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90" w:rsidRPr="00F0784E" w:rsidRDefault="00F649D9" w:rsidP="00F649D9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  <w:r w:rsidR="00941AD2" w:rsidRPr="00F0784E">
        <w:rPr>
          <w:rFonts w:hint="eastAsia"/>
          <w:b/>
          <w:sz w:val="28"/>
          <w:szCs w:val="28"/>
        </w:rPr>
        <w:t xml:space="preserve"> </w:t>
      </w:r>
      <w:r w:rsidR="00342D47" w:rsidRPr="00F0784E">
        <w:rPr>
          <w:rFonts w:hint="eastAsia"/>
          <w:b/>
          <w:sz w:val="28"/>
          <w:szCs w:val="28"/>
        </w:rPr>
        <w:t>技术规格</w:t>
      </w:r>
      <w:r w:rsidR="000364A9">
        <w:rPr>
          <w:rFonts w:hint="eastAsia"/>
          <w:b/>
          <w:sz w:val="28"/>
          <w:szCs w:val="28"/>
        </w:rPr>
        <w:t>要求及报价表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636"/>
        <w:gridCol w:w="1173"/>
        <w:gridCol w:w="5387"/>
        <w:gridCol w:w="850"/>
        <w:gridCol w:w="851"/>
      </w:tblGrid>
      <w:tr w:rsidR="005A3C3F" w:rsidRPr="00BB7A3F" w:rsidTr="005A3C3F">
        <w:tc>
          <w:tcPr>
            <w:tcW w:w="636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1173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货物名称</w:t>
            </w:r>
          </w:p>
        </w:tc>
        <w:tc>
          <w:tcPr>
            <w:tcW w:w="5387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技术规格</w:t>
            </w:r>
            <w:r w:rsidRPr="00275823">
              <w:rPr>
                <w:rFonts w:hint="eastAsia"/>
                <w:color w:val="C00000"/>
              </w:rPr>
              <w:t>（红色为必须达到的标准）</w:t>
            </w:r>
          </w:p>
        </w:tc>
        <w:tc>
          <w:tcPr>
            <w:tcW w:w="850" w:type="dxa"/>
          </w:tcPr>
          <w:p w:rsidR="005A3C3F" w:rsidRPr="005A3C3F" w:rsidRDefault="005A3C3F">
            <w:pPr>
              <w:rPr>
                <w:color w:val="000000" w:themeColor="text1"/>
                <w:sz w:val="18"/>
                <w:szCs w:val="18"/>
              </w:rPr>
            </w:pPr>
            <w:r w:rsidRPr="005A3C3F">
              <w:rPr>
                <w:rFonts w:hint="eastAsia"/>
                <w:color w:val="000000" w:themeColor="text1"/>
                <w:sz w:val="18"/>
                <w:szCs w:val="18"/>
              </w:rPr>
              <w:t>最高</w:t>
            </w:r>
            <w:r w:rsidRPr="005A3C3F">
              <w:rPr>
                <w:color w:val="000000" w:themeColor="text1"/>
                <w:sz w:val="18"/>
                <w:szCs w:val="18"/>
              </w:rPr>
              <w:t>控制价</w:t>
            </w:r>
          </w:p>
        </w:tc>
        <w:tc>
          <w:tcPr>
            <w:tcW w:w="851" w:type="dxa"/>
          </w:tcPr>
          <w:p w:rsidR="005A3C3F" w:rsidRPr="005A3C3F" w:rsidRDefault="005A3C3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分项报价</w:t>
            </w:r>
          </w:p>
        </w:tc>
      </w:tr>
      <w:tr w:rsidR="005A3C3F" w:rsidRPr="00BB7A3F" w:rsidTr="005A3C3F">
        <w:tc>
          <w:tcPr>
            <w:tcW w:w="636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73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手摇病床</w:t>
            </w:r>
          </w:p>
        </w:tc>
        <w:tc>
          <w:tcPr>
            <w:tcW w:w="5387" w:type="dxa"/>
          </w:tcPr>
          <w:p w:rsidR="005A3C3F" w:rsidRPr="00BB7A3F" w:rsidRDefault="005A3C3F" w:rsidP="000C7CAB">
            <w:pPr>
              <w:spacing w:line="240" w:lineRule="exac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proofErr w:type="gramStart"/>
            <w:r w:rsidRPr="00BB7A3F">
              <w:rPr>
                <w:rFonts w:hint="eastAsia"/>
                <w:color w:val="000000" w:themeColor="text1"/>
                <w:szCs w:val="21"/>
              </w:rPr>
              <w:t>一</w:t>
            </w:r>
            <w:proofErr w:type="gramEnd"/>
            <w:r w:rsidRPr="00BB7A3F">
              <w:rPr>
                <w:rFonts w:hint="eastAsia"/>
                <w:color w:val="000000" w:themeColor="text1"/>
                <w:szCs w:val="21"/>
              </w:rPr>
              <w:t>.</w:t>
            </w:r>
            <w:r w:rsidRPr="00BB7A3F">
              <w:rPr>
                <w:rFonts w:hint="eastAsia"/>
                <w:color w:val="000000" w:themeColor="text1"/>
                <w:szCs w:val="21"/>
              </w:rPr>
              <w:t>规格</w:t>
            </w:r>
            <w:r w:rsidRPr="00BB7A3F">
              <w:rPr>
                <w:rFonts w:hint="eastAsia"/>
                <w:color w:val="000000" w:themeColor="text1"/>
                <w:szCs w:val="21"/>
              </w:rPr>
              <w:t xml:space="preserve">: </w:t>
            </w:r>
            <w:r w:rsidRPr="00BB7A3F">
              <w:rPr>
                <w:rFonts w:ascii="宋体" w:hAnsi="宋体" w:hint="eastAsia"/>
                <w:color w:val="000000" w:themeColor="text1"/>
                <w:szCs w:val="21"/>
              </w:rPr>
              <w:t>整床尺寸:2200（±20mm）×980（±20mm）×500mm（±15mm），床面宽:850mm（±15mm）；</w:t>
            </w:r>
            <w:r w:rsidRPr="00BB7A3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整体护栏长度:1420mm（±20mm）</w:t>
            </w:r>
          </w:p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 xml:space="preserve"> </w:t>
            </w:r>
            <w:r w:rsidRPr="00BB7A3F">
              <w:rPr>
                <w:rFonts w:hint="eastAsia"/>
                <w:color w:val="000000" w:themeColor="text1"/>
              </w:rPr>
              <w:t>二</w:t>
            </w:r>
            <w:r w:rsidRPr="00BB7A3F">
              <w:rPr>
                <w:rFonts w:hint="eastAsia"/>
                <w:color w:val="000000" w:themeColor="text1"/>
              </w:rPr>
              <w:t>.</w:t>
            </w:r>
            <w:r w:rsidRPr="00BB7A3F">
              <w:rPr>
                <w:rFonts w:hint="eastAsia"/>
                <w:color w:val="000000" w:themeColor="text1"/>
              </w:rPr>
              <w:t>功能</w:t>
            </w:r>
            <w:r w:rsidRPr="00BB7A3F">
              <w:rPr>
                <w:rFonts w:hint="eastAsia"/>
                <w:color w:val="000000" w:themeColor="text1"/>
              </w:rPr>
              <w:t>:</w:t>
            </w:r>
            <w:r w:rsidRPr="00BB7A3F">
              <w:rPr>
                <w:rFonts w:hint="eastAsia"/>
                <w:color w:val="000000" w:themeColor="text1"/>
              </w:rPr>
              <w:t>手摇式，背部上升</w:t>
            </w:r>
            <w:r w:rsidRPr="00BB7A3F">
              <w:rPr>
                <w:rFonts w:hint="eastAsia"/>
                <w:color w:val="000000" w:themeColor="text1"/>
              </w:rPr>
              <w:t xml:space="preserve">0~70 </w:t>
            </w:r>
            <w:r w:rsidRPr="00BB7A3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°±2°</w:t>
            </w:r>
            <w:r w:rsidRPr="00BB7A3F">
              <w:rPr>
                <w:rFonts w:hint="eastAsia"/>
                <w:color w:val="000000" w:themeColor="text1"/>
              </w:rPr>
              <w:t>，腿部上升</w:t>
            </w:r>
            <w:r w:rsidRPr="00BB7A3F">
              <w:rPr>
                <w:rFonts w:hint="eastAsia"/>
                <w:color w:val="000000" w:themeColor="text1"/>
              </w:rPr>
              <w:t xml:space="preserve">0~40 </w:t>
            </w:r>
            <w:r w:rsidRPr="00BB7A3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°±2°</w:t>
            </w:r>
          </w:p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三</w:t>
            </w:r>
            <w:r w:rsidRPr="00BB7A3F">
              <w:rPr>
                <w:rFonts w:hint="eastAsia"/>
                <w:color w:val="000000" w:themeColor="text1"/>
              </w:rPr>
              <w:t>.</w:t>
            </w:r>
            <w:r w:rsidRPr="00BB7A3F">
              <w:rPr>
                <w:rFonts w:hint="eastAsia"/>
                <w:color w:val="000000" w:themeColor="text1"/>
              </w:rPr>
              <w:t>床体结构及用料细则</w:t>
            </w:r>
            <w:r w:rsidRPr="00BB7A3F">
              <w:rPr>
                <w:rFonts w:hint="eastAsia"/>
                <w:color w:val="000000" w:themeColor="text1"/>
              </w:rPr>
              <w:t>:</w:t>
            </w:r>
            <w:r w:rsidRPr="00BB7A3F">
              <w:rPr>
                <w:rFonts w:hint="eastAsia"/>
                <w:color w:val="000000" w:themeColor="text1"/>
              </w:rPr>
              <w:t>床体由床面、床背</w:t>
            </w:r>
            <w:bookmarkStart w:id="0" w:name="_GoBack"/>
            <w:bookmarkEnd w:id="0"/>
            <w:r w:rsidRPr="00BB7A3F">
              <w:rPr>
                <w:rFonts w:hint="eastAsia"/>
                <w:color w:val="000000" w:themeColor="text1"/>
              </w:rPr>
              <w:t>、床支架、脚轮、护栏及杂物架等组成</w:t>
            </w:r>
            <w:r w:rsidRPr="00BB7A3F">
              <w:rPr>
                <w:rFonts w:hint="eastAsia"/>
                <w:color w:val="000000" w:themeColor="text1"/>
              </w:rPr>
              <w:t>1.</w:t>
            </w:r>
            <w:r w:rsidRPr="00BB7A3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670E0E">
              <w:rPr>
                <w:rFonts w:ascii="宋体" w:eastAsia="宋体" w:hAnsi="宋体" w:cs="宋体" w:hint="eastAsia"/>
                <w:color w:val="C00000"/>
                <w:szCs w:val="21"/>
              </w:rPr>
              <w:t>床框用材≥30×60×1.5mm、底座用材≥25×50×1.5mm</w:t>
            </w:r>
            <w:proofErr w:type="gramStart"/>
            <w:r w:rsidRPr="00BB7A3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矩</w:t>
            </w:r>
            <w:proofErr w:type="gramEnd"/>
            <w:r w:rsidRPr="00BB7A3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型钢管.</w:t>
            </w:r>
            <w:r w:rsidRPr="00BB7A3F">
              <w:rPr>
                <w:rFonts w:hint="eastAsia"/>
                <w:color w:val="000000" w:themeColor="text1"/>
              </w:rPr>
              <w:t>流线型床头尾板，两套模具分别成型，床头板比床尾板高</w:t>
            </w:r>
            <w:r w:rsidRPr="00BB7A3F">
              <w:rPr>
                <w:rFonts w:hint="eastAsia"/>
                <w:color w:val="000000" w:themeColor="text1"/>
              </w:rPr>
              <w:t>4cm</w:t>
            </w:r>
            <w:r w:rsidRPr="00BB7A3F">
              <w:rPr>
                <w:rFonts w:hint="eastAsia"/>
                <w:color w:val="000000" w:themeColor="text1"/>
              </w:rPr>
              <w:t>以上，高低搭配；采用全新纯正</w:t>
            </w:r>
            <w:r w:rsidRPr="00BB7A3F">
              <w:rPr>
                <w:rFonts w:hint="eastAsia"/>
                <w:color w:val="000000" w:themeColor="text1"/>
              </w:rPr>
              <w:t>ABS</w:t>
            </w:r>
            <w:r w:rsidRPr="00BB7A3F">
              <w:rPr>
                <w:rFonts w:hint="eastAsia"/>
                <w:color w:val="000000" w:themeColor="text1"/>
              </w:rPr>
              <w:t>原材料注塑成型；</w:t>
            </w:r>
            <w:r w:rsidRPr="00670E0E">
              <w:rPr>
                <w:rFonts w:ascii="宋体" w:eastAsia="宋体" w:hAnsi="宋体" w:cs="宋体" w:hint="eastAsia"/>
                <w:color w:val="C00000"/>
                <w:szCs w:val="21"/>
              </w:rPr>
              <w:t>插</w:t>
            </w:r>
            <w:proofErr w:type="gramStart"/>
            <w:r w:rsidRPr="00670E0E">
              <w:rPr>
                <w:rFonts w:ascii="宋体" w:eastAsia="宋体" w:hAnsi="宋体" w:cs="宋体" w:hint="eastAsia"/>
                <w:color w:val="C00000"/>
                <w:szCs w:val="21"/>
              </w:rPr>
              <w:t>杆采用</w:t>
            </w:r>
            <w:proofErr w:type="gramEnd"/>
            <w:r w:rsidRPr="00670E0E">
              <w:rPr>
                <w:rFonts w:ascii="宋体" w:eastAsia="宋体" w:hAnsi="宋体" w:cs="宋体" w:hint="eastAsia"/>
                <w:color w:val="C00000"/>
                <w:szCs w:val="21"/>
              </w:rPr>
              <w:t>≥Φ16×140mm优质实心圆钢</w:t>
            </w:r>
            <w:r w:rsidRPr="00BB7A3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BB7A3F">
              <w:rPr>
                <w:rFonts w:hint="eastAsia"/>
                <w:color w:val="000000" w:themeColor="text1"/>
              </w:rPr>
              <w:t>暗藏锁定开关，可兼做</w:t>
            </w:r>
            <w:r w:rsidRPr="00BB7A3F">
              <w:rPr>
                <w:rFonts w:hint="eastAsia"/>
                <w:color w:val="000000" w:themeColor="text1"/>
              </w:rPr>
              <w:t>CRP</w:t>
            </w:r>
            <w:r w:rsidRPr="00BB7A3F">
              <w:rPr>
                <w:rFonts w:hint="eastAsia"/>
                <w:color w:val="000000" w:themeColor="text1"/>
              </w:rPr>
              <w:t>急救。</w:t>
            </w:r>
            <w:r w:rsidRPr="00670E0E">
              <w:rPr>
                <w:rFonts w:hint="eastAsia"/>
                <w:color w:val="C00000"/>
              </w:rPr>
              <w:t>床板采用</w:t>
            </w:r>
            <w:r w:rsidRPr="00670E0E">
              <w:rPr>
                <w:rFonts w:hint="eastAsia"/>
                <w:color w:val="C00000"/>
              </w:rPr>
              <w:t>1.2mm</w:t>
            </w:r>
            <w:r w:rsidRPr="00670E0E">
              <w:rPr>
                <w:rFonts w:hint="eastAsia"/>
                <w:color w:val="C00000"/>
              </w:rPr>
              <w:t>宝钢冷轧钢板</w:t>
            </w:r>
            <w:r w:rsidRPr="00BB7A3F">
              <w:rPr>
                <w:rFonts w:hint="eastAsia"/>
                <w:color w:val="000000" w:themeColor="text1"/>
              </w:rPr>
              <w:t>，一次模压成型工艺，保持床板的完整性、提高床板强度，床板四角平滑；背部四周增加钢管加固结构，抗压力强，不变形。</w:t>
            </w:r>
            <w:r w:rsidRPr="00BB7A3F">
              <w:rPr>
                <w:rFonts w:hint="eastAsia"/>
                <w:color w:val="000000" w:themeColor="text1"/>
              </w:rPr>
              <w:t>3.</w:t>
            </w:r>
            <w:r w:rsidRPr="00BB7A3F">
              <w:rPr>
                <w:rFonts w:hint="eastAsia"/>
                <w:color w:val="000000" w:themeColor="text1"/>
              </w:rPr>
              <w:t>采用优质</w:t>
            </w:r>
            <w:r w:rsidRPr="00670E0E">
              <w:rPr>
                <w:rFonts w:hint="eastAsia"/>
                <w:color w:val="C00000"/>
              </w:rPr>
              <w:t>螺杆，</w:t>
            </w:r>
            <w:proofErr w:type="gramStart"/>
            <w:r w:rsidRPr="00670E0E">
              <w:rPr>
                <w:rFonts w:hint="eastAsia"/>
                <w:color w:val="C00000"/>
              </w:rPr>
              <w:t>管厚大于</w:t>
            </w:r>
            <w:proofErr w:type="gramEnd"/>
            <w:r w:rsidRPr="00670E0E">
              <w:rPr>
                <w:rFonts w:hint="eastAsia"/>
                <w:color w:val="C00000"/>
              </w:rPr>
              <w:t>3mm</w:t>
            </w:r>
            <w:r w:rsidRPr="00670E0E">
              <w:rPr>
                <w:rFonts w:hint="eastAsia"/>
                <w:color w:val="C00000"/>
              </w:rPr>
              <w:t>；</w:t>
            </w:r>
            <w:r w:rsidRPr="00670E0E">
              <w:rPr>
                <w:rFonts w:ascii="宋体" w:eastAsia="宋体" w:hAnsi="宋体" w:cs="宋体" w:hint="eastAsia"/>
                <w:color w:val="C00000"/>
                <w:kern w:val="0"/>
                <w:szCs w:val="21"/>
              </w:rPr>
              <w:t>腔室管壁厚度</w:t>
            </w:r>
            <w:r w:rsidRPr="00670E0E">
              <w:rPr>
                <w:rFonts w:ascii="宋体" w:eastAsia="宋体" w:hAnsi="宋体" w:cs="宋体" w:hint="eastAsia"/>
                <w:color w:val="C00000"/>
                <w:szCs w:val="21"/>
              </w:rPr>
              <w:t>≥</w:t>
            </w:r>
            <w:r w:rsidRPr="00670E0E">
              <w:rPr>
                <w:rFonts w:ascii="宋体" w:eastAsia="宋体" w:hAnsi="宋体" w:cs="宋体" w:hint="eastAsia"/>
                <w:color w:val="C00000"/>
                <w:kern w:val="0"/>
                <w:szCs w:val="21"/>
              </w:rPr>
              <w:t>4.0mm。背部螺管内置50×40（±2）mm</w:t>
            </w:r>
            <w:r w:rsidRPr="00BB7A3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精铜螺母，</w:t>
            </w:r>
            <w:r w:rsidRPr="00BB7A3F">
              <w:rPr>
                <w:rFonts w:hint="eastAsia"/>
                <w:color w:val="000000" w:themeColor="text1"/>
              </w:rPr>
              <w:t>背部升降螺杆内置精铜螺母，静音耐磨；具备到位保护功能，延长使用寿命。</w:t>
            </w:r>
            <w:r w:rsidRPr="00BB7A3F">
              <w:rPr>
                <w:rFonts w:hint="eastAsia"/>
                <w:color w:val="000000" w:themeColor="text1"/>
              </w:rPr>
              <w:t>4.</w:t>
            </w:r>
            <w:r w:rsidRPr="00670E0E">
              <w:rPr>
                <w:rFonts w:hint="eastAsia"/>
                <w:color w:val="C00000"/>
              </w:rPr>
              <w:t>配</w:t>
            </w:r>
            <w:r w:rsidRPr="00670E0E">
              <w:rPr>
                <w:rFonts w:hint="eastAsia"/>
                <w:color w:val="C00000"/>
              </w:rPr>
              <w:t>5</w:t>
            </w:r>
            <w:r w:rsidRPr="00670E0E">
              <w:rPr>
                <w:rFonts w:hint="eastAsia"/>
                <w:color w:val="C00000"/>
              </w:rPr>
              <w:t>寸万向双面轮，</w:t>
            </w:r>
            <w:r w:rsidRPr="00670E0E">
              <w:rPr>
                <w:rFonts w:ascii="宋体" w:hAnsi="宋体" w:hint="eastAsia"/>
                <w:color w:val="C00000"/>
                <w:sz w:val="24"/>
                <w:szCs w:val="24"/>
              </w:rPr>
              <w:t>Ф28mm</w:t>
            </w:r>
            <w:r w:rsidRPr="00670E0E">
              <w:rPr>
                <w:rFonts w:hint="eastAsia"/>
                <w:color w:val="C00000"/>
              </w:rPr>
              <w:t>插杆式固定设计</w:t>
            </w:r>
            <w:r w:rsidRPr="00BB7A3F">
              <w:rPr>
                <w:rFonts w:hint="eastAsia"/>
                <w:color w:val="000000" w:themeColor="text1"/>
              </w:rPr>
              <w:t>，高支撑力，耐撞击、不易断；双面结构，</w:t>
            </w:r>
            <w:proofErr w:type="gramStart"/>
            <w:r w:rsidRPr="00BB7A3F">
              <w:rPr>
                <w:rFonts w:hint="eastAsia"/>
                <w:color w:val="000000" w:themeColor="text1"/>
              </w:rPr>
              <w:t>双边抓</w:t>
            </w:r>
            <w:proofErr w:type="gramEnd"/>
            <w:r w:rsidRPr="00BB7A3F">
              <w:rPr>
                <w:rFonts w:hint="eastAsia"/>
                <w:color w:val="000000" w:themeColor="text1"/>
              </w:rPr>
              <w:t>地，稳固牢靠；内置全封闭自润滑轴承，防水、防异物卷入，永不生锈；</w:t>
            </w:r>
            <w:proofErr w:type="gramStart"/>
            <w:r w:rsidRPr="00BB7A3F">
              <w:rPr>
                <w:rFonts w:hint="eastAsia"/>
                <w:color w:val="000000" w:themeColor="text1"/>
              </w:rPr>
              <w:t>轮面采用</w:t>
            </w:r>
            <w:proofErr w:type="gramEnd"/>
            <w:r w:rsidRPr="00BB7A3F">
              <w:rPr>
                <w:rFonts w:hint="eastAsia"/>
                <w:color w:val="000000" w:themeColor="text1"/>
              </w:rPr>
              <w:t>TPR</w:t>
            </w:r>
            <w:r w:rsidRPr="00BB7A3F">
              <w:rPr>
                <w:rFonts w:hint="eastAsia"/>
                <w:color w:val="000000" w:themeColor="text1"/>
              </w:rPr>
              <w:t>耐磨材料。</w:t>
            </w:r>
            <w:r w:rsidRPr="00BB7A3F">
              <w:rPr>
                <w:rFonts w:hint="eastAsia"/>
                <w:color w:val="000000" w:themeColor="text1"/>
              </w:rPr>
              <w:t>5.</w:t>
            </w:r>
            <w:r w:rsidRPr="00670E0E">
              <w:rPr>
                <w:rFonts w:hint="eastAsia"/>
                <w:color w:val="C00000"/>
              </w:rPr>
              <w:t>摇手采用纯正</w:t>
            </w:r>
            <w:r w:rsidRPr="00670E0E">
              <w:rPr>
                <w:rFonts w:hint="eastAsia"/>
                <w:color w:val="C00000"/>
              </w:rPr>
              <w:t>ABS</w:t>
            </w:r>
            <w:proofErr w:type="gramStart"/>
            <w:r w:rsidRPr="00670E0E">
              <w:rPr>
                <w:rFonts w:hint="eastAsia"/>
                <w:color w:val="C00000"/>
              </w:rPr>
              <w:t>工程塑料含件注塑</w:t>
            </w:r>
            <w:proofErr w:type="gramEnd"/>
            <w:r w:rsidRPr="00670E0E">
              <w:rPr>
                <w:rFonts w:hint="eastAsia"/>
                <w:color w:val="C00000"/>
              </w:rPr>
              <w:t>成型，内置</w:t>
            </w:r>
            <w:r w:rsidRPr="00670E0E">
              <w:rPr>
                <w:rFonts w:ascii="宋体" w:hAnsi="宋体" w:hint="eastAsia"/>
                <w:color w:val="C00000"/>
                <w:sz w:val="24"/>
                <w:szCs w:val="24"/>
              </w:rPr>
              <w:t>Φ8mm</w:t>
            </w:r>
            <w:r w:rsidRPr="00670E0E">
              <w:rPr>
                <w:rFonts w:hint="eastAsia"/>
                <w:color w:val="C00000"/>
              </w:rPr>
              <w:t>钢芯</w:t>
            </w:r>
            <w:r w:rsidRPr="00BB7A3F">
              <w:rPr>
                <w:rFonts w:hint="eastAsia"/>
                <w:color w:val="000000" w:themeColor="text1"/>
              </w:rPr>
              <w:t>，摇手开关为专业</w:t>
            </w:r>
            <w:r w:rsidRPr="00BB7A3F">
              <w:rPr>
                <w:rFonts w:hint="eastAsia"/>
                <w:color w:val="000000" w:themeColor="text1"/>
              </w:rPr>
              <w:t>POM</w:t>
            </w:r>
            <w:r w:rsidRPr="00BB7A3F">
              <w:rPr>
                <w:rFonts w:hint="eastAsia"/>
                <w:color w:val="000000" w:themeColor="text1"/>
              </w:rPr>
              <w:t>耐磨材料；摇手柄椭圆形设计，操作半径大，摇把上有防滑的手指凹痕三个或者以上；有两级到位开合设计，避免夹手。</w:t>
            </w:r>
            <w:r w:rsidRPr="00BB7A3F">
              <w:rPr>
                <w:rFonts w:hint="eastAsia"/>
                <w:color w:val="000000" w:themeColor="text1"/>
              </w:rPr>
              <w:t>6.</w:t>
            </w:r>
            <w:r w:rsidRPr="00BB7A3F">
              <w:rPr>
                <w:rFonts w:hint="eastAsia"/>
                <w:color w:val="000000" w:themeColor="text1"/>
              </w:rPr>
              <w:t>整体加固型铝合金护栏，加厚型航空铝开关和护栏上座，联结处采用双重固定结构，“日”字型加强型铝合金支柱，配以</w:t>
            </w:r>
            <w:r w:rsidRPr="00BB7A3F">
              <w:rPr>
                <w:rFonts w:hint="eastAsia"/>
                <w:color w:val="000000" w:themeColor="text1"/>
              </w:rPr>
              <w:t>3mm</w:t>
            </w:r>
            <w:r w:rsidRPr="00BB7A3F">
              <w:rPr>
                <w:rFonts w:hint="eastAsia"/>
                <w:color w:val="000000" w:themeColor="text1"/>
              </w:rPr>
              <w:t>厚冷轧钢板护栏下座，结实耐用，低位安装，上下方便。</w:t>
            </w:r>
            <w:r w:rsidRPr="00BB7A3F">
              <w:rPr>
                <w:rFonts w:hint="eastAsia"/>
                <w:color w:val="000000" w:themeColor="text1"/>
              </w:rPr>
              <w:t>7.</w:t>
            </w:r>
            <w:r w:rsidRPr="00BB7A3F">
              <w:rPr>
                <w:rFonts w:hint="eastAsia"/>
                <w:color w:val="000000" w:themeColor="text1"/>
              </w:rPr>
              <w:t>其他配件：床架底下前后配</w:t>
            </w:r>
            <w:r w:rsidRPr="00BB7A3F">
              <w:rPr>
                <w:rFonts w:hint="eastAsia"/>
                <w:color w:val="000000" w:themeColor="text1"/>
              </w:rPr>
              <w:t>1</w:t>
            </w:r>
            <w:r w:rsidRPr="00BB7A3F">
              <w:rPr>
                <w:rFonts w:hint="eastAsia"/>
                <w:color w:val="000000" w:themeColor="text1"/>
              </w:rPr>
              <w:t>副杂物架；病历卡</w:t>
            </w:r>
            <w:r w:rsidRPr="00BB7A3F">
              <w:rPr>
                <w:rFonts w:hint="eastAsia"/>
                <w:color w:val="000000" w:themeColor="text1"/>
              </w:rPr>
              <w:t>:</w:t>
            </w:r>
            <w:r w:rsidRPr="00BB7A3F">
              <w:rPr>
                <w:rFonts w:hint="eastAsia"/>
                <w:color w:val="000000" w:themeColor="text1"/>
              </w:rPr>
              <w:t>配有机玻璃病历卡一排</w:t>
            </w:r>
            <w:r w:rsidRPr="00BB7A3F">
              <w:rPr>
                <w:rFonts w:hint="eastAsia"/>
                <w:color w:val="000000" w:themeColor="text1"/>
              </w:rPr>
              <w:t>3</w:t>
            </w:r>
            <w:r w:rsidRPr="00BB7A3F">
              <w:rPr>
                <w:rFonts w:hint="eastAsia"/>
                <w:color w:val="000000" w:themeColor="text1"/>
              </w:rPr>
              <w:t>只，</w:t>
            </w:r>
            <w:r w:rsidRPr="00BB7A3F">
              <w:rPr>
                <w:rFonts w:hint="eastAsia"/>
                <w:color w:val="000000" w:themeColor="text1"/>
              </w:rPr>
              <w:t>1</w:t>
            </w:r>
            <w:r w:rsidRPr="00BB7A3F">
              <w:rPr>
                <w:rFonts w:hint="eastAsia"/>
                <w:color w:val="000000" w:themeColor="text1"/>
              </w:rPr>
              <w:t>大</w:t>
            </w:r>
            <w:r w:rsidRPr="00BB7A3F">
              <w:rPr>
                <w:rFonts w:hint="eastAsia"/>
                <w:color w:val="000000" w:themeColor="text1"/>
              </w:rPr>
              <w:t>2</w:t>
            </w:r>
            <w:r w:rsidRPr="00BB7A3F">
              <w:rPr>
                <w:rFonts w:hint="eastAsia"/>
                <w:color w:val="000000" w:themeColor="text1"/>
              </w:rPr>
              <w:t>小，固定在低床背上；移动餐板；</w:t>
            </w:r>
            <w:r w:rsidRPr="00BB7A3F">
              <w:rPr>
                <w:rFonts w:ascii="宋体" w:hAnsi="宋体" w:hint="eastAsia"/>
                <w:color w:val="000000" w:themeColor="text1"/>
                <w:szCs w:val="21"/>
              </w:rPr>
              <w:t>床体四角配软性防撞胶；床体四周配六个输液架插座，钢管整体成型；床体两侧配八个可移动引流袋挂钩，多体位输液引流；床体两侧与床尾共设置三个床垫防滑筋，防止床垫在床板升降时前后、左右滑动</w:t>
            </w:r>
            <w:r w:rsidRPr="00BB7A3F">
              <w:rPr>
                <w:rFonts w:hint="eastAsia"/>
                <w:color w:val="000000" w:themeColor="text1"/>
                <w:szCs w:val="21"/>
              </w:rPr>
              <w:t>。</w:t>
            </w:r>
            <w:r w:rsidRPr="00BB7A3F">
              <w:rPr>
                <w:rFonts w:hint="eastAsia"/>
                <w:color w:val="000000" w:themeColor="text1"/>
              </w:rPr>
              <w:t xml:space="preserve"> </w:t>
            </w:r>
          </w:p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四</w:t>
            </w:r>
            <w:r w:rsidRPr="00BB7A3F">
              <w:rPr>
                <w:rFonts w:hint="eastAsia"/>
                <w:color w:val="000000" w:themeColor="text1"/>
              </w:rPr>
              <w:t>.</w:t>
            </w:r>
            <w:r w:rsidRPr="00BB7A3F">
              <w:rPr>
                <w:rFonts w:hint="eastAsia"/>
                <w:color w:val="000000" w:themeColor="text1"/>
              </w:rPr>
              <w:t>手摇医疗病床的金属件经焊接、磨、抛光后应经磷化特殊处理，</w:t>
            </w:r>
            <w:r w:rsidRPr="00BB7A3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金属表面处理采用环氧树脂保护膜＋树脂粉末涂层双重涂层技术</w:t>
            </w:r>
            <w:r w:rsidRPr="00BB7A3F">
              <w:rPr>
                <w:rFonts w:hint="eastAsia"/>
                <w:color w:val="000000" w:themeColor="text1"/>
              </w:rPr>
              <w:t>。</w:t>
            </w:r>
            <w:r w:rsidRPr="00BB7A3F">
              <w:rPr>
                <w:rFonts w:hint="eastAsia"/>
                <w:color w:val="000000" w:themeColor="text1"/>
              </w:rPr>
              <w:t xml:space="preserve"> </w:t>
            </w:r>
          </w:p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五</w:t>
            </w:r>
            <w:r w:rsidRPr="00BB7A3F">
              <w:rPr>
                <w:rFonts w:hint="eastAsia"/>
                <w:color w:val="000000" w:themeColor="text1"/>
              </w:rPr>
              <w:t>.</w:t>
            </w:r>
            <w:r w:rsidRPr="00BB7A3F">
              <w:rPr>
                <w:rFonts w:hint="eastAsia"/>
                <w:color w:val="000000" w:themeColor="text1"/>
              </w:rPr>
              <w:t>颜色</w:t>
            </w:r>
            <w:r w:rsidRPr="00BB7A3F">
              <w:rPr>
                <w:rFonts w:hint="eastAsia"/>
                <w:color w:val="000000" w:themeColor="text1"/>
              </w:rPr>
              <w:t>:</w:t>
            </w:r>
            <w:r w:rsidRPr="00BB7A3F">
              <w:rPr>
                <w:rFonts w:hint="eastAsia"/>
                <w:color w:val="000000" w:themeColor="text1"/>
              </w:rPr>
              <w:t>与医院现有病床颜色一致。</w:t>
            </w:r>
          </w:p>
        </w:tc>
        <w:tc>
          <w:tcPr>
            <w:tcW w:w="850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项合计一套</w:t>
            </w:r>
            <w:r>
              <w:rPr>
                <w:rFonts w:hint="eastAsia"/>
                <w:color w:val="000000" w:themeColor="text1"/>
              </w:rPr>
              <w:t>3450</w:t>
            </w:r>
            <w:r>
              <w:rPr>
                <w:rFonts w:hint="eastAsia"/>
                <w:color w:val="000000" w:themeColor="text1"/>
              </w:rPr>
              <w:t>元</w:t>
            </w:r>
          </w:p>
        </w:tc>
        <w:tc>
          <w:tcPr>
            <w:tcW w:w="851" w:type="dxa"/>
          </w:tcPr>
          <w:p w:rsidR="005A3C3F" w:rsidRDefault="005A3C3F">
            <w:pPr>
              <w:rPr>
                <w:color w:val="000000" w:themeColor="text1"/>
              </w:rPr>
            </w:pPr>
          </w:p>
        </w:tc>
      </w:tr>
      <w:tr w:rsidR="005A3C3F" w:rsidRPr="00BB7A3F" w:rsidTr="005A3C3F">
        <w:tc>
          <w:tcPr>
            <w:tcW w:w="636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73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床头柜</w:t>
            </w:r>
          </w:p>
        </w:tc>
        <w:tc>
          <w:tcPr>
            <w:tcW w:w="5387" w:type="dxa"/>
          </w:tcPr>
          <w:p w:rsidR="005A3C3F" w:rsidRPr="00BB7A3F" w:rsidRDefault="005A3C3F" w:rsidP="007277CF">
            <w:pPr>
              <w:pStyle w:val="a8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规格</w:t>
            </w:r>
            <w:r w:rsidRPr="00BB7A3F">
              <w:rPr>
                <w:rFonts w:hint="eastAsia"/>
                <w:color w:val="000000" w:themeColor="text1"/>
              </w:rPr>
              <w:t>:500 mm480 mm900 mm</w:t>
            </w:r>
            <w:r w:rsidRPr="00BB7A3F">
              <w:rPr>
                <w:rFonts w:hint="eastAsia"/>
                <w:color w:val="000000" w:themeColor="text1"/>
              </w:rPr>
              <w:t>。</w:t>
            </w:r>
          </w:p>
          <w:p w:rsidR="005A3C3F" w:rsidRPr="00BB7A3F" w:rsidRDefault="005A3C3F" w:rsidP="007277C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二、功能</w:t>
            </w:r>
            <w:r w:rsidRPr="00BB7A3F">
              <w:rPr>
                <w:rFonts w:hint="eastAsia"/>
                <w:color w:val="000000" w:themeColor="text1"/>
              </w:rPr>
              <w:t>:</w:t>
            </w:r>
            <w:r w:rsidRPr="00BB7A3F">
              <w:rPr>
                <w:rFonts w:hint="eastAsia"/>
                <w:color w:val="000000" w:themeColor="text1"/>
              </w:rPr>
              <w:t>柜上部一只抽屉</w:t>
            </w:r>
            <w:r w:rsidRPr="00BB7A3F">
              <w:rPr>
                <w:rFonts w:hint="eastAsia"/>
                <w:color w:val="000000" w:themeColor="text1"/>
              </w:rPr>
              <w:t>;</w:t>
            </w:r>
            <w:r w:rsidRPr="00BB7A3F">
              <w:rPr>
                <w:rFonts w:hint="eastAsia"/>
                <w:color w:val="000000" w:themeColor="text1"/>
              </w:rPr>
              <w:t>抽屉下面配一块抽板，供病员就餐用</w:t>
            </w:r>
            <w:r w:rsidRPr="00BB7A3F">
              <w:rPr>
                <w:rFonts w:hint="eastAsia"/>
                <w:color w:val="000000" w:themeColor="text1"/>
              </w:rPr>
              <w:t>;</w:t>
            </w:r>
            <w:r w:rsidRPr="00BB7A3F">
              <w:rPr>
                <w:rFonts w:hint="eastAsia"/>
                <w:color w:val="000000" w:themeColor="text1"/>
              </w:rPr>
              <w:t>中层柜内右</w:t>
            </w:r>
            <w:r w:rsidRPr="00BB7A3F">
              <w:rPr>
                <w:rFonts w:hint="eastAsia"/>
                <w:color w:val="000000" w:themeColor="text1"/>
              </w:rPr>
              <w:t xml:space="preserve"> </w:t>
            </w:r>
            <w:r w:rsidRPr="00BB7A3F">
              <w:rPr>
                <w:rFonts w:hint="eastAsia"/>
                <w:color w:val="000000" w:themeColor="text1"/>
              </w:rPr>
              <w:t>面可放置热水瓶，左面可放置杂品</w:t>
            </w:r>
            <w:r w:rsidRPr="00BB7A3F">
              <w:rPr>
                <w:rFonts w:hint="eastAsia"/>
                <w:color w:val="000000" w:themeColor="text1"/>
              </w:rPr>
              <w:t>;</w:t>
            </w:r>
            <w:proofErr w:type="gramStart"/>
            <w:r w:rsidRPr="00BB7A3F">
              <w:rPr>
                <w:rFonts w:hint="eastAsia"/>
                <w:color w:val="000000" w:themeColor="text1"/>
              </w:rPr>
              <w:lastRenderedPageBreak/>
              <w:t>柜最下层</w:t>
            </w:r>
            <w:proofErr w:type="gramEnd"/>
            <w:r w:rsidRPr="00BB7A3F">
              <w:rPr>
                <w:rFonts w:hint="eastAsia"/>
                <w:color w:val="000000" w:themeColor="text1"/>
              </w:rPr>
              <w:t>可放置面盆等</w:t>
            </w:r>
            <w:r w:rsidRPr="00BB7A3F">
              <w:rPr>
                <w:rFonts w:hint="eastAsia"/>
                <w:color w:val="000000" w:themeColor="text1"/>
              </w:rPr>
              <w:t>;</w:t>
            </w:r>
            <w:r w:rsidRPr="00BB7A3F">
              <w:rPr>
                <w:rFonts w:hint="eastAsia"/>
                <w:color w:val="000000" w:themeColor="text1"/>
              </w:rPr>
              <w:t>双侧面各配不</w:t>
            </w:r>
            <w:r w:rsidRPr="00BB7A3F">
              <w:rPr>
                <w:rFonts w:hint="eastAsia"/>
                <w:color w:val="000000" w:themeColor="text1"/>
              </w:rPr>
              <w:t xml:space="preserve"> </w:t>
            </w:r>
            <w:r w:rsidRPr="00BB7A3F">
              <w:rPr>
                <w:rFonts w:hint="eastAsia"/>
                <w:color w:val="000000" w:themeColor="text1"/>
              </w:rPr>
              <w:t>锈钢毛巾架一支。</w:t>
            </w:r>
            <w:r w:rsidRPr="00BB7A3F">
              <w:rPr>
                <w:rFonts w:hint="eastAsia"/>
                <w:color w:val="000000" w:themeColor="text1"/>
              </w:rPr>
              <w:t xml:space="preserve"> </w:t>
            </w:r>
            <w:r w:rsidRPr="00BB7A3F">
              <w:rPr>
                <w:rFonts w:hint="eastAsia"/>
                <w:color w:val="000000" w:themeColor="text1"/>
              </w:rPr>
              <w:t>三、</w:t>
            </w:r>
            <w:r w:rsidRPr="00670E0E">
              <w:rPr>
                <w:rFonts w:hint="eastAsia"/>
                <w:color w:val="C00000"/>
              </w:rPr>
              <w:t>柜架选用厚</w:t>
            </w:r>
            <w:r w:rsidRPr="00670E0E">
              <w:rPr>
                <w:rFonts w:hint="eastAsia"/>
                <w:color w:val="C00000"/>
              </w:rPr>
              <w:t>1.0mm</w:t>
            </w:r>
            <w:r w:rsidRPr="00670E0E">
              <w:rPr>
                <w:rFonts w:hint="eastAsia"/>
                <w:color w:val="C00000"/>
              </w:rPr>
              <w:t>宝钢冷轧钢板</w:t>
            </w:r>
            <w:r w:rsidRPr="00BB7A3F">
              <w:rPr>
                <w:rFonts w:hint="eastAsia"/>
                <w:color w:val="000000" w:themeColor="text1"/>
              </w:rPr>
              <w:t>，床头柜台面采用</w:t>
            </w:r>
            <w:r w:rsidRPr="00BB7A3F">
              <w:rPr>
                <w:rFonts w:hint="eastAsia"/>
                <w:color w:val="000000" w:themeColor="text1"/>
              </w:rPr>
              <w:t xml:space="preserve">ABS </w:t>
            </w:r>
            <w:r w:rsidRPr="00BB7A3F">
              <w:rPr>
                <w:rFonts w:hint="eastAsia"/>
                <w:color w:val="000000" w:themeColor="text1"/>
              </w:rPr>
              <w:t>板，正面抽屉板、</w:t>
            </w:r>
            <w:r w:rsidRPr="00BB7A3F">
              <w:rPr>
                <w:rFonts w:hint="eastAsia"/>
                <w:color w:val="000000" w:themeColor="text1"/>
              </w:rPr>
              <w:t xml:space="preserve"> </w:t>
            </w:r>
            <w:r w:rsidRPr="00BB7A3F">
              <w:rPr>
                <w:rFonts w:hint="eastAsia"/>
                <w:color w:val="000000" w:themeColor="text1"/>
              </w:rPr>
              <w:t>门板及</w:t>
            </w:r>
            <w:proofErr w:type="gramStart"/>
            <w:r w:rsidRPr="00BB7A3F">
              <w:rPr>
                <w:rFonts w:hint="eastAsia"/>
                <w:color w:val="000000" w:themeColor="text1"/>
              </w:rPr>
              <w:t>抽板均</w:t>
            </w:r>
            <w:proofErr w:type="gramEnd"/>
            <w:r w:rsidRPr="00BB7A3F">
              <w:rPr>
                <w:rFonts w:hint="eastAsia"/>
                <w:color w:val="000000" w:themeColor="text1"/>
              </w:rPr>
              <w:t>采用</w:t>
            </w:r>
            <w:r w:rsidRPr="00BB7A3F">
              <w:rPr>
                <w:rFonts w:hint="eastAsia"/>
                <w:color w:val="000000" w:themeColor="text1"/>
              </w:rPr>
              <w:t>1.0mm</w:t>
            </w:r>
            <w:r w:rsidRPr="00BB7A3F">
              <w:rPr>
                <w:rFonts w:hint="eastAsia"/>
                <w:color w:val="000000" w:themeColor="text1"/>
              </w:rPr>
              <w:t>宝钢冷轧钢板，经精加工成形，表面经磷化处理后</w:t>
            </w:r>
            <w:r w:rsidRPr="00BB7A3F">
              <w:rPr>
                <w:rFonts w:hint="eastAsia"/>
                <w:color w:val="000000" w:themeColor="text1"/>
              </w:rPr>
              <w:t xml:space="preserve"> </w:t>
            </w:r>
            <w:r w:rsidRPr="00BB7A3F">
              <w:rPr>
                <w:rFonts w:hint="eastAsia"/>
                <w:color w:val="000000" w:themeColor="text1"/>
              </w:rPr>
              <w:t>高温静电喷塑而成。放置热水瓶的底板应用注塑成形的专用</w:t>
            </w:r>
            <w:proofErr w:type="gramStart"/>
            <w:r w:rsidRPr="00BB7A3F">
              <w:rPr>
                <w:rFonts w:hint="eastAsia"/>
                <w:color w:val="000000" w:themeColor="text1"/>
              </w:rPr>
              <w:t>塑</w:t>
            </w:r>
            <w:proofErr w:type="gramEnd"/>
            <w:r w:rsidRPr="00BB7A3F">
              <w:rPr>
                <w:rFonts w:hint="eastAsia"/>
                <w:color w:val="000000" w:themeColor="text1"/>
              </w:rPr>
              <w:t>料盘。毛巾架</w:t>
            </w:r>
            <w:r w:rsidRPr="00BB7A3F">
              <w:rPr>
                <w:rFonts w:hint="eastAsia"/>
                <w:color w:val="000000" w:themeColor="text1"/>
              </w:rPr>
              <w:t xml:space="preserve"> </w:t>
            </w:r>
            <w:r w:rsidRPr="00BB7A3F">
              <w:rPr>
                <w:rFonts w:hint="eastAsia"/>
                <w:color w:val="000000" w:themeColor="text1"/>
              </w:rPr>
              <w:t>部件采用不锈钢材料制作。</w:t>
            </w:r>
            <w:r w:rsidRPr="00BB7A3F">
              <w:rPr>
                <w:rFonts w:hint="eastAsia"/>
                <w:color w:val="000000" w:themeColor="text1"/>
              </w:rPr>
              <w:t xml:space="preserve"> </w:t>
            </w:r>
          </w:p>
          <w:p w:rsidR="005A3C3F" w:rsidRPr="00BB7A3F" w:rsidRDefault="005A3C3F" w:rsidP="007277C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四、抽屉、</w:t>
            </w:r>
            <w:proofErr w:type="gramStart"/>
            <w:r w:rsidRPr="00BB7A3F">
              <w:rPr>
                <w:rFonts w:hint="eastAsia"/>
                <w:color w:val="000000" w:themeColor="text1"/>
              </w:rPr>
              <w:t>抽板用</w:t>
            </w:r>
            <w:proofErr w:type="gramEnd"/>
            <w:r w:rsidRPr="00BB7A3F">
              <w:rPr>
                <w:rFonts w:hint="eastAsia"/>
                <w:color w:val="000000" w:themeColor="text1"/>
              </w:rPr>
              <w:t>的轨道采用优质三节轨道和消声轨道。五、门用铰链</w:t>
            </w:r>
            <w:r w:rsidRPr="00BB7A3F">
              <w:rPr>
                <w:rFonts w:hint="eastAsia"/>
                <w:color w:val="000000" w:themeColor="text1"/>
              </w:rPr>
              <w:t>:</w:t>
            </w:r>
            <w:r w:rsidRPr="00BB7A3F">
              <w:rPr>
                <w:rFonts w:hint="eastAsia"/>
                <w:color w:val="000000" w:themeColor="text1"/>
              </w:rPr>
              <w:t>采用优质弹簧铰链。</w:t>
            </w:r>
          </w:p>
          <w:p w:rsidR="005A3C3F" w:rsidRPr="00BB7A3F" w:rsidRDefault="005A3C3F" w:rsidP="007277C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六、脚轮</w:t>
            </w:r>
            <w:r w:rsidRPr="00BB7A3F">
              <w:rPr>
                <w:rFonts w:hint="eastAsia"/>
                <w:color w:val="000000" w:themeColor="text1"/>
              </w:rPr>
              <w:t>:</w:t>
            </w:r>
            <w:r w:rsidRPr="00BB7A3F">
              <w:rPr>
                <w:rFonts w:hint="eastAsia"/>
                <w:color w:val="000000" w:themeColor="text1"/>
              </w:rPr>
              <w:t>采用φ</w:t>
            </w:r>
            <w:r w:rsidRPr="00BB7A3F">
              <w:rPr>
                <w:rFonts w:hint="eastAsia"/>
                <w:color w:val="000000" w:themeColor="text1"/>
              </w:rPr>
              <w:t xml:space="preserve"> 75 </w:t>
            </w:r>
            <w:r w:rsidRPr="00BB7A3F">
              <w:rPr>
                <w:rFonts w:hint="eastAsia"/>
                <w:color w:val="000000" w:themeColor="text1"/>
              </w:rPr>
              <w:t>优质静音脚轮四只，带刹车，单个载重力在</w:t>
            </w:r>
            <w:r w:rsidRPr="00BB7A3F">
              <w:rPr>
                <w:rFonts w:hint="eastAsia"/>
                <w:color w:val="000000" w:themeColor="text1"/>
              </w:rPr>
              <w:t xml:space="preserve">75kg </w:t>
            </w:r>
            <w:r w:rsidRPr="00BB7A3F">
              <w:rPr>
                <w:rFonts w:hint="eastAsia"/>
                <w:color w:val="000000" w:themeColor="text1"/>
              </w:rPr>
              <w:t>以上。</w:t>
            </w:r>
          </w:p>
        </w:tc>
        <w:tc>
          <w:tcPr>
            <w:tcW w:w="850" w:type="dxa"/>
          </w:tcPr>
          <w:p w:rsidR="005A3C3F" w:rsidRPr="00BB7A3F" w:rsidRDefault="005A3C3F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A3C3F" w:rsidRPr="00BB7A3F" w:rsidRDefault="005A3C3F">
            <w:pPr>
              <w:rPr>
                <w:color w:val="000000" w:themeColor="text1"/>
              </w:rPr>
            </w:pPr>
          </w:p>
        </w:tc>
      </w:tr>
      <w:tr w:rsidR="005A3C3F" w:rsidRPr="00BB7A3F" w:rsidTr="005A3C3F">
        <w:tc>
          <w:tcPr>
            <w:tcW w:w="636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1173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床垫</w:t>
            </w:r>
          </w:p>
        </w:tc>
        <w:tc>
          <w:tcPr>
            <w:tcW w:w="5387" w:type="dxa"/>
          </w:tcPr>
          <w:p w:rsidR="005A3C3F" w:rsidRPr="00BB7A3F" w:rsidRDefault="005A3C3F" w:rsidP="00F22EE2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1</w:t>
            </w:r>
            <w:r w:rsidRPr="00BB7A3F">
              <w:rPr>
                <w:rFonts w:hint="eastAsia"/>
                <w:color w:val="000000" w:themeColor="text1"/>
              </w:rPr>
              <w:t>、能与我院现使用病床相匹配。</w:t>
            </w:r>
            <w:r w:rsidRPr="00BB7A3F">
              <w:rPr>
                <w:rFonts w:hint="eastAsia"/>
                <w:color w:val="000000" w:themeColor="text1"/>
              </w:rPr>
              <w:t xml:space="preserve"> 2</w:t>
            </w:r>
            <w:r w:rsidRPr="00BB7A3F">
              <w:rPr>
                <w:rFonts w:hint="eastAsia"/>
                <w:color w:val="000000" w:themeColor="text1"/>
              </w:rPr>
              <w:t>、外为</w:t>
            </w:r>
            <w:r w:rsidRPr="00BB7A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防水牛津布面料、里为</w:t>
            </w:r>
            <w:r w:rsidRPr="00BB7A3F">
              <w:rPr>
                <w:rFonts w:hint="eastAsia"/>
                <w:color w:val="000000" w:themeColor="text1"/>
              </w:rPr>
              <w:t>20mm33</w:t>
            </w:r>
            <w:r w:rsidRPr="00BB7A3F">
              <w:rPr>
                <w:rFonts w:hint="eastAsia"/>
                <w:color w:val="000000" w:themeColor="text1"/>
              </w:rPr>
              <w:t>＃高弹</w:t>
            </w:r>
            <w:r w:rsidRPr="00BB7A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海绵加</w:t>
            </w:r>
            <w:proofErr w:type="gramStart"/>
            <w:r w:rsidRPr="00BB7A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一层鬃垫</w:t>
            </w:r>
            <w:r w:rsidRPr="00BB7A3F">
              <w:rPr>
                <w:rFonts w:hint="eastAsia"/>
                <w:color w:val="000000" w:themeColor="text1"/>
              </w:rPr>
              <w:t>制成</w:t>
            </w:r>
            <w:proofErr w:type="gramEnd"/>
            <w:r w:rsidRPr="00BB7A3F">
              <w:rPr>
                <w:rFonts w:hint="eastAsia"/>
                <w:color w:val="000000" w:themeColor="text1"/>
              </w:rPr>
              <w:t>。</w:t>
            </w:r>
            <w:r w:rsidRPr="00BB7A3F">
              <w:rPr>
                <w:rFonts w:hint="eastAsia"/>
                <w:color w:val="000000" w:themeColor="text1"/>
              </w:rPr>
              <w:t xml:space="preserve"> 3</w:t>
            </w:r>
            <w:r w:rsidRPr="00BB7A3F">
              <w:rPr>
                <w:rFonts w:hint="eastAsia"/>
                <w:color w:val="000000" w:themeColor="text1"/>
              </w:rPr>
              <w:t>、无金属材料</w:t>
            </w:r>
            <w:r w:rsidRPr="00BB7A3F">
              <w:rPr>
                <w:rFonts w:hint="eastAsia"/>
                <w:color w:val="000000" w:themeColor="text1"/>
              </w:rPr>
              <w:t xml:space="preserve"> 4</w:t>
            </w:r>
            <w:r w:rsidRPr="00BB7A3F">
              <w:rPr>
                <w:rFonts w:hint="eastAsia"/>
                <w:color w:val="000000" w:themeColor="text1"/>
              </w:rPr>
              <w:t>具有良好的透气性、弹性、韧性和阻燃性，且不易变形。</w:t>
            </w:r>
            <w:r w:rsidRPr="00BB7A3F">
              <w:rPr>
                <w:rFonts w:hint="eastAsia"/>
                <w:color w:val="000000" w:themeColor="text1"/>
              </w:rPr>
              <w:t>5</w:t>
            </w:r>
            <w:r w:rsidRPr="00670E0E">
              <w:rPr>
                <w:rFonts w:hint="eastAsia"/>
                <w:color w:val="C00000"/>
              </w:rPr>
              <w:t>.</w:t>
            </w:r>
            <w:r w:rsidRPr="00670E0E">
              <w:rPr>
                <w:rFonts w:hint="eastAsia"/>
                <w:color w:val="C00000"/>
              </w:rPr>
              <w:t>厚度</w:t>
            </w:r>
            <w:r w:rsidRPr="00670E0E">
              <w:rPr>
                <w:rFonts w:hint="eastAsia"/>
                <w:color w:val="C00000"/>
              </w:rPr>
              <w:t>8cm</w:t>
            </w:r>
            <w:r w:rsidRPr="00670E0E">
              <w:rPr>
                <w:rFonts w:hint="eastAsia"/>
                <w:color w:val="C00000"/>
              </w:rPr>
              <w:t>。</w:t>
            </w:r>
          </w:p>
        </w:tc>
        <w:tc>
          <w:tcPr>
            <w:tcW w:w="850" w:type="dxa"/>
          </w:tcPr>
          <w:p w:rsidR="005A3C3F" w:rsidRPr="00BB7A3F" w:rsidRDefault="005A3C3F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A3C3F" w:rsidRPr="00BB7A3F" w:rsidRDefault="005A3C3F">
            <w:pPr>
              <w:rPr>
                <w:color w:val="000000" w:themeColor="text1"/>
              </w:rPr>
            </w:pPr>
          </w:p>
        </w:tc>
      </w:tr>
      <w:tr w:rsidR="005A3C3F" w:rsidRPr="00BB7A3F" w:rsidTr="005A3C3F">
        <w:tc>
          <w:tcPr>
            <w:tcW w:w="636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73" w:type="dxa"/>
          </w:tcPr>
          <w:p w:rsidR="005A3C3F" w:rsidRPr="00BB7A3F" w:rsidRDefault="005A3C3F">
            <w:pPr>
              <w:rPr>
                <w:color w:val="000000" w:themeColor="text1"/>
              </w:rPr>
            </w:pPr>
            <w:r w:rsidRPr="00BB7A3F">
              <w:rPr>
                <w:rFonts w:hint="eastAsia"/>
                <w:color w:val="000000" w:themeColor="text1"/>
              </w:rPr>
              <w:t>输液架</w:t>
            </w:r>
          </w:p>
        </w:tc>
        <w:tc>
          <w:tcPr>
            <w:tcW w:w="5387" w:type="dxa"/>
          </w:tcPr>
          <w:p w:rsidR="005A3C3F" w:rsidRPr="00BB7A3F" w:rsidRDefault="005A3C3F" w:rsidP="00F22EE2">
            <w:pPr>
              <w:rPr>
                <w:color w:val="000000" w:themeColor="text1"/>
              </w:rPr>
            </w:pPr>
            <w:r w:rsidRPr="00BB7A3F">
              <w:rPr>
                <w:rFonts w:ascii="宋体" w:hAnsi="宋体" w:hint="eastAsia"/>
                <w:color w:val="000000" w:themeColor="text1"/>
                <w:szCs w:val="21"/>
              </w:rPr>
              <w:t>1.规格：</w:t>
            </w:r>
            <w:r w:rsidRPr="00670E0E">
              <w:rPr>
                <w:rFonts w:ascii="宋体" w:hAnsi="宋体" w:hint="eastAsia"/>
                <w:color w:val="C00000"/>
                <w:szCs w:val="21"/>
              </w:rPr>
              <w:t>Φ19×1.0mm</w:t>
            </w:r>
            <w:r w:rsidRPr="00BB7A3F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670E0E">
              <w:rPr>
                <w:rFonts w:ascii="宋体" w:hAnsi="宋体" w:hint="eastAsia"/>
                <w:color w:val="C00000"/>
                <w:szCs w:val="21"/>
              </w:rPr>
              <w:t>长870mm-1650mm（±10mm）</w:t>
            </w:r>
            <w:r w:rsidRPr="00BB7A3F">
              <w:rPr>
                <w:rFonts w:ascii="宋体" w:hAnsi="宋体" w:hint="eastAsia"/>
                <w:color w:val="000000" w:themeColor="text1"/>
                <w:szCs w:val="21"/>
              </w:rPr>
              <w:t>；2.不锈钢内外套管；3.可</w:t>
            </w:r>
            <w:proofErr w:type="gramStart"/>
            <w:r w:rsidRPr="00BB7A3F">
              <w:rPr>
                <w:rFonts w:ascii="宋体" w:hAnsi="宋体" w:hint="eastAsia"/>
                <w:color w:val="000000" w:themeColor="text1"/>
                <w:szCs w:val="21"/>
              </w:rPr>
              <w:t>伸缩双段式</w:t>
            </w:r>
            <w:proofErr w:type="gramEnd"/>
            <w:r w:rsidRPr="00BB7A3F">
              <w:rPr>
                <w:rFonts w:ascii="宋体" w:hAnsi="宋体" w:hint="eastAsia"/>
                <w:color w:val="000000" w:themeColor="text1"/>
                <w:szCs w:val="21"/>
              </w:rPr>
              <w:t>结构，操作灵活；4.四爪式设计，高强度铝合金挂钩，同时悬挂多瓶，</w:t>
            </w:r>
            <w:proofErr w:type="gramStart"/>
            <w:r w:rsidRPr="00BB7A3F">
              <w:rPr>
                <w:rFonts w:ascii="宋体" w:hAnsi="宋体" w:hint="eastAsia"/>
                <w:color w:val="000000" w:themeColor="text1"/>
                <w:szCs w:val="21"/>
              </w:rPr>
              <w:t>方便多瓶输液</w:t>
            </w:r>
            <w:proofErr w:type="gramEnd"/>
            <w:r w:rsidRPr="00BB7A3F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850" w:type="dxa"/>
          </w:tcPr>
          <w:p w:rsidR="005A3C3F" w:rsidRPr="00BB7A3F" w:rsidRDefault="005A3C3F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A3C3F" w:rsidRPr="00BB7A3F" w:rsidRDefault="005A3C3F">
            <w:pPr>
              <w:rPr>
                <w:color w:val="000000" w:themeColor="text1"/>
              </w:rPr>
            </w:pPr>
          </w:p>
        </w:tc>
      </w:tr>
    </w:tbl>
    <w:p w:rsidR="00846529" w:rsidRDefault="00846529" w:rsidP="00342D47">
      <w:pPr>
        <w:tabs>
          <w:tab w:val="left" w:pos="720"/>
        </w:tabs>
        <w:autoSpaceDE w:val="0"/>
        <w:autoSpaceDN w:val="0"/>
        <w:adjustRightInd w:val="0"/>
        <w:snapToGrid w:val="0"/>
        <w:textAlignment w:val="baseline"/>
      </w:pPr>
    </w:p>
    <w:sectPr w:rsidR="00846529" w:rsidSect="0069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54" w:rsidRDefault="00C72754" w:rsidP="005C1C4C">
      <w:r>
        <w:separator/>
      </w:r>
    </w:p>
  </w:endnote>
  <w:endnote w:type="continuationSeparator" w:id="0">
    <w:p w:rsidR="00C72754" w:rsidRDefault="00C72754" w:rsidP="005C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54" w:rsidRDefault="00C72754" w:rsidP="005C1C4C">
      <w:r>
        <w:separator/>
      </w:r>
    </w:p>
  </w:footnote>
  <w:footnote w:type="continuationSeparator" w:id="0">
    <w:p w:rsidR="00C72754" w:rsidRDefault="00C72754" w:rsidP="005C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57A7B1A"/>
    <w:lvl w:ilvl="0" w:tplc="B69636BA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10EC71BA"/>
    <w:multiLevelType w:val="hybridMultilevel"/>
    <w:tmpl w:val="CFF81116"/>
    <w:lvl w:ilvl="0" w:tplc="470042D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D2"/>
    <w:rsid w:val="000364A9"/>
    <w:rsid w:val="00041A5A"/>
    <w:rsid w:val="000B1F1A"/>
    <w:rsid w:val="000C7CAB"/>
    <w:rsid w:val="001428CA"/>
    <w:rsid w:val="001641CA"/>
    <w:rsid w:val="001E1E08"/>
    <w:rsid w:val="00200A8C"/>
    <w:rsid w:val="00275823"/>
    <w:rsid w:val="002C4C5A"/>
    <w:rsid w:val="00342D47"/>
    <w:rsid w:val="003E2A6B"/>
    <w:rsid w:val="003E4F4C"/>
    <w:rsid w:val="0041605F"/>
    <w:rsid w:val="00451AF3"/>
    <w:rsid w:val="004C3FC3"/>
    <w:rsid w:val="00520B15"/>
    <w:rsid w:val="00533B24"/>
    <w:rsid w:val="005A3C3F"/>
    <w:rsid w:val="005B5EEE"/>
    <w:rsid w:val="005C1C4C"/>
    <w:rsid w:val="00641145"/>
    <w:rsid w:val="00670CF8"/>
    <w:rsid w:val="00670E0E"/>
    <w:rsid w:val="006959E9"/>
    <w:rsid w:val="006A2F5C"/>
    <w:rsid w:val="006A3920"/>
    <w:rsid w:val="006C2F4A"/>
    <w:rsid w:val="006C30D9"/>
    <w:rsid w:val="007277CF"/>
    <w:rsid w:val="00746014"/>
    <w:rsid w:val="0078424B"/>
    <w:rsid w:val="00846529"/>
    <w:rsid w:val="00851E14"/>
    <w:rsid w:val="00886D71"/>
    <w:rsid w:val="00941AD2"/>
    <w:rsid w:val="009A18BA"/>
    <w:rsid w:val="009A79A0"/>
    <w:rsid w:val="009D1690"/>
    <w:rsid w:val="00A95006"/>
    <w:rsid w:val="00A97F85"/>
    <w:rsid w:val="00AA6E59"/>
    <w:rsid w:val="00AE7977"/>
    <w:rsid w:val="00B11D6D"/>
    <w:rsid w:val="00B636F6"/>
    <w:rsid w:val="00B956A4"/>
    <w:rsid w:val="00BA42B5"/>
    <w:rsid w:val="00BB7A3F"/>
    <w:rsid w:val="00BF7228"/>
    <w:rsid w:val="00C23A80"/>
    <w:rsid w:val="00C72754"/>
    <w:rsid w:val="00CC39D7"/>
    <w:rsid w:val="00CC3FE0"/>
    <w:rsid w:val="00D1124C"/>
    <w:rsid w:val="00D35E02"/>
    <w:rsid w:val="00D631CB"/>
    <w:rsid w:val="00E054F1"/>
    <w:rsid w:val="00E138E7"/>
    <w:rsid w:val="00E20B07"/>
    <w:rsid w:val="00EF5A97"/>
    <w:rsid w:val="00F0784E"/>
    <w:rsid w:val="00F22EE2"/>
    <w:rsid w:val="00F45924"/>
    <w:rsid w:val="00F649D9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11D6D"/>
    <w:rPr>
      <w:i/>
      <w:iCs/>
    </w:rPr>
  </w:style>
  <w:style w:type="paragraph" w:styleId="a5">
    <w:name w:val="Normal (Web)"/>
    <w:basedOn w:val="a"/>
    <w:uiPriority w:val="99"/>
    <w:unhideWhenUsed/>
    <w:qFormat/>
    <w:rsid w:val="009A18BA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9A18BA"/>
    <w:rPr>
      <w:b/>
      <w:bCs/>
    </w:rPr>
  </w:style>
  <w:style w:type="paragraph" w:customStyle="1" w:styleId="CharChar1CharCharCharChar">
    <w:name w:val="Char Char1 Char Char Char Char"/>
    <w:basedOn w:val="a7"/>
    <w:rsid w:val="00E054F1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styleId="a7">
    <w:name w:val="Document Map"/>
    <w:basedOn w:val="a"/>
    <w:link w:val="Char"/>
    <w:uiPriority w:val="99"/>
    <w:semiHidden/>
    <w:unhideWhenUsed/>
    <w:rsid w:val="00E054F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uiPriority w:val="99"/>
    <w:semiHidden/>
    <w:rsid w:val="00E054F1"/>
    <w:rPr>
      <w:rFonts w:ascii="宋体" w:eastAsia="宋体"/>
      <w:sz w:val="18"/>
      <w:szCs w:val="18"/>
    </w:rPr>
  </w:style>
  <w:style w:type="paragraph" w:styleId="a8">
    <w:name w:val="List Paragraph"/>
    <w:basedOn w:val="a"/>
    <w:qFormat/>
    <w:rsid w:val="007277CF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5C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5C1C4C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5C1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5C1C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11D6D"/>
    <w:rPr>
      <w:i/>
      <w:iCs/>
    </w:rPr>
  </w:style>
  <w:style w:type="paragraph" w:styleId="a5">
    <w:name w:val="Normal (Web)"/>
    <w:basedOn w:val="a"/>
    <w:uiPriority w:val="99"/>
    <w:unhideWhenUsed/>
    <w:qFormat/>
    <w:rsid w:val="009A18BA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9A18BA"/>
    <w:rPr>
      <w:b/>
      <w:bCs/>
    </w:rPr>
  </w:style>
  <w:style w:type="paragraph" w:customStyle="1" w:styleId="CharChar1CharCharCharChar">
    <w:name w:val="Char Char1 Char Char Char Char"/>
    <w:basedOn w:val="a7"/>
    <w:rsid w:val="00E054F1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styleId="a7">
    <w:name w:val="Document Map"/>
    <w:basedOn w:val="a"/>
    <w:link w:val="Char"/>
    <w:uiPriority w:val="99"/>
    <w:semiHidden/>
    <w:unhideWhenUsed/>
    <w:rsid w:val="00E054F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uiPriority w:val="99"/>
    <w:semiHidden/>
    <w:rsid w:val="00E054F1"/>
    <w:rPr>
      <w:rFonts w:ascii="宋体" w:eastAsia="宋体"/>
      <w:sz w:val="18"/>
      <w:szCs w:val="18"/>
    </w:rPr>
  </w:style>
  <w:style w:type="paragraph" w:styleId="a8">
    <w:name w:val="List Paragraph"/>
    <w:basedOn w:val="a"/>
    <w:qFormat/>
    <w:rsid w:val="007277CF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5C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5C1C4C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5C1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5C1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14</cp:revision>
  <dcterms:created xsi:type="dcterms:W3CDTF">2019-03-19T08:32:00Z</dcterms:created>
  <dcterms:modified xsi:type="dcterms:W3CDTF">2019-03-25T08:05:00Z</dcterms:modified>
</cp:coreProperties>
</file>