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9"/>
        <w:ind w:left="-708" w:leftChars="-338" w:hanging="2"/>
        <w:rPr>
          <w:color w:val="FF0000"/>
          <w:sz w:val="21"/>
          <w:szCs w:val="21"/>
        </w:rPr>
      </w:pPr>
      <w:r>
        <w:rPr>
          <w:rFonts w:hint="eastAsia"/>
          <w:color w:val="FF0000"/>
          <w:sz w:val="21"/>
          <w:szCs w:val="21"/>
        </w:rPr>
        <w:t>2、★ 部分为核心参数，不满足视为无效投标。</w:t>
      </w:r>
    </w:p>
    <w:p>
      <w:pPr>
        <w:pStyle w:val="9"/>
        <w:ind w:left="-708" w:leftChars="-337"/>
        <w:rPr>
          <w:rFonts w:cs="宋体"/>
          <w:b/>
          <w:bCs/>
          <w:sz w:val="28"/>
          <w:szCs w:val="28"/>
        </w:rPr>
      </w:pPr>
      <w:r>
        <w:rPr>
          <w:rFonts w:hint="eastAsia" w:cs="宋体"/>
          <w:b/>
          <w:bCs/>
          <w:sz w:val="28"/>
          <w:szCs w:val="28"/>
        </w:rPr>
        <w:t>一、采购清单、技术规格参数、质量标准和要求</w:t>
      </w:r>
    </w:p>
    <w:p>
      <w:pPr>
        <w:pStyle w:val="9"/>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8"/>
          <w:color w:val="auto"/>
          <w:kern w:val="2"/>
        </w:rPr>
        <w:commentReference w:id="0"/>
      </w:r>
      <w:r>
        <w:rPr>
          <w:b/>
          <w:bCs/>
        </w:rPr>
        <w:t> </w:t>
      </w:r>
    </w:p>
    <w:tbl>
      <w:tblPr>
        <w:tblStyle w:val="6"/>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9"/>
              <w:jc w:val="both"/>
            </w:pPr>
            <w:r>
              <w:rPr>
                <w:rFonts w:hint="eastAsia"/>
              </w:rPr>
              <w:t>项目名称</w:t>
            </w:r>
          </w:p>
        </w:tc>
        <w:tc>
          <w:tcPr>
            <w:tcW w:w="846" w:type="dxa"/>
          </w:tcPr>
          <w:p>
            <w:pPr>
              <w:pStyle w:val="9"/>
              <w:jc w:val="both"/>
            </w:pPr>
            <w:r>
              <w:rPr>
                <w:rFonts w:hint="eastAsia"/>
              </w:rPr>
              <w:t>数量</w:t>
            </w:r>
          </w:p>
        </w:tc>
        <w:tc>
          <w:tcPr>
            <w:tcW w:w="4394" w:type="dxa"/>
          </w:tcPr>
          <w:p>
            <w:pPr>
              <w:pStyle w:val="9"/>
              <w:jc w:val="both"/>
            </w:pPr>
            <w:r>
              <w:rPr>
                <w:rFonts w:hint="eastAsia"/>
              </w:rPr>
              <w:t>产品用途与说明</w:t>
            </w:r>
          </w:p>
        </w:tc>
        <w:tc>
          <w:tcPr>
            <w:tcW w:w="1701" w:type="dxa"/>
          </w:tcPr>
          <w:p>
            <w:pPr>
              <w:pStyle w:val="9"/>
              <w:jc w:val="both"/>
            </w:pPr>
            <w:r>
              <w:rPr>
                <w:rFonts w:hint="eastAsia"/>
              </w:rPr>
              <w:t>实施地点</w:t>
            </w:r>
          </w:p>
        </w:tc>
      </w:tr>
      <w:sdt>
        <w:sdtPr>
          <w:alias w:val="根据实际情况填写"/>
          <w:tag w:val="根据实际情况填写"/>
          <w:id w:val="-1110810611"/>
          <w:placeholder>
            <w:docPart w:val="{e3e55531-ae53-496f-8f54-6c2046f93ce4}"/>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9"/>
                  <w:jc w:val="both"/>
                </w:pPr>
                <w:r>
                  <w:rPr>
                    <w:rFonts w:hint="eastAsia"/>
                  </w:rPr>
                  <w:t>监护仪和输液设备分析仪（生命</w:t>
                </w:r>
                <w:r>
                  <w:t>体征模拟</w:t>
                </w:r>
                <w:r>
                  <w:rPr>
                    <w:rFonts w:hint="eastAsia"/>
                  </w:rPr>
                  <w:t>仪、SPO2功能测试仪和输液设备分析仪各1台）</w:t>
                </w:r>
              </w:p>
            </w:tc>
            <w:tc>
              <w:tcPr>
                <w:tcW w:w="846" w:type="dxa"/>
              </w:tcPr>
              <w:p>
                <w:pPr>
                  <w:pStyle w:val="9"/>
                  <w:jc w:val="both"/>
                </w:pPr>
                <w:r>
                  <w:rPr>
                    <w:rFonts w:hint="eastAsia"/>
                  </w:rPr>
                  <w:t>一批</w:t>
                </w:r>
              </w:p>
            </w:tc>
            <w:tc>
              <w:tcPr>
                <w:tcW w:w="4394" w:type="dxa"/>
              </w:tcPr>
              <w:p>
                <w:pPr>
                  <w:pStyle w:val="9"/>
                  <w:jc w:val="both"/>
                </w:pPr>
                <w:r>
                  <w:rPr>
                    <w:rFonts w:hint="eastAsia"/>
                  </w:rPr>
                  <w:t>1</w:t>
                </w:r>
                <w:r>
                  <w:t>.</w:t>
                </w:r>
                <w:r>
                  <w:rPr>
                    <w:rFonts w:hint="eastAsia" w:asciiTheme="minorEastAsia" w:hAnsiTheme="minorEastAsia"/>
                    <w:bCs/>
                  </w:rPr>
                  <w:t xml:space="preserve"> </w:t>
                </w:r>
                <w:r>
                  <w:rPr>
                    <w:rFonts w:hint="eastAsia"/>
                  </w:rPr>
                  <w:t>生命</w:t>
                </w:r>
                <w:r>
                  <w:t>体征模拟</w:t>
                </w:r>
                <w:r>
                  <w:rPr>
                    <w:rFonts w:hint="eastAsia"/>
                  </w:rPr>
                  <w:t>仪用途：可为监护仪性能检查与故障排除提供快速简便的一键式测试</w:t>
                </w:r>
              </w:p>
              <w:p>
                <w:pPr>
                  <w:pStyle w:val="9"/>
                  <w:jc w:val="both"/>
                </w:pPr>
                <w:r>
                  <w:rPr>
                    <w:rFonts w:hint="eastAsia"/>
                  </w:rPr>
                  <w:t>2</w:t>
                </w:r>
                <w:r>
                  <w:t>.</w:t>
                </w:r>
                <w:r>
                  <w:rPr>
                    <w:rFonts w:hint="eastAsia"/>
                    <w:bCs/>
                  </w:rPr>
                  <w:t xml:space="preserve"> </w:t>
                </w:r>
                <w:r>
                  <w:rPr>
                    <w:rFonts w:hint="eastAsia"/>
                  </w:rPr>
                  <w:t>SPO2功能测试仪用途：可快速且易于使用的血氧计功能测试。</w:t>
                </w:r>
              </w:p>
              <w:p>
                <w:pPr>
                  <w:pStyle w:val="9"/>
                  <w:jc w:val="both"/>
                </w:pPr>
                <w:r>
                  <w:rPr>
                    <w:rFonts w:hint="eastAsia"/>
                  </w:rPr>
                  <w:t>3</w:t>
                </w:r>
                <w:r>
                  <w:t>.</w:t>
                </w:r>
                <w:r>
                  <w:rPr>
                    <w:rFonts w:hint="eastAsia" w:ascii="宋体" w:hAnsi="宋体"/>
                    <w:bCs/>
                  </w:rPr>
                  <w:t xml:space="preserve"> </w:t>
                </w:r>
                <w:r>
                  <w:rPr>
                    <w:rFonts w:hint="eastAsia"/>
                  </w:rPr>
                  <w:t>输液设备分析仪用途：可对输液设备性能进行快速检测。</w:t>
                </w:r>
              </w:p>
            </w:tc>
            <w:tc>
              <w:tcPr>
                <w:tcW w:w="1701" w:type="dxa"/>
              </w:tcPr>
              <w:p>
                <w:pPr>
                  <w:pStyle w:val="9"/>
                  <w:jc w:val="both"/>
                </w:pPr>
                <w:r>
                  <w:rPr>
                    <w:rFonts w:hint="eastAsia"/>
                  </w:rPr>
                  <w:t>广西桂东人民医院指定地点</w:t>
                </w:r>
              </w:p>
              <w:p>
                <w:pPr>
                  <w:pStyle w:val="9"/>
                  <w:jc w:val="both"/>
                </w:pP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color w:val="000000"/>
          <w:kern w:val="0"/>
          <w:sz w:val="24"/>
          <w:szCs w:val="24"/>
        </w:rPr>
        <w:id w:val="147471302"/>
        <w15:repeatingSection/>
      </w:sdtPr>
      <w:sdtEndPr>
        <w:rPr>
          <w:rFonts w:hint="eastAsia"/>
          <w:color w:val="auto"/>
          <w:kern w:val="2"/>
          <w:sz w:val="21"/>
          <w:szCs w:val="21"/>
        </w:rPr>
      </w:sdtEndPr>
      <w:sdtContent>
        <w:sdt>
          <w:sdtPr>
            <w:rPr>
              <w:rFonts w:hint="eastAsia"/>
              <w:color w:val="000000"/>
              <w:kern w:val="0"/>
              <w:sz w:val="24"/>
              <w:szCs w:val="24"/>
            </w:rPr>
            <w:id w:val="147471276"/>
            <w:placeholder>
              <w:docPart w:val="{4f281765-3edd-44f1-9f8f-d81b25eabc4b}"/>
            </w:placeholder>
            <w15:repeatingSectionItem/>
          </w:sdtPr>
          <w:sdtEndPr>
            <w:rPr>
              <w:rFonts w:hint="eastAsia"/>
              <w:color w:val="auto"/>
              <w:kern w:val="2"/>
              <w:sz w:val="21"/>
              <w:szCs w:val="21"/>
            </w:rPr>
          </w:sdtEndPr>
          <w:sdtContent>
            <w:p>
              <w:r>
                <w:rPr>
                  <w:rFonts w:hint="eastAsia"/>
                </w:rPr>
                <w:t>一、生命</w:t>
              </w:r>
              <w:r>
                <w:t>体征模拟</w:t>
              </w:r>
              <w:r>
                <w:rPr>
                  <w:rFonts w:hint="eastAsia"/>
                </w:rPr>
                <w:t>仪参数技术要求</w:t>
              </w:r>
            </w:p>
            <w:p>
              <w:r>
                <w:rPr>
                  <w:rFonts w:hint="eastAsia"/>
                </w:rPr>
                <w:t>1.心率</w:t>
              </w:r>
            </w:p>
            <w:p>
              <w:r>
                <w:rPr>
                  <w:rFonts w:hint="eastAsia"/>
                </w:rPr>
                <w:t>1.1</w:t>
              </w:r>
              <w:r>
                <w:t xml:space="preserve"> </w:t>
              </w:r>
              <w:r>
                <w:rPr>
                  <w:rFonts w:hint="eastAsia"/>
                </w:rPr>
                <w:t>标准</w:t>
              </w:r>
              <w:r>
                <w:t>12</w:t>
              </w:r>
              <w:r>
                <w:rPr>
                  <w:rFonts w:hint="eastAsia"/>
                </w:rPr>
                <w:t>导联；</w:t>
              </w:r>
            </w:p>
            <w:p>
              <w:r>
                <w:rPr>
                  <w:rFonts w:hint="eastAsia"/>
                </w:rPr>
                <w:t>1.2</w:t>
              </w:r>
              <w:r>
                <w:t xml:space="preserve"> 心率范围：30</w:t>
              </w:r>
              <w:r>
                <w:rPr>
                  <w:rFonts w:hint="eastAsia"/>
                </w:rPr>
                <w:t>、</w:t>
              </w:r>
              <w:r>
                <w:t>60</w:t>
              </w:r>
              <w:r>
                <w:rPr>
                  <w:rFonts w:hint="eastAsia"/>
                </w:rPr>
                <w:t>、</w:t>
              </w:r>
              <w:r>
                <w:t>80</w:t>
              </w:r>
              <w:r>
                <w:rPr>
                  <w:rFonts w:hint="eastAsia"/>
                </w:rPr>
                <w:t>、</w:t>
              </w:r>
              <w:r>
                <w:t>90</w:t>
              </w:r>
              <w:r>
                <w:rPr>
                  <w:rFonts w:hint="eastAsia"/>
                </w:rPr>
                <w:t>、</w:t>
              </w:r>
              <w:r>
                <w:t>120</w:t>
              </w:r>
              <w:r>
                <w:rPr>
                  <w:rFonts w:hint="eastAsia"/>
                </w:rPr>
                <w:t>、</w:t>
              </w:r>
              <w:r>
                <w:t>150</w:t>
              </w:r>
              <w:r>
                <w:rPr>
                  <w:rFonts w:hint="eastAsia"/>
                </w:rPr>
                <w:t>、</w:t>
              </w:r>
              <w:r>
                <w:t>180</w:t>
              </w:r>
              <w:r>
                <w:rPr>
                  <w:rFonts w:hint="eastAsia"/>
                </w:rPr>
                <w:t>、</w:t>
              </w:r>
              <w:r>
                <w:t>210</w:t>
              </w:r>
              <w:r>
                <w:rPr>
                  <w:rFonts w:hint="eastAsia"/>
                </w:rPr>
                <w:t>、</w:t>
              </w:r>
              <w:r>
                <w:t>240</w:t>
              </w:r>
              <w:r>
                <w:rPr>
                  <w:rFonts w:hint="eastAsia"/>
                </w:rPr>
                <w:t>、</w:t>
              </w:r>
              <w:r>
                <w:t>270</w:t>
              </w:r>
              <w:r>
                <w:rPr>
                  <w:rFonts w:hint="eastAsia"/>
                </w:rPr>
                <w:t>、</w:t>
              </w:r>
              <w:r>
                <w:t>300</w:t>
              </w:r>
              <w:r>
                <w:rPr>
                  <w:rFonts w:hint="eastAsia"/>
                </w:rPr>
                <w:t>和</w:t>
              </w:r>
              <w:r>
                <w:t>320</w:t>
              </w:r>
              <w:r>
                <w:rPr>
                  <w:rFonts w:hint="eastAsia"/>
                </w:rPr>
                <w:t>次/分钟；</w:t>
              </w:r>
            </w:p>
            <w:p>
              <w:r>
                <w:rPr>
                  <w:rFonts w:hint="eastAsia"/>
                </w:rPr>
                <w:t>1.3</w:t>
              </w:r>
              <w:r>
                <w:t xml:space="preserve"> </w:t>
              </w:r>
              <w:r>
                <w:rPr>
                  <w:rFonts w:hint="eastAsia"/>
                </w:rPr>
                <w:t>心率误差</w:t>
              </w:r>
              <w:r>
                <w:t>：</w:t>
              </w:r>
              <w:r>
                <w:rPr>
                  <w:rFonts w:hint="eastAsia"/>
                </w:rPr>
                <w:t>±</w:t>
              </w:r>
              <w:r>
                <w:t>1%</w:t>
              </w:r>
              <w:r>
                <w:rPr>
                  <w:rFonts w:hint="eastAsia"/>
                </w:rPr>
                <w:t>；</w:t>
              </w:r>
            </w:p>
            <w:p>
              <w:r>
                <w:rPr>
                  <w:rFonts w:hint="eastAsia"/>
                </w:rPr>
                <w:t>2.</w:t>
              </w:r>
              <w:r>
                <w:t>心律失常功能</w:t>
              </w:r>
              <w:r>
                <w:rPr>
                  <w:rFonts w:hint="eastAsia"/>
                </w:rPr>
                <w:t>：心房颤动</w:t>
              </w:r>
              <w:r>
                <w:t>、室</w:t>
              </w:r>
              <w:r>
                <w:rPr>
                  <w:rFonts w:hint="eastAsia"/>
                </w:rPr>
                <w:t>性早搏、室性心动过速、室</w:t>
              </w:r>
              <w:r>
                <w:t>颤</w:t>
              </w:r>
              <w:r>
                <w:rPr>
                  <w:rFonts w:hint="eastAsia"/>
                </w:rPr>
                <w:t>、二度房性传导阻滞</w:t>
              </w:r>
              <w:r>
                <w:t>、</w:t>
              </w:r>
              <w:r>
                <w:rPr>
                  <w:rFonts w:hint="eastAsia"/>
                </w:rPr>
                <w:t>三度房性传导阻滞；</w:t>
              </w:r>
            </w:p>
            <w:p>
              <w:r>
                <w:rPr>
                  <w:rFonts w:hint="eastAsia"/>
                </w:rPr>
                <w:t>3.呼吸：</w:t>
              </w:r>
              <w:r>
                <w:t>0</w:t>
              </w:r>
              <w:r>
                <w:rPr>
                  <w:rFonts w:hint="eastAsia"/>
                </w:rPr>
                <w:t>，</w:t>
              </w:r>
              <w:r>
                <w:t>10</w:t>
              </w:r>
              <w:r>
                <w:rPr>
                  <w:rFonts w:hint="eastAsia"/>
                </w:rPr>
                <w:t xml:space="preserve"> ~</w:t>
              </w:r>
              <w:r>
                <w:t>100</w:t>
              </w:r>
              <w:r>
                <w:rPr>
                  <w:rFonts w:hint="eastAsia"/>
                </w:rPr>
                <w:t>次/分钟，以</w:t>
              </w:r>
              <w:r>
                <w:t xml:space="preserve"> 10</w:t>
              </w:r>
              <w:r>
                <w:rPr>
                  <w:rFonts w:hint="eastAsia"/>
                </w:rPr>
                <w:t>次/分钟递增；</w:t>
              </w:r>
            </w:p>
            <w:p>
              <w:r>
                <w:rPr>
                  <w:rFonts w:hint="eastAsia"/>
                </w:rPr>
                <w:t>4.</w:t>
              </w:r>
              <w:r>
                <w:t>无创血压：</w:t>
              </w:r>
            </w:p>
            <w:p>
              <w:r>
                <w:rPr>
                  <w:rFonts w:hint="eastAsia"/>
                </w:rPr>
                <w:t>4</w:t>
              </w:r>
              <w:r>
                <w:t>.1</w:t>
              </w:r>
              <w:r>
                <w:rPr>
                  <w:rFonts w:hint="eastAsia"/>
                </w:rPr>
                <w:t xml:space="preserve"> 静态</w:t>
              </w:r>
              <w:r>
                <w:t xml:space="preserve">压力：10 </w:t>
              </w:r>
              <w:r>
                <w:rPr>
                  <w:rFonts w:hint="eastAsia"/>
                </w:rPr>
                <w:t>毫米汞柱~</w:t>
              </w:r>
              <w:r>
                <w:t xml:space="preserve"> 400 </w:t>
              </w:r>
              <w:r>
                <w:rPr>
                  <w:rFonts w:hint="eastAsia"/>
                </w:rPr>
                <w:t>毫米汞柱，</w:t>
              </w:r>
              <w:r>
                <w:t>误差</w:t>
              </w:r>
              <w:r>
                <w:rPr>
                  <w:rFonts w:hint="eastAsia"/>
                </w:rPr>
                <w:t>±</w:t>
              </w:r>
              <w:r>
                <w:t xml:space="preserve"> (1%</w:t>
              </w:r>
              <w:r>
                <w:rPr>
                  <w:rFonts w:hint="eastAsia"/>
                </w:rPr>
                <w:t>读数</w:t>
              </w:r>
              <w:r>
                <w:t xml:space="preserve"> + 1</w:t>
              </w:r>
              <w:r>
                <w:rPr>
                  <w:rFonts w:hint="eastAsia"/>
                </w:rPr>
                <w:t>毫米汞柱</w:t>
              </w:r>
              <w:r>
                <w:t>)</w:t>
              </w:r>
              <w:r>
                <w:rPr>
                  <w:rFonts w:hint="eastAsia"/>
                </w:rPr>
                <w:t>；</w:t>
              </w:r>
            </w:p>
            <w:p>
              <w:r>
                <w:rPr>
                  <w:rFonts w:hint="eastAsia"/>
                </w:rPr>
                <w:t>4</w:t>
              </w:r>
              <w:r>
                <w:t>.2</w:t>
              </w:r>
              <w:r>
                <w:rPr>
                  <w:rFonts w:hint="eastAsia"/>
                </w:rPr>
                <w:t xml:space="preserve"> </w:t>
              </w:r>
              <w:r>
                <w:t>动态压力：</w:t>
              </w:r>
              <w:r>
                <w:rPr>
                  <w:rFonts w:hint="eastAsia"/>
                </w:rPr>
                <w:t>成人</w:t>
              </w:r>
              <w:r>
                <w:t>：60/30</w:t>
              </w:r>
              <w:r>
                <w:rPr>
                  <w:rFonts w:hint="eastAsia"/>
                </w:rPr>
                <w:t>、</w:t>
              </w:r>
              <w:r>
                <w:t>120/80</w:t>
              </w:r>
              <w:r>
                <w:rPr>
                  <w:rFonts w:hint="eastAsia"/>
                </w:rPr>
                <w:t>；</w:t>
              </w:r>
              <w:r>
                <w:t>150/100</w:t>
              </w:r>
              <w:r>
                <w:rPr>
                  <w:rFonts w:hint="eastAsia"/>
                </w:rPr>
                <w:t>以及</w:t>
              </w:r>
              <w:r>
                <w:t>200/150</w:t>
              </w:r>
              <w:r>
                <w:rPr>
                  <w:rFonts w:hint="eastAsia"/>
                </w:rPr>
                <w:t>；新生儿：</w:t>
              </w:r>
              <w:r>
                <w:t>35/15</w:t>
              </w:r>
              <w:r>
                <w:rPr>
                  <w:rFonts w:hint="eastAsia"/>
                </w:rPr>
                <w:t>和</w:t>
              </w:r>
              <w:r>
                <w:t>70/40</w:t>
              </w:r>
              <w:r>
                <w:rPr>
                  <w:rFonts w:hint="eastAsia"/>
                </w:rPr>
                <w:t>；</w:t>
              </w:r>
            </w:p>
            <w:p>
              <w:r>
                <w:rPr>
                  <w:rFonts w:hint="eastAsia"/>
                </w:rPr>
                <w:t>4.3 动态血压可重复性：±2毫米汞柱；</w:t>
              </w:r>
            </w:p>
            <w:p>
              <w:r>
                <w:rPr>
                  <w:rFonts w:hint="eastAsia"/>
                </w:rPr>
                <w:t>5.预设程序：三种预设，正常、高血压、低血压，程序包含心率、呼吸、无创血压；</w:t>
              </w:r>
            </w:p>
            <w:p>
              <w:r>
                <w:rPr>
                  <w:rFonts w:hint="eastAsia"/>
                </w:rPr>
                <w:t>6.中文操作</w:t>
              </w:r>
              <w:r>
                <w:t>界面</w:t>
              </w:r>
              <w:r>
                <w:rPr>
                  <w:rFonts w:hint="eastAsia"/>
                </w:rPr>
                <w:t>；</w:t>
              </w:r>
            </w:p>
            <w:p>
              <w:r>
                <w:rPr>
                  <w:rFonts w:hint="eastAsia"/>
                </w:rPr>
                <w:t>7.</w:t>
              </w:r>
              <w:r>
                <w:t>触</w:t>
              </w:r>
              <w:r>
                <w:rPr>
                  <w:rFonts w:hint="eastAsia"/>
                </w:rPr>
                <w:t>摸</w:t>
              </w:r>
              <w:r>
                <w:t>屏</w:t>
              </w:r>
              <w:r>
                <w:rPr>
                  <w:rFonts w:hint="eastAsia"/>
                </w:rPr>
                <w:t>操</w:t>
              </w:r>
              <w:r>
                <w:t>作</w:t>
              </w:r>
              <w:r>
                <w:rPr>
                  <w:rFonts w:hint="eastAsia"/>
                </w:rPr>
                <w:t>；</w:t>
              </w:r>
            </w:p>
            <w:p>
              <w:r>
                <w:rPr>
                  <w:rFonts w:hint="eastAsia"/>
                </w:rPr>
                <w:t>8.内置锂电池，可脱离外接电源工作；</w:t>
              </w:r>
            </w:p>
            <w:p>
              <w:r>
                <w:rPr>
                  <w:rFonts w:hint="eastAsia"/>
                </w:rPr>
                <w:t>9.通过CE、C</w:t>
              </w:r>
              <w:r>
                <w:t>SA</w:t>
              </w:r>
              <w:r>
                <w:rPr>
                  <w:rFonts w:hint="eastAsia"/>
                </w:rPr>
                <w:t>、Ro</w:t>
              </w:r>
              <w:r>
                <w:t>Hs</w:t>
              </w:r>
              <w:r>
                <w:rPr>
                  <w:rFonts w:hint="eastAsia"/>
                </w:rPr>
                <w:t>、EMC认证；</w:t>
              </w:r>
            </w:p>
            <w:p>
              <w:r>
                <w:rPr>
                  <w:rFonts w:hint="eastAsia"/>
                </w:rPr>
                <w:t>10.</w:t>
              </w:r>
              <w:r>
                <w:t>配置要求：</w:t>
              </w:r>
              <w:r>
                <w:rPr>
                  <w:rFonts w:hint="eastAsia"/>
                </w:rPr>
                <w:t>主机</w:t>
              </w:r>
              <w:r>
                <w:t>、电池组、电源适配器、</w:t>
              </w:r>
              <w:r>
                <w:rPr>
                  <w:rFonts w:hint="eastAsia"/>
                </w:rPr>
                <w:t>无创血压封套适配器组合，便携包；</w:t>
              </w:r>
            </w:p>
            <w:p>
              <w:r>
                <w:rPr>
                  <w:rFonts w:hint="eastAsia"/>
                </w:rPr>
                <w:t>二、SPO2功能测试仪技术参数要求</w:t>
              </w:r>
            </w:p>
            <w:p>
              <w:r>
                <w:rPr>
                  <w:rFonts w:hint="eastAsia"/>
                </w:rPr>
                <w:t>1.血氧饱和浓度模拟：</w:t>
              </w:r>
            </w:p>
            <w:p>
              <w:r>
                <w:rPr>
                  <w:rFonts w:hint="eastAsia"/>
                </w:rPr>
                <w:t>1.1</w:t>
              </w:r>
              <w:r>
                <w:t xml:space="preserve"> </w:t>
              </w:r>
              <w:r>
                <w:rPr>
                  <w:rFonts w:hint="eastAsia"/>
                </w:rPr>
                <w:t>范围：</w:t>
              </w:r>
              <w:r>
                <w:t>80 %</w:t>
              </w:r>
              <w:r>
                <w:rPr>
                  <w:rFonts w:hint="eastAsia"/>
                </w:rPr>
                <w:t>、</w:t>
              </w:r>
              <w:r>
                <w:t>85 %</w:t>
              </w:r>
              <w:r>
                <w:rPr>
                  <w:rFonts w:hint="eastAsia"/>
                </w:rPr>
                <w:t>、</w:t>
              </w:r>
              <w:r>
                <w:t>90 %</w:t>
              </w:r>
              <w:r>
                <w:rPr>
                  <w:rFonts w:hint="eastAsia"/>
                </w:rPr>
                <w:t>、</w:t>
              </w:r>
              <w:r>
                <w:t>95 %</w:t>
              </w:r>
              <w:r>
                <w:rPr>
                  <w:rFonts w:hint="eastAsia"/>
                </w:rPr>
                <w:t>、</w:t>
              </w:r>
              <w:r>
                <w:t>97 %</w:t>
              </w:r>
              <w:r>
                <w:rPr>
                  <w:rFonts w:hint="eastAsia"/>
                </w:rPr>
                <w:t>、</w:t>
              </w:r>
              <w:r>
                <w:t>98 %</w:t>
              </w:r>
              <w:r>
                <w:rPr>
                  <w:rFonts w:hint="eastAsia"/>
                </w:rPr>
                <w:t>、</w:t>
              </w:r>
              <w:r>
                <w:t xml:space="preserve">99 % </w:t>
              </w:r>
              <w:r>
                <w:rPr>
                  <w:rFonts w:hint="eastAsia"/>
                </w:rPr>
                <w:t>以及</w:t>
              </w:r>
              <w:r>
                <w:t xml:space="preserve"> 100 %</w:t>
              </w:r>
              <w:r>
                <w:rPr>
                  <w:rFonts w:hint="eastAsia"/>
                </w:rPr>
                <w:t>；</w:t>
              </w:r>
            </w:p>
            <w:p>
              <w:r>
                <w:rPr>
                  <w:rFonts w:hint="eastAsia"/>
                </w:rPr>
                <w:t>1.2误差：±（1个+指定UUT精度），制造商曲线；</w:t>
              </w:r>
            </w:p>
            <w:p>
              <w:r>
                <w:rPr>
                  <w:rFonts w:hint="eastAsia"/>
                </w:rPr>
                <w:t>2.心率设置：</w:t>
              </w:r>
            </w:p>
            <w:p>
              <w:r>
                <w:rPr>
                  <w:rFonts w:hint="eastAsia"/>
                </w:rPr>
                <w:t>2.1范围：</w:t>
              </w:r>
              <w:r>
                <w:t>30</w:t>
              </w:r>
              <w:r>
                <w:rPr>
                  <w:rFonts w:hint="eastAsia"/>
                </w:rPr>
                <w:t>、</w:t>
              </w:r>
              <w:r>
                <w:t>60</w:t>
              </w:r>
              <w:r>
                <w:rPr>
                  <w:rFonts w:hint="eastAsia"/>
                </w:rPr>
                <w:t>、</w:t>
              </w:r>
              <w:r>
                <w:t>80</w:t>
              </w:r>
              <w:r>
                <w:rPr>
                  <w:rFonts w:hint="eastAsia"/>
                </w:rPr>
                <w:t>、</w:t>
              </w:r>
              <w:r>
                <w:t>100</w:t>
              </w:r>
              <w:r>
                <w:rPr>
                  <w:rFonts w:hint="eastAsia"/>
                </w:rPr>
                <w:t>、</w:t>
              </w:r>
              <w:r>
                <w:t>120</w:t>
              </w:r>
              <w:r>
                <w:rPr>
                  <w:rFonts w:hint="eastAsia"/>
                </w:rPr>
                <w:t>、</w:t>
              </w:r>
              <w:r>
                <w:t xml:space="preserve">150 </w:t>
              </w:r>
              <w:r>
                <w:rPr>
                  <w:rFonts w:hint="eastAsia"/>
                </w:rPr>
                <w:t>以及</w:t>
              </w:r>
              <w:r>
                <w:t xml:space="preserve"> 24</w:t>
              </w:r>
              <w:r>
                <w:rPr>
                  <w:rFonts w:hint="eastAsia"/>
                </w:rPr>
                <w:t>0次/分钟；</w:t>
              </w:r>
            </w:p>
            <w:p>
              <w:r>
                <w:rPr>
                  <w:rFonts w:hint="eastAsia"/>
                </w:rPr>
                <w:t>2.2</w:t>
              </w:r>
              <w:r>
                <w:t xml:space="preserve"> </w:t>
              </w:r>
              <w:r>
                <w:rPr>
                  <w:rFonts w:hint="eastAsia"/>
                </w:rPr>
                <w:t>误差：±1；</w:t>
              </w:r>
            </w:p>
            <w:p>
              <w:r>
                <w:rPr>
                  <w:rFonts w:hint="eastAsia"/>
                </w:rPr>
                <w:t>3.患者手指模拟种类：深色/厚，正常和浅色/薄；</w:t>
              </w:r>
              <w:r>
                <w:t xml:space="preserve"> </w:t>
              </w:r>
            </w:p>
            <w:p>
              <w:r>
                <w:rPr>
                  <w:rFonts w:hint="eastAsia"/>
                </w:rPr>
                <w:t>4.灌注速率：</w:t>
              </w:r>
              <w:r>
                <w:t>0.2 %</w:t>
              </w:r>
              <w:r>
                <w:rPr>
                  <w:rFonts w:hint="eastAsia"/>
                </w:rPr>
                <w:t>、</w:t>
              </w:r>
              <w:r>
                <w:t xml:space="preserve">2 % </w:t>
              </w:r>
              <w:r>
                <w:rPr>
                  <w:rFonts w:hint="eastAsia"/>
                </w:rPr>
                <w:t>以及</w:t>
              </w:r>
              <w:r>
                <w:t xml:space="preserve"> 10 %</w:t>
              </w:r>
              <w:r>
                <w:rPr>
                  <w:rFonts w:hint="eastAsia"/>
                </w:rPr>
                <w:t>；</w:t>
              </w:r>
            </w:p>
            <w:p>
              <w:r>
                <w:rPr>
                  <w:rFonts w:hint="eastAsia"/>
                </w:rPr>
                <w:t>5.干扰：呼吸或环境光（</w:t>
              </w:r>
              <w:r>
                <w:t xml:space="preserve">50 Hz </w:t>
              </w:r>
              <w:r>
                <w:rPr>
                  <w:rFonts w:hint="eastAsia"/>
                </w:rPr>
                <w:t>或</w:t>
              </w:r>
              <w:r>
                <w:t xml:space="preserve"> 60 Hz</w:t>
              </w:r>
              <w:r>
                <w:rPr>
                  <w:rFonts w:hint="eastAsia"/>
                </w:rPr>
                <w:t>）；</w:t>
              </w:r>
            </w:p>
            <w:p>
              <w:r>
                <w:rPr>
                  <w:rFonts w:hint="eastAsia"/>
                </w:rPr>
                <w:t>6.内置血氧曲线：</w:t>
              </w:r>
              <w:r>
                <w:t xml:space="preserve">8 </w:t>
              </w:r>
              <w:r>
                <w:rPr>
                  <w:rFonts w:hint="eastAsia"/>
                </w:rPr>
                <w:t>种，包括</w:t>
              </w:r>
              <w:r>
                <w:t>Nellcor</w:t>
              </w:r>
              <w:r>
                <w:rPr>
                  <w:rFonts w:hint="eastAsia"/>
                </w:rPr>
                <w:t>、</w:t>
              </w:r>
              <w:r>
                <w:t>Masimo</w:t>
              </w:r>
              <w:r>
                <w:rPr>
                  <w:rFonts w:hint="eastAsia"/>
                </w:rPr>
                <w:t>、</w:t>
              </w:r>
              <w:r>
                <w:t xml:space="preserve"> Nonin</w:t>
              </w:r>
              <w:r>
                <w:rPr>
                  <w:rFonts w:hint="eastAsia"/>
                </w:rPr>
                <w:t>、</w:t>
              </w:r>
              <w:r>
                <w:t>Nihon Kohden</w:t>
              </w:r>
              <w:r>
                <w:rPr>
                  <w:rFonts w:hint="eastAsia"/>
                </w:rPr>
                <w:t>制造商R曲线；</w:t>
              </w:r>
            </w:p>
            <w:p>
              <w:r>
                <w:rPr>
                  <w:rFonts w:hint="eastAsia"/>
                </w:rPr>
                <w:t>7.中文操作界面；</w:t>
              </w:r>
            </w:p>
            <w:p>
              <w:r>
                <w:rPr>
                  <w:rFonts w:hint="eastAsia"/>
                </w:rPr>
                <w:t>8.内置锂电池，可脱离外接电源工作；</w:t>
              </w:r>
            </w:p>
            <w:p>
              <w:r>
                <w:rPr>
                  <w:rFonts w:hint="eastAsia"/>
                </w:rPr>
                <w:t>9.配置要求：血氧饱和浓度功能测试仪1台，交流适配器1个，便携包1个；</w:t>
              </w:r>
            </w:p>
            <w:p>
              <w:r>
                <w:t>三、</w:t>
              </w:r>
              <w:r>
                <w:rPr>
                  <w:rFonts w:hint="eastAsia"/>
                </w:rPr>
                <w:t>输液设备分析仪技术参数要求</w:t>
              </w:r>
            </w:p>
            <w:p>
              <w:r>
                <w:rPr>
                  <w:rFonts w:hint="eastAsia"/>
                </w:rPr>
                <w:t>1.流速/容积测量</w:t>
              </w:r>
            </w:p>
            <w:p>
              <w:r>
                <w:rPr>
                  <w:rFonts w:hint="eastAsia"/>
                </w:rPr>
                <w:t>1.1 流量量程：0.5 ml/h ~1000 ml/h；</w:t>
              </w:r>
            </w:p>
            <w:p>
              <w:r>
                <w:rPr>
                  <w:rFonts w:hint="eastAsia"/>
                </w:rPr>
                <w:t>1.2容积量程：0.06ml~999ml；</w:t>
              </w:r>
            </w:p>
            <w:p>
              <w:r>
                <w:rPr>
                  <w:rFonts w:hint="eastAsia"/>
                </w:rPr>
                <w:t>1.3误差：流量在 16~200 ml/h且容积大于20ml，误差：±1%读数±1LSD；</w:t>
              </w:r>
            </w:p>
            <w:p>
              <w:r>
                <w:rPr>
                  <w:rFonts w:hint="eastAsia"/>
                </w:rPr>
                <w:t>其他情况下且容积大于10ml，误差：±2%读数±1LSD；</w:t>
              </w:r>
            </w:p>
            <w:p>
              <w:r>
                <w:rPr>
                  <w:rFonts w:hint="eastAsia"/>
                </w:rPr>
                <w:t>2.压力测量：量程：0~45psi及等效mmHg、Bar和kPa ，误差1%读数±1LSD；</w:t>
              </w:r>
            </w:p>
            <w:p>
              <w:r>
                <w:rPr>
                  <w:rFonts w:hint="eastAsia"/>
                </w:rPr>
                <w:t>3.可存储测试结果，</w:t>
              </w:r>
              <w:r>
                <w:t>≥</w:t>
              </w:r>
              <w:r>
                <w:rPr>
                  <w:rFonts w:hint="eastAsia"/>
                </w:rPr>
                <w:t>100组数据。</w:t>
              </w:r>
            </w:p>
            <w:p>
              <w:pPr>
                <w:pStyle w:val="9"/>
              </w:pPr>
              <w:r>
                <w:rPr>
                  <w:rFonts w:hint="eastAsia"/>
                </w:rPr>
                <w:t>4.测试数据支持电脑传输；</w:t>
              </w:r>
            </w:p>
            <w:p>
              <w:pPr>
                <w:pStyle w:val="9"/>
              </w:pPr>
              <w:r>
                <w:rPr>
                  <w:rFonts w:hint="eastAsia"/>
                </w:rPr>
                <w:t>5.装有 PC 版分析软件，可用于创建彩色图表和报告；</w:t>
              </w:r>
            </w:p>
            <w:p>
              <w:pPr>
                <w:pStyle w:val="9"/>
              </w:pPr>
              <w:r>
                <w:rPr>
                  <w:rFonts w:hint="eastAsia"/>
                </w:rPr>
                <w:t>6.具有断电保护：意外断电时会保存进行中的测试结果；</w:t>
              </w:r>
            </w:p>
            <w:p>
              <w:pPr>
                <w:pStyle w:val="9"/>
              </w:pPr>
              <w:r>
                <w:rPr>
                  <w:rFonts w:hint="eastAsia"/>
                </w:rPr>
                <w:t>7.内置可充电电池，电池续航 10 小时；</w:t>
              </w:r>
            </w:p>
            <w:p>
              <w:r>
                <w:rPr>
                  <w:rFonts w:hint="eastAsia"/>
                </w:rPr>
                <w:t>8.主要配置要求</w:t>
              </w:r>
            </w:p>
            <w:p>
              <w:r>
                <w:rPr>
                  <w:rFonts w:hint="eastAsia"/>
                </w:rPr>
                <w:t>8.1  单通道输液设备分析仪1台</w:t>
              </w:r>
            </w:p>
            <w:p>
              <w:r>
                <w:rPr>
                  <w:rFonts w:hint="eastAsia"/>
                </w:rPr>
                <w:t>8.2  随机软件安装和用户手册</w:t>
              </w:r>
            </w:p>
            <w:p>
              <w:r>
                <w:rPr>
                  <w:rFonts w:hint="eastAsia"/>
                </w:rPr>
                <w:t>8.3  USB数据线</w:t>
              </w:r>
            </w:p>
            <w:p>
              <w:r>
                <w:rPr>
                  <w:rFonts w:hint="eastAsia"/>
                </w:rPr>
                <w:t>8.4  电池充电器</w:t>
              </w: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9"/>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9"/>
        <w:ind w:left="-708" w:leftChars="-337"/>
        <w:rPr>
          <w:color w:val="auto"/>
        </w:rPr>
      </w:pPr>
      <w:r>
        <w:rPr>
          <w:rFonts w:hint="eastAsia"/>
          <w:color w:val="auto"/>
        </w:rPr>
        <w:t>2、投标人所投产品参数应同等或优于以上各项参数要求，产品、辅材及生产工艺符合国家相关规范。</w:t>
      </w:r>
    </w:p>
    <w:p>
      <w:pPr>
        <w:pStyle w:val="9"/>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9"/>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9"/>
        <w:ind w:left="-708" w:leftChars="-337"/>
        <w:rPr>
          <w:color w:val="auto"/>
        </w:rPr>
      </w:pPr>
      <w:r>
        <w:rPr>
          <w:rFonts w:hint="eastAsia"/>
          <w:color w:val="auto"/>
        </w:rPr>
        <w:t>5、投标产品如包括必备的易损易耗备品备件和专用工具，竞标人应提供完整清单。</w:t>
      </w:r>
    </w:p>
    <w:p>
      <w:pPr>
        <w:pStyle w:val="9"/>
        <w:ind w:left="-708" w:leftChars="-337"/>
        <w:rPr>
          <w:rFonts w:cs="宋体"/>
          <w:b/>
          <w:bCs/>
        </w:rPr>
      </w:pPr>
      <w:r>
        <w:rPr>
          <w:rFonts w:hint="eastAsia" w:cs="宋体"/>
          <w:b/>
          <w:bCs/>
        </w:rPr>
        <w:t>（四）商务要求</w:t>
      </w:r>
    </w:p>
    <w:p>
      <w:pPr>
        <w:pStyle w:val="9"/>
        <w:ind w:left="-708" w:leftChars="-337"/>
        <w:rPr>
          <w:rFonts w:cs="宋体"/>
        </w:rPr>
      </w:pPr>
      <w:r>
        <w:rPr>
          <w:rFonts w:hint="eastAsia" w:cs="宋体"/>
        </w:rPr>
        <w:t>1.投标人为独立法人，并具备统一社会信用代码。</w:t>
      </w:r>
    </w:p>
    <w:p>
      <w:pPr>
        <w:pStyle w:val="9"/>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9"/>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e3e55531-ae53-496f-8f54-6c2046f93ce4}"/>
        </w:placeholder>
        <w15:color w:val="FF0000"/>
      </w:sdtPr>
      <w:sdtEndPr>
        <w:rPr>
          <w:rFonts w:hint="eastAsia" w:cs="Times New Roman"/>
        </w:rPr>
      </w:sdtEndPr>
      <w:sdtContent>
        <w:p>
          <w:pPr>
            <w:pStyle w:val="9"/>
            <w:ind w:left="-708" w:leftChars="-337"/>
            <w:rPr>
              <w:rFonts w:cs="宋体"/>
            </w:rPr>
          </w:pPr>
          <w:r>
            <w:rPr>
              <w:rFonts w:hint="eastAsia" w:cs="宋体"/>
            </w:rPr>
            <w:t>4.投标人所投产品证件齐全：投标公司的《营业执照》等</w:t>
          </w:r>
        </w:p>
        <w:p>
          <w:pPr>
            <w:pStyle w:val="9"/>
            <w:ind w:left="-708" w:leftChars="-337"/>
            <w:rPr>
              <w:rFonts w:cs="宋体"/>
            </w:rPr>
          </w:pPr>
          <w:r>
            <w:rPr>
              <w:rFonts w:hint="eastAsia" w:cs="宋体"/>
            </w:rPr>
            <w:t>5、</w:t>
          </w:r>
          <w:r>
            <w:rPr>
              <w:rFonts w:hint="eastAsia" w:cs="宋体"/>
              <w:color w:val="FF0000"/>
            </w:rPr>
            <w:t>本项目不接收联合体投标</w:t>
          </w:r>
          <w:r>
            <w:rPr>
              <w:rFonts w:hint="eastAsia" w:cs="宋体"/>
              <w:color w:val="auto"/>
            </w:rPr>
            <w:t>。</w:t>
          </w:r>
        </w:p>
        <w:p>
          <w:pPr>
            <w:pStyle w:val="9"/>
            <w:ind w:left="-708" w:leftChars="-337"/>
            <w:rPr>
              <w:rFonts w:hint="eastAsia"/>
            </w:rPr>
          </w:pPr>
          <w:r>
            <w:rPr>
              <w:rFonts w:hint="eastAsia"/>
            </w:rPr>
            <w:t>★6.为保证服务和产品质量, 必须提供产品制造商或中国区代理商出具授权书原件及售后服务原件，否则投标无效。</w:t>
          </w:r>
        </w:p>
        <w:p>
          <w:pPr>
            <w:pStyle w:val="9"/>
            <w:ind w:left="-708" w:leftChars="-337"/>
            <w:rPr>
              <w:rFonts w:hint="eastAsia"/>
            </w:rPr>
          </w:pPr>
          <w:r>
            <w:rPr>
              <w:rFonts w:hint="eastAsia"/>
            </w:rPr>
            <w:t>★7</w:t>
          </w:r>
          <w:r>
            <w:t>.</w:t>
          </w:r>
          <w:r>
            <w:rPr>
              <w:rFonts w:hint="eastAsia"/>
            </w:rPr>
            <w:t>投标人必须对所有设备进行投标响应及报价，并应汇总后报总价。如有缺漏或总价超出最高限价，将导致投标无效。</w:t>
          </w:r>
        </w:p>
        <w:p>
          <w:pPr>
            <w:pStyle w:val="9"/>
            <w:ind w:left="-708" w:leftChars="-337"/>
          </w:pP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e3e55531-ae53-496f-8f54-6c2046f93ce4}"/>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color w:val="000000"/>
              <w:kern w:val="0"/>
              <w:sz w:val="24"/>
              <w:szCs w:val="24"/>
            </w:rPr>
            <w:t>1</w:t>
          </w:r>
          <w:r>
            <w:rPr>
              <w:rFonts w:hint="eastAsia"/>
            </w:rPr>
            <w:t>.</w:t>
          </w:r>
          <w:r>
            <w:rPr>
              <w:rFonts w:hint="eastAsia"/>
              <w:color w:val="000000"/>
              <w:kern w:val="0"/>
              <w:sz w:val="24"/>
              <w:szCs w:val="24"/>
            </w:rPr>
            <w:t>竞价人在竞价文件中必须提交设备配置清单，如设备</w:t>
          </w:r>
          <w:r>
            <w:rPr>
              <w:rFonts w:hint="eastAsia"/>
              <w:color w:val="FF0000"/>
              <w:kern w:val="0"/>
              <w:sz w:val="24"/>
              <w:szCs w:val="24"/>
            </w:rPr>
            <w:t>有定期更换的配件请投标时与设备一起报价</w:t>
          </w:r>
          <w:r>
            <w:rPr>
              <w:rFonts w:hint="eastAsia"/>
              <w:color w:val="000000"/>
              <w:kern w:val="0"/>
              <w:sz w:val="24"/>
              <w:szCs w:val="24"/>
            </w:rPr>
            <w:t>。</w:t>
          </w:r>
          <w:r>
            <w:rPr>
              <w:rFonts w:hint="eastAsia"/>
            </w:rPr>
            <w:t>如有相关易损件（三年以内要更换或耗损的），请提供它们的优惠价格。</w:t>
          </w:r>
        </w:p>
        <w:p>
          <w:pPr>
            <w:widowControl/>
            <w:spacing w:line="360" w:lineRule="auto"/>
            <w:ind w:left="-708" w:leftChars="-338" w:hanging="2"/>
            <w:jc w:val="left"/>
            <w:rPr>
              <w:color w:val="000000"/>
              <w:kern w:val="0"/>
              <w:sz w:val="24"/>
              <w:szCs w:val="24"/>
            </w:rPr>
          </w:pPr>
          <w:r>
            <w:rPr>
              <w:rFonts w:hint="eastAsia"/>
            </w:rPr>
            <w:t>2.</w:t>
          </w:r>
          <w:r>
            <w:rPr>
              <w:rFonts w:hint="eastAsia"/>
              <w:color w:val="000000"/>
              <w:kern w:val="0"/>
              <w:sz w:val="24"/>
              <w:szCs w:val="24"/>
            </w:rPr>
            <w:t>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9"/>
            <w:ind w:left="-708" w:leftChars="-337"/>
          </w:pPr>
          <w:r>
            <w:rPr>
              <w:rFonts w:hint="eastAsia"/>
            </w:rPr>
            <w:t>3.投标产品必须是按厂家标准配置的整套全新，具备正规合法经销渠道的，符合国家各项有关质量标准的合格产品。相关部件及服务满足以上各项要求。若产品在运输过程中损坏或擦伤须无偿调换相同产品。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9"/>
            <w:ind w:left="-708" w:leftChars="-337"/>
          </w:pPr>
          <w:r>
            <w:rPr>
              <w:rFonts w:hint="eastAsia"/>
            </w:rPr>
            <w:t>4.按厂家规定保修，同时提供产品“三包”服务；定期安排相关人员回访进行质量跟踪；保证提供临床应用和售后技术服务支持方式；保修期后提供终身维修服务及配件供应；其他售后服务按厂家承诺实行。</w:t>
          </w:r>
        </w:p>
        <w:p>
          <w:pPr>
            <w:pStyle w:val="9"/>
            <w:ind w:left="-708" w:leftChars="-337"/>
            <w:rPr>
              <w:rFonts w:hint="eastAsia"/>
              <w:color w:val="FF0000"/>
            </w:rPr>
          </w:pPr>
          <w:r>
            <w:rPr>
              <w:rFonts w:hint="eastAsia"/>
            </w:rPr>
            <w:t>★5.</w:t>
          </w:r>
          <w:r>
            <w:rPr>
              <w:rFonts w:hint="eastAsia"/>
              <w:color w:val="FF0000"/>
            </w:rPr>
            <w:t>质保期：设备安装完毕通过验收投入使用之日起不少于</w:t>
          </w:r>
          <w:r>
            <w:rPr>
              <w:rFonts w:hint="eastAsia"/>
            </w:rPr>
            <w:t>1</w:t>
          </w:r>
          <w:r>
            <w:rPr>
              <w:rFonts w:hint="eastAsia"/>
              <w:color w:val="FF0000"/>
            </w:rPr>
            <w:t>年</w:t>
          </w:r>
          <w:r>
            <w:rPr>
              <w:rFonts w:hint="eastAsia"/>
            </w:rPr>
            <w:t>或厂家承诺</w:t>
          </w:r>
        </w:p>
        <w:p>
          <w:pPr>
            <w:pStyle w:val="9"/>
            <w:ind w:left="-708" w:leftChars="-337"/>
          </w:pPr>
          <w:r>
            <w:rPr>
              <w:rFonts w:hint="eastAsia"/>
            </w:rPr>
            <w:t>6.</w:t>
          </w:r>
          <w:r>
            <w:rPr>
              <w:rFonts w:hint="eastAsia"/>
              <w:color w:val="FF0000"/>
            </w:rPr>
            <w:t>故障处理</w:t>
          </w:r>
          <w:r>
            <w:rPr>
              <w:rFonts w:hint="eastAsia"/>
            </w:rPr>
            <w:t>：厂家须设有24小时免费服务电话，中标供应商应提供</w:t>
          </w:r>
          <w:r>
            <w:rPr>
              <w:rFonts w:hint="eastAsia"/>
              <w:color w:val="FF0000"/>
            </w:rPr>
            <w:t>常驻广西维保人员</w:t>
          </w:r>
          <w:r>
            <w:rPr>
              <w:rFonts w:hint="eastAsia"/>
            </w:rPr>
            <w:t>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pStyle w:val="9"/>
          </w:pP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e3e55531-ae53-496f-8f54-6c2046f93ce4}"/>
          </w:placeholder>
          <w15:color w:val="FF0000"/>
        </w:sdtPr>
        <w:sdtEndPr>
          <w:rPr>
            <w:color w:val="FF0000"/>
            <w:kern w:val="0"/>
            <w:sz w:val="24"/>
            <w:szCs w:val="24"/>
            <w:u w:val="single"/>
          </w:rPr>
        </w:sdtEndPr>
        <w:sdtContent>
          <w:r>
            <w:t>2</w:t>
          </w:r>
          <w:r>
            <w:rPr>
              <w:rFonts w:hint="eastAsia"/>
            </w:rPr>
            <w:t>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e3e55531-ae53-496f-8f54-6c2046f93ce4}"/>
          </w:placeholder>
          <w15:color w:val="FF0000"/>
        </w:sdtPr>
        <w:sdtEndPr>
          <w:rPr>
            <w:kern w:val="0"/>
            <w:sz w:val="24"/>
            <w:szCs w:val="24"/>
            <w:u w:val="single"/>
          </w:rPr>
        </w:sdtEndPr>
        <w:sdtContent>
          <w:r>
            <w:rPr>
              <w:rFonts w:hint="eastAsia"/>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e3e55531-ae53-496f-8f54-6c2046f93ce4}"/>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e3e55531-ae53-496f-8f54-6c2046f93ce4}"/>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e3e55531-ae53-496f-8f54-6c2046f93ce4}"/>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e3e55531-ae53-496f-8f54-6c2046f93ce4}"/>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5</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e3e55531-ae53-496f-8f54-6c2046f93ce4}"/>
        </w:placeholder>
        <w:showingPlcHdr/>
        <w15:color w:val="FF0000"/>
      </w:sdtPr>
      <w:sdtContent>
        <w:p>
          <w:pPr>
            <w:pStyle w:val="9"/>
          </w:pPr>
          <w:r>
            <w:rPr>
              <w:rStyle w:val="10"/>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e3e55531-ae53-496f-8f54-6c2046f93ce4}"/>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e3e55531-ae53-496f-8f54-6c2046f93ce4}"/>
          </w:placeholder>
          <w15:color w:val="FF0000"/>
        </w:sdtPr>
        <w:sdtEndPr>
          <w:rPr>
            <w:rFonts w:hint="eastAsia" w:cs="宋体"/>
            <w:kern w:val="0"/>
            <w:sz w:val="24"/>
            <w:szCs w:val="24"/>
            <w:u w:val="single"/>
          </w:rPr>
        </w:sdtEndPr>
        <w:sdtContent>
          <w:r>
            <w:rPr>
              <w:rFonts w:hint="eastAsia" w:cs="宋体"/>
              <w:kern w:val="0"/>
              <w:sz w:val="24"/>
              <w:szCs w:val="24"/>
              <w:u w:val="single"/>
            </w:rPr>
            <w:t>综合评分法</w:t>
          </w:r>
        </w:sdtContent>
      </w:sdt>
      <w:r>
        <w:rPr>
          <w:rFonts w:cs="宋体"/>
          <w:kern w:val="0"/>
          <w:sz w:val="24"/>
          <w:szCs w:val="24"/>
          <w:u w:val="single"/>
        </w:rPr>
        <w:t xml:space="preserve">  </w:t>
      </w:r>
      <w:r>
        <w:rPr>
          <w:rFonts w:hint="eastAsia" w:cs="宋体"/>
          <w:kern w:val="0"/>
          <w:sz w:val="24"/>
          <w:szCs w:val="24"/>
        </w:rPr>
        <w:t>确定中标候选人。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6BD06D99">
      <w:pPr>
        <w:pStyle w:val="4"/>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D06D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116E9"/>
    <w:rsid w:val="03711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unhideWhenUsed/>
    <w:qFormat/>
    <w:uiPriority w:val="0"/>
    <w:pPr>
      <w:spacing w:after="120"/>
    </w:pPr>
  </w:style>
  <w:style w:type="paragraph" w:styleId="4">
    <w:name w:val="annotation text"/>
    <w:basedOn w:val="1"/>
    <w:qFormat/>
    <w:uiPriority w:val="99"/>
    <w:pPr>
      <w:jc w:val="left"/>
    </w:p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semiHidden/>
    <w:qFormat/>
    <w:uiPriority w:val="99"/>
    <w:rPr>
      <w:sz w:val="21"/>
      <w:szCs w:val="21"/>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styleId="10">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3e55531-ae53-496f-8f54-6c2046f93ce4}"/>
        <w:style w:val=""/>
        <w:category>
          <w:name w:val="常规"/>
          <w:gallery w:val="placeholder"/>
        </w:category>
        <w:types>
          <w:type w:val="bbPlcHdr"/>
        </w:types>
        <w:behaviors>
          <w:behavior w:val="content"/>
        </w:behaviors>
        <w:description w:val=""/>
        <w:guid w:val="{e3e55531-ae53-496f-8f54-6c2046f93ce4}"/>
      </w:docPartPr>
      <w:docPartBody>
        <w:p>
          <w:r>
            <w:rPr>
              <w:rStyle w:val="3"/>
            </w:rPr>
            <w:t>单击或点击此处输入文字。</w:t>
          </w:r>
        </w:p>
      </w:docPartBody>
    </w:docPart>
    <w:docPart>
      <w:docPartPr>
        <w:name w:val="{4f281765-3edd-44f1-9f8f-d81b25eabc4b}"/>
        <w:style w:val=""/>
        <w:category>
          <w:name w:val="常规"/>
          <w:gallery w:val="placeholder"/>
        </w:category>
        <w:types>
          <w:type w:val="bbPlcHdr"/>
        </w:types>
        <w:behaviors>
          <w:behavior w:val="content"/>
        </w:behaviors>
        <w:description w:val=""/>
        <w:guid w:val="{4f281765-3edd-44f1-9f8f-d81b25eabc4b}"/>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2021-11-24T02:16:00Z</dcterms:created>
  <dc:creator>lenovo</dc:creator>
  <cp:lastModifiedBy>lenovo</cp:lastModifiedBy>
  <dcterms:modified xsi:type="dcterms:W3CDTF">2021-11-24T02:17:23Z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8F6FA530768140FBA144578E761A4FD5</vt:lpwstr>
  </property>
</Properties>
</file>