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pStyle w:val="2"/>
        <w:ind w:left="-500" w:leftChars="-238" w:firstLine="420" w:firstLineChars="199"/>
        <w:rPr>
          <w:rFonts w:hint="eastAsia"/>
          <w:color w:val="FF0000"/>
          <w:sz w:val="21"/>
          <w:szCs w:val="21"/>
          <w:lang w:eastAsia="zh-CN"/>
        </w:rPr>
      </w:pPr>
      <w:r>
        <w:rPr>
          <w:rFonts w:hint="eastAsia"/>
          <w:b/>
          <w:bCs/>
          <w:color w:val="FF0000"/>
          <w:sz w:val="21"/>
          <w:szCs w:val="21"/>
        </w:rPr>
        <w:t>★ 部分为核心参数</w:t>
      </w:r>
      <w:r>
        <w:rPr>
          <w:rFonts w:hint="eastAsia"/>
          <w:color w:val="FF0000"/>
          <w:sz w:val="21"/>
          <w:szCs w:val="21"/>
          <w:lang w:eastAsia="zh-CN"/>
        </w:rPr>
        <w:t>：</w:t>
      </w:r>
      <w:r>
        <w:rPr>
          <w:rFonts w:hint="eastAsia"/>
          <w:color w:val="FF0000"/>
          <w:sz w:val="21"/>
          <w:szCs w:val="21"/>
        </w:rPr>
        <w:t>不满足视为无效投标</w:t>
      </w:r>
      <w:r>
        <w:rPr>
          <w:rFonts w:hint="eastAsia"/>
          <w:color w:val="FF0000"/>
          <w:sz w:val="21"/>
          <w:szCs w:val="21"/>
          <w:lang w:eastAsia="zh-CN"/>
        </w:rPr>
        <w:t>；</w:t>
      </w:r>
    </w:p>
    <w:p>
      <w:pPr>
        <w:pStyle w:val="2"/>
        <w:ind w:left="-500" w:leftChars="-238" w:firstLine="420" w:firstLineChars="199"/>
        <w:rPr>
          <w:rFonts w:hint="eastAsia"/>
          <w:color w:val="FF0000"/>
          <w:sz w:val="21"/>
          <w:szCs w:val="21"/>
          <w:lang w:val="en-US" w:eastAsia="zh-CN"/>
        </w:rPr>
      </w:pPr>
      <w:r>
        <w:rPr>
          <w:rFonts w:hint="eastAsia"/>
          <w:b/>
          <w:bCs/>
          <w:color w:val="FF0000"/>
          <w:sz w:val="21"/>
          <w:szCs w:val="21"/>
          <w:lang w:val="en-US" w:eastAsia="zh-CN"/>
        </w:rPr>
        <w:t>＃部分为重要指标</w:t>
      </w:r>
      <w:r>
        <w:rPr>
          <w:rFonts w:hint="eastAsia"/>
          <w:color w:val="FF0000"/>
          <w:sz w:val="21"/>
          <w:szCs w:val="21"/>
          <w:lang w:val="en-US" w:eastAsia="zh-CN"/>
        </w:rPr>
        <w:t>：满足或优于（正偏离）该条件则评审时成倍加分，不满足（负偏离）则成倍扣分；</w:t>
      </w:r>
    </w:p>
    <w:p>
      <w:pPr>
        <w:pStyle w:val="2"/>
        <w:ind w:left="-500" w:leftChars="-238" w:firstLine="420" w:firstLineChars="199"/>
        <w:rPr>
          <w:rFonts w:hint="default" w:eastAsia="宋体"/>
          <w:color w:val="FF0000"/>
          <w:sz w:val="21"/>
          <w:szCs w:val="21"/>
          <w:lang w:val="en-US" w:eastAsia="zh-CN"/>
        </w:rPr>
      </w:pPr>
      <w:r>
        <w:rPr>
          <w:rFonts w:hint="eastAsia"/>
          <w:b/>
          <w:bCs/>
          <w:color w:val="FF0000"/>
          <w:sz w:val="21"/>
          <w:szCs w:val="21"/>
          <w:lang w:val="en-US" w:eastAsia="zh-CN"/>
        </w:rPr>
        <w:t>其他为一般指标要求</w:t>
      </w:r>
      <w:r>
        <w:rPr>
          <w:rFonts w:hint="eastAsia"/>
          <w:color w:val="FF0000"/>
          <w:sz w:val="21"/>
          <w:szCs w:val="21"/>
          <w:lang w:val="en-US" w:eastAsia="zh-CN"/>
        </w:rPr>
        <w:t>：优于该条件的为正偏离，评审时加分，不满足的为负偏离，评审时予以扣分。</w:t>
      </w:r>
    </w:p>
    <w:p>
      <w:pPr>
        <w:pStyle w:val="2"/>
        <w:ind w:left="-708" w:leftChars="-337"/>
        <w:rPr>
          <w:rFonts w:cs="宋体"/>
          <w:b/>
          <w:bCs/>
          <w:sz w:val="28"/>
          <w:szCs w:val="28"/>
        </w:rPr>
      </w:pPr>
      <w:r>
        <w:rPr>
          <w:rFonts w:hint="eastAsia" w:cs="宋体"/>
          <w:b/>
          <w:bCs/>
          <w:sz w:val="28"/>
          <w:szCs w:val="28"/>
        </w:rPr>
        <w:t>一、采购清单、技术规格参数、质量标准和要求</w:t>
      </w:r>
    </w:p>
    <w:p>
      <w:pPr>
        <w:pStyle w:val="2"/>
        <w:ind w:left="-708" w:leftChars="-337"/>
        <w:rPr>
          <w:rFonts w:hint="default" w:eastAsia="宋体"/>
          <w:b/>
          <w:bCs/>
          <w:vertAlign w:val="baseline"/>
          <w:lang w:val="en-US" w:eastAsia="zh-CN"/>
        </w:rPr>
      </w:pPr>
      <w:r>
        <w:rPr>
          <w:rFonts w:hint="eastAsia" w:cs="宋体"/>
          <w:b/>
          <w:bCs/>
        </w:rPr>
        <w:t>（一）采购清单</w:t>
      </w:r>
      <w:r>
        <w:rPr>
          <w:b/>
          <w:bCs/>
        </w:rPr>
        <w:t> </w:t>
      </w:r>
    </w:p>
    <w:tbl>
      <w:tblPr>
        <w:tblStyle w:val="11"/>
        <w:tblW w:w="9555" w:type="dxa"/>
        <w:tblInd w:w="-1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0"/>
        <w:gridCol w:w="840"/>
        <w:gridCol w:w="7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Pr>
          <w:p>
            <w:pPr>
              <w:pStyle w:val="2"/>
              <w:jc w:val="both"/>
              <w:rPr>
                <w:rFonts w:hint="default" w:eastAsia="宋体"/>
                <w:b w:val="0"/>
                <w:bCs w:val="0"/>
                <w:vertAlign w:val="baseline"/>
                <w:lang w:val="en-US" w:eastAsia="zh-CN"/>
              </w:rPr>
            </w:pPr>
            <w:r>
              <w:rPr>
                <w:rFonts w:hint="eastAsia"/>
                <w:b w:val="0"/>
                <w:bCs w:val="0"/>
                <w:vertAlign w:val="baseline"/>
                <w:lang w:val="en-US" w:eastAsia="zh-CN"/>
              </w:rPr>
              <w:t>名称</w:t>
            </w:r>
          </w:p>
        </w:tc>
        <w:tc>
          <w:tcPr>
            <w:tcW w:w="840" w:type="dxa"/>
          </w:tcPr>
          <w:p>
            <w:pPr>
              <w:pStyle w:val="2"/>
              <w:jc w:val="both"/>
              <w:rPr>
                <w:rFonts w:hint="default" w:eastAsia="宋体"/>
                <w:b w:val="0"/>
                <w:bCs w:val="0"/>
                <w:vertAlign w:val="baseline"/>
                <w:lang w:val="en-US" w:eastAsia="zh-CN"/>
              </w:rPr>
            </w:pPr>
            <w:r>
              <w:rPr>
                <w:rFonts w:hint="eastAsia"/>
                <w:b w:val="0"/>
                <w:bCs w:val="0"/>
                <w:vertAlign w:val="baseline"/>
                <w:lang w:val="en-US" w:eastAsia="zh-CN"/>
              </w:rPr>
              <w:t>数量</w:t>
            </w:r>
          </w:p>
        </w:tc>
        <w:tc>
          <w:tcPr>
            <w:tcW w:w="7245" w:type="dxa"/>
          </w:tcPr>
          <w:p>
            <w:pPr>
              <w:pStyle w:val="2"/>
              <w:jc w:val="both"/>
              <w:rPr>
                <w:rFonts w:hint="default" w:eastAsia="宋体"/>
                <w:b w:val="0"/>
                <w:bCs w:val="0"/>
                <w:vertAlign w:val="baseline"/>
                <w:lang w:val="en-US" w:eastAsia="zh-CN"/>
              </w:rPr>
            </w:pPr>
            <w:r>
              <w:rPr>
                <w:rFonts w:hint="eastAsia"/>
                <w:b w:val="0"/>
                <w:bCs w:val="0"/>
                <w:vertAlign w:val="baseline"/>
                <w:lang w:val="en-US" w:eastAsia="zh-CN"/>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Pr>
          <w:p>
            <w:pPr>
              <w:pStyle w:val="2"/>
              <w:jc w:val="both"/>
              <w:rPr>
                <w:rFonts w:hint="default" w:eastAsia="宋体"/>
                <w:b w:val="0"/>
                <w:bCs w:val="0"/>
                <w:sz w:val="24"/>
                <w:szCs w:val="24"/>
                <w:vertAlign w:val="baseline"/>
                <w:lang w:val="en-US" w:eastAsia="zh-CN"/>
              </w:rPr>
            </w:pPr>
            <w:r>
              <w:rPr>
                <w:rFonts w:hint="eastAsia" w:ascii="华文楷体" w:hAnsi="华文楷体" w:eastAsia="华文楷体"/>
                <w:b w:val="0"/>
                <w:bCs w:val="0"/>
                <w:sz w:val="24"/>
                <w:szCs w:val="24"/>
              </w:rPr>
              <w:t>医用冷藏箱</w:t>
            </w:r>
          </w:p>
        </w:tc>
        <w:tc>
          <w:tcPr>
            <w:tcW w:w="840" w:type="dxa"/>
          </w:tcPr>
          <w:p>
            <w:pPr>
              <w:pStyle w:val="2"/>
              <w:jc w:val="both"/>
              <w:rPr>
                <w:rFonts w:hint="default" w:eastAsia="宋体"/>
                <w:b w:val="0"/>
                <w:bCs w:val="0"/>
                <w:sz w:val="24"/>
                <w:szCs w:val="24"/>
                <w:vertAlign w:val="baseline"/>
                <w:lang w:val="en-US" w:eastAsia="zh-CN"/>
              </w:rPr>
            </w:pPr>
            <w:r>
              <w:rPr>
                <w:rFonts w:hint="eastAsia"/>
                <w:b w:val="0"/>
                <w:bCs w:val="0"/>
                <w:sz w:val="24"/>
                <w:szCs w:val="24"/>
                <w:vertAlign w:val="baseline"/>
                <w:lang w:val="en-US" w:eastAsia="zh-CN"/>
              </w:rPr>
              <w:t>4台</w:t>
            </w:r>
          </w:p>
        </w:tc>
        <w:tc>
          <w:tcPr>
            <w:tcW w:w="7245" w:type="dxa"/>
          </w:tcPr>
          <w:p>
            <w:pPr>
              <w:pStyle w:val="2"/>
              <w:jc w:val="both"/>
              <w:rPr>
                <w:rFonts w:hint="default" w:eastAsia="宋体"/>
                <w:b/>
                <w:bCs/>
                <w:sz w:val="24"/>
                <w:szCs w:val="24"/>
                <w:vertAlign w:val="baseline"/>
                <w:lang w:val="en-US" w:eastAsia="zh-CN"/>
              </w:rPr>
            </w:pPr>
            <w:r>
              <w:rPr>
                <w:rFonts w:hint="eastAsia"/>
                <w:sz w:val="24"/>
                <w:szCs w:val="24"/>
              </w:rPr>
              <w:t>用于医疗行业冷藏药品的专业冷藏设备，也可用于储存生物制品、疫苗、药品、试剂等</w:t>
            </w:r>
            <w:r>
              <w:rPr>
                <w:rFonts w:hint="eastAsia"/>
                <w:sz w:val="24"/>
                <w:szCs w:val="24"/>
                <w:lang w:val="en-US" w:eastAsia="zh-CN"/>
              </w:rPr>
              <w:t>,</w:t>
            </w:r>
            <w:r>
              <w:rPr>
                <w:rFonts w:hint="eastAsia"/>
                <w:sz w:val="24"/>
                <w:szCs w:val="24"/>
              </w:rPr>
              <w:t>适用于药房、制药厂、医院、</w:t>
            </w:r>
            <w:r>
              <w:rPr>
                <w:rFonts w:hint="eastAsia"/>
                <w:sz w:val="24"/>
                <w:szCs w:val="24"/>
                <w:lang w:eastAsia="zh-CN"/>
              </w:rPr>
              <w:t>疾病预防控制中心</w:t>
            </w:r>
            <w:r>
              <w:rPr>
                <w:rFonts w:hint="eastAsia"/>
                <w:sz w:val="24"/>
                <w:szCs w:val="24"/>
              </w:rPr>
              <w:t>、</w:t>
            </w:r>
            <w:r>
              <w:rPr>
                <w:rFonts w:hint="eastAsia"/>
                <w:sz w:val="24"/>
                <w:szCs w:val="24"/>
                <w:lang w:eastAsia="zh-CN"/>
              </w:rPr>
              <w:t>社区卫生服务中心</w:t>
            </w:r>
            <w:r>
              <w:rPr>
                <w:rFonts w:hint="eastAsia"/>
                <w:sz w:val="24"/>
                <w:szCs w:val="24"/>
              </w:rPr>
              <w:t>、各类实验室等</w:t>
            </w:r>
          </w:p>
        </w:tc>
      </w:tr>
    </w:tbl>
    <w:p>
      <w:pPr>
        <w:pStyle w:val="2"/>
        <w:rPr>
          <w:rFonts w:hint="default" w:eastAsia="宋体"/>
          <w:b/>
          <w:bCs/>
          <w:lang w:val="en-US" w:eastAsia="zh-CN"/>
        </w:rPr>
      </w:pPr>
    </w:p>
    <w:p>
      <w:pPr>
        <w:widowControl/>
        <w:numPr>
          <w:ilvl w:val="0"/>
          <w:numId w:val="1"/>
        </w:numPr>
        <w:spacing w:line="360" w:lineRule="auto"/>
        <w:ind w:left="-708" w:leftChars="-337"/>
        <w:jc w:val="left"/>
        <w:rPr>
          <w:rFonts w:hint="default"/>
          <w:lang w:val="en-US" w:eastAsia="zh-CN"/>
        </w:rPr>
      </w:pPr>
      <w:r>
        <w:rPr>
          <w:rFonts w:hint="eastAsia" w:cs="宋体"/>
          <w:b/>
          <w:bCs/>
          <w:kern w:val="0"/>
          <w:sz w:val="24"/>
          <w:szCs w:val="24"/>
        </w:rPr>
        <w:t>技术规格参数</w:t>
      </w:r>
    </w:p>
    <w:p>
      <w:pPr>
        <w:spacing w:line="360" w:lineRule="auto"/>
        <w:rPr>
          <w:rFonts w:ascii="宋体" w:hAnsi="宋体"/>
          <w:sz w:val="24"/>
          <w:szCs w:val="24"/>
        </w:rPr>
      </w:pPr>
      <w:r>
        <w:rPr>
          <w:rFonts w:hint="eastAsia" w:ascii="宋体" w:hAnsi="宋体"/>
          <w:sz w:val="24"/>
          <w:lang w:val="en-US" w:eastAsia="zh-CN"/>
        </w:rPr>
        <w:t>1.</w:t>
      </w:r>
      <w:r>
        <w:rPr>
          <w:rFonts w:hint="eastAsia"/>
          <w:sz w:val="24"/>
        </w:rPr>
        <w:t>工作条件：环境温度16-32℃，环境湿度：20-80%，</w:t>
      </w:r>
      <w:r>
        <w:rPr>
          <w:rFonts w:hint="eastAsia" w:ascii="宋体" w:hAnsi="宋体"/>
          <w:sz w:val="24"/>
          <w:szCs w:val="24"/>
        </w:rPr>
        <w:t>电压：220V±10%，频率50±1Hz。</w:t>
      </w:r>
    </w:p>
    <w:p>
      <w:pPr>
        <w:spacing w:line="360" w:lineRule="auto"/>
        <w:rPr>
          <w:rFonts w:ascii="宋体" w:hAnsi="宋体"/>
          <w:sz w:val="24"/>
        </w:rPr>
      </w:pPr>
      <w:r>
        <w:rPr>
          <w:rFonts w:ascii="宋体" w:hAnsi="宋体"/>
          <w:sz w:val="24"/>
        </w:rPr>
        <w:t>2.</w:t>
      </w:r>
      <w:r>
        <w:rPr>
          <w:rFonts w:hint="eastAsia" w:ascii="宋体" w:hAnsi="宋体"/>
          <w:sz w:val="24"/>
        </w:rPr>
        <w:t>样式</w:t>
      </w:r>
      <w:r>
        <w:rPr>
          <w:rFonts w:ascii="宋体" w:hAnsi="宋体"/>
          <w:sz w:val="24"/>
        </w:rPr>
        <w:t>：</w:t>
      </w:r>
      <w:r>
        <w:rPr>
          <w:rFonts w:hint="eastAsia" w:ascii="宋体" w:hAnsi="宋体"/>
          <w:sz w:val="24"/>
        </w:rPr>
        <w:t>立式</w:t>
      </w:r>
      <w:r>
        <w:rPr>
          <w:rFonts w:ascii="宋体" w:hAnsi="宋体"/>
          <w:sz w:val="24"/>
        </w:rPr>
        <w:t>，</w:t>
      </w:r>
      <w:r>
        <w:rPr>
          <w:rFonts w:hint="eastAsia" w:ascii="宋体" w:hAnsi="宋体"/>
          <w:sz w:val="24"/>
        </w:rPr>
        <w:t>三玻璃门</w:t>
      </w:r>
      <w:r>
        <w:rPr>
          <w:rFonts w:ascii="宋体" w:hAnsi="宋体"/>
          <w:sz w:val="24"/>
        </w:rPr>
        <w:t>。</w:t>
      </w:r>
    </w:p>
    <w:p>
      <w:pPr>
        <w:spacing w:line="360" w:lineRule="auto"/>
        <w:rPr>
          <w:rFonts w:ascii="宋体" w:hAnsi="宋体"/>
          <w:sz w:val="24"/>
        </w:rPr>
      </w:pPr>
      <w:r>
        <w:rPr>
          <w:rFonts w:hint="eastAsia" w:ascii="宋体" w:hAnsi="宋体"/>
          <w:sz w:val="24"/>
          <w:lang w:val="en-US" w:eastAsia="zh-CN"/>
        </w:rPr>
        <w:t>3.</w:t>
      </w:r>
      <w:r>
        <w:rPr>
          <w:rFonts w:ascii="宋体" w:hAnsi="宋体"/>
          <w:sz w:val="24"/>
        </w:rPr>
        <w:t>有效容积</w:t>
      </w:r>
      <w:r>
        <w:rPr>
          <w:rFonts w:ascii="宋体" w:hAnsi="宋体"/>
          <w:color w:val="FF0000"/>
          <w:sz w:val="24"/>
        </w:rPr>
        <w:t>：</w:t>
      </w:r>
      <w:r>
        <w:rPr>
          <w:rFonts w:hint="default" w:ascii="Arial" w:hAnsi="Arial" w:cs="Arial"/>
          <w:color w:val="FF0000"/>
          <w:sz w:val="24"/>
        </w:rPr>
        <w:t>≥</w:t>
      </w:r>
      <w:r>
        <w:rPr>
          <w:rFonts w:hint="eastAsia" w:ascii="宋体" w:hAnsi="宋体"/>
          <w:sz w:val="24"/>
        </w:rPr>
        <w:t>150</w:t>
      </w:r>
      <w:r>
        <w:rPr>
          <w:rFonts w:hint="eastAsia" w:ascii="宋体" w:hAnsi="宋体"/>
          <w:sz w:val="24"/>
          <w:lang w:val="en-US" w:eastAsia="zh-CN"/>
        </w:rPr>
        <w:t>0</w:t>
      </w:r>
      <w:r>
        <w:rPr>
          <w:rFonts w:ascii="宋体" w:hAnsi="宋体"/>
          <w:sz w:val="24"/>
        </w:rPr>
        <w:t>L</w:t>
      </w:r>
      <w:r>
        <w:rPr>
          <w:rFonts w:hint="eastAsia" w:ascii="宋体" w:hAnsi="宋体"/>
          <w:sz w:val="24"/>
        </w:rPr>
        <w:t>。</w:t>
      </w:r>
    </w:p>
    <w:p>
      <w:pPr>
        <w:spacing w:line="360" w:lineRule="auto"/>
        <w:rPr>
          <w:rFonts w:hint="eastAsia"/>
          <w:sz w:val="24"/>
        </w:rPr>
      </w:pPr>
      <w:r>
        <w:rPr>
          <w:rFonts w:hint="eastAsia"/>
          <w:sz w:val="24"/>
          <w:lang w:val="en-US" w:eastAsia="zh-CN"/>
        </w:rPr>
        <w:t>4.</w:t>
      </w:r>
      <w:r>
        <w:rPr>
          <w:rFonts w:hint="eastAsia"/>
          <w:sz w:val="24"/>
        </w:rPr>
        <w:t>箱体材料：冷轧钢板，喷塑。</w:t>
      </w:r>
    </w:p>
    <w:p>
      <w:pPr>
        <w:spacing w:line="360" w:lineRule="auto"/>
        <w:rPr>
          <w:rFonts w:hint="eastAsia"/>
          <w:sz w:val="24"/>
        </w:rPr>
      </w:pPr>
      <w:r>
        <w:rPr>
          <w:rFonts w:hint="eastAsia"/>
          <w:sz w:val="24"/>
          <w:lang w:val="en-US" w:eastAsia="zh-CN"/>
        </w:rPr>
        <w:t>5.</w:t>
      </w:r>
      <w:r>
        <w:rPr>
          <w:rFonts w:hint="eastAsia"/>
          <w:sz w:val="24"/>
        </w:rPr>
        <w:t>内胆材料：SUS430不锈钢板。</w:t>
      </w:r>
    </w:p>
    <w:p>
      <w:pPr>
        <w:spacing w:line="360" w:lineRule="auto"/>
        <w:rPr>
          <w:rFonts w:hint="eastAsia"/>
          <w:sz w:val="24"/>
        </w:rPr>
      </w:pPr>
      <w:r>
        <w:rPr>
          <w:rFonts w:hint="eastAsia"/>
          <w:sz w:val="24"/>
          <w:lang w:val="en-US" w:eastAsia="zh-CN"/>
        </w:rPr>
        <w:t>6.</w:t>
      </w:r>
      <w:r>
        <w:rPr>
          <w:rFonts w:hint="eastAsia"/>
          <w:sz w:val="24"/>
        </w:rPr>
        <w:t>保温材料：无CFC聚氨酯发泡。</w:t>
      </w:r>
    </w:p>
    <w:p>
      <w:pPr>
        <w:spacing w:line="360" w:lineRule="auto"/>
        <w:rPr>
          <w:rFonts w:ascii="宋体" w:hAnsi="宋体"/>
          <w:sz w:val="24"/>
          <w:szCs w:val="24"/>
        </w:rPr>
      </w:pPr>
      <w:r>
        <w:rPr>
          <w:rFonts w:hint="eastAsia" w:ascii="宋体" w:hAnsi="宋体"/>
          <w:sz w:val="24"/>
          <w:szCs w:val="24"/>
          <w:lang w:val="en-US" w:eastAsia="zh-CN"/>
        </w:rPr>
        <w:t>7.</w:t>
      </w:r>
      <w:r>
        <w:rPr>
          <w:rFonts w:hint="eastAsia" w:ascii="宋体" w:hAnsi="宋体"/>
          <w:sz w:val="24"/>
          <w:szCs w:val="24"/>
        </w:rPr>
        <w:t>箱内温度波动范围</w:t>
      </w:r>
      <w:r>
        <w:rPr>
          <w:rFonts w:hint="eastAsia" w:ascii="宋体" w:hAnsi="宋体"/>
          <w:color w:val="FF0000"/>
          <w:sz w:val="24"/>
          <w:szCs w:val="24"/>
          <w:lang w:eastAsia="zh-CN"/>
        </w:rPr>
        <w:t>在</w:t>
      </w:r>
      <w:r>
        <w:rPr>
          <w:rFonts w:hint="eastAsia" w:ascii="宋体" w:hAnsi="宋体"/>
          <w:sz w:val="24"/>
          <w:szCs w:val="24"/>
        </w:rPr>
        <w:t>±3℃，可通过设定温度使箱内温度保持在2-8℃范围内。风道式强制冷气循环系统，确保箱体内部温度均匀性。</w:t>
      </w:r>
    </w:p>
    <w:p>
      <w:pPr>
        <w:spacing w:line="360" w:lineRule="auto"/>
        <w:rPr>
          <w:rFonts w:ascii="宋体" w:hAnsi="宋体"/>
          <w:sz w:val="24"/>
          <w:szCs w:val="24"/>
        </w:rPr>
      </w:pPr>
      <w:r>
        <w:rPr>
          <w:rFonts w:hint="eastAsia" w:ascii="宋体" w:hAnsi="宋体"/>
          <w:sz w:val="24"/>
          <w:szCs w:val="24"/>
          <w:lang w:val="en-US" w:eastAsia="zh-CN"/>
        </w:rPr>
        <w:t>8.</w:t>
      </w:r>
      <w:r>
        <w:rPr>
          <w:rFonts w:hint="eastAsia" w:ascii="宋体" w:hAnsi="宋体"/>
          <w:sz w:val="24"/>
          <w:szCs w:val="24"/>
        </w:rPr>
        <w:t>箱内顶部</w:t>
      </w:r>
      <w:r>
        <w:rPr>
          <w:rFonts w:hint="eastAsia" w:ascii="宋体" w:hAnsi="宋体"/>
          <w:sz w:val="24"/>
          <w:szCs w:val="24"/>
          <w:lang w:eastAsia="zh-CN"/>
        </w:rPr>
        <w:t>采用</w:t>
      </w:r>
      <w:r>
        <w:rPr>
          <w:rFonts w:hint="eastAsia" w:ascii="宋体" w:hAnsi="宋体"/>
          <w:sz w:val="24"/>
          <w:szCs w:val="24"/>
        </w:rPr>
        <w:t>LED照明系统。</w:t>
      </w:r>
    </w:p>
    <w:p>
      <w:pPr>
        <w:spacing w:line="360" w:lineRule="auto"/>
        <w:rPr>
          <w:rFonts w:ascii="宋体" w:hAnsi="宋体"/>
          <w:sz w:val="24"/>
          <w:szCs w:val="24"/>
        </w:rPr>
      </w:pPr>
      <w:r>
        <w:rPr>
          <w:rFonts w:hint="eastAsia" w:ascii="宋体" w:hAnsi="宋体"/>
          <w:sz w:val="24"/>
          <w:szCs w:val="24"/>
          <w:lang w:val="en-US" w:eastAsia="zh-CN"/>
        </w:rPr>
        <w:t>9.</w:t>
      </w:r>
      <w:r>
        <w:rPr>
          <w:rFonts w:hint="eastAsia" w:ascii="宋体" w:hAnsi="宋体"/>
          <w:sz w:val="24"/>
          <w:szCs w:val="24"/>
        </w:rPr>
        <w:t>压缩机：采用名牌高效压缩机，国际品牌风扇电机，节能高效、静音。</w:t>
      </w:r>
    </w:p>
    <w:p>
      <w:pPr>
        <w:spacing w:line="360" w:lineRule="auto"/>
        <w:rPr>
          <w:rFonts w:hint="eastAsia" w:ascii="宋体" w:hAnsi="宋体"/>
          <w:color w:val="000000"/>
          <w:sz w:val="24"/>
        </w:rPr>
      </w:pPr>
      <w:r>
        <w:rPr>
          <w:rFonts w:hint="eastAsia" w:ascii="宋体" w:hAnsi="宋体"/>
          <w:color w:val="000000"/>
          <w:sz w:val="24"/>
          <w:lang w:val="en-US" w:eastAsia="zh-CN"/>
        </w:rPr>
        <w:t>10.</w:t>
      </w:r>
      <w:r>
        <w:rPr>
          <w:rFonts w:hint="eastAsia" w:ascii="宋体" w:hAnsi="宋体"/>
          <w:color w:val="000000"/>
          <w:sz w:val="24"/>
        </w:rPr>
        <w:t>配置有</w:t>
      </w:r>
      <w:r>
        <w:rPr>
          <w:rFonts w:hint="eastAsia" w:ascii="宋体" w:hAnsi="宋体"/>
          <w:color w:val="FF0000"/>
          <w:sz w:val="24"/>
          <w:lang w:eastAsia="zh-CN"/>
        </w:rPr>
        <w:t>至少</w:t>
      </w:r>
      <w:r>
        <w:rPr>
          <w:rFonts w:hint="eastAsia" w:ascii="宋体" w:hAnsi="宋体"/>
          <w:color w:val="000000"/>
          <w:sz w:val="24"/>
        </w:rPr>
        <w:t>18个浸塑搁架,</w:t>
      </w:r>
      <w:r>
        <w:rPr>
          <w:rFonts w:hint="eastAsia" w:ascii="宋体" w:hAnsi="宋体"/>
          <w:color w:val="000000"/>
          <w:sz w:val="24"/>
          <w:szCs w:val="24"/>
        </w:rPr>
        <w:t xml:space="preserve"> 带标签卡，方便存放物品标识，且易于清洗。</w:t>
      </w:r>
    </w:p>
    <w:p>
      <w:pPr>
        <w:spacing w:line="360" w:lineRule="auto"/>
        <w:rPr>
          <w:rFonts w:ascii="宋体" w:hAnsi="宋体"/>
          <w:sz w:val="24"/>
          <w:szCs w:val="24"/>
        </w:rPr>
      </w:pPr>
      <w:r>
        <w:rPr>
          <w:rFonts w:hint="eastAsia" w:ascii="宋体" w:hAnsi="宋体"/>
          <w:sz w:val="24"/>
          <w:szCs w:val="24"/>
          <w:lang w:val="en-US" w:eastAsia="zh-CN"/>
        </w:rPr>
        <w:t>11.</w:t>
      </w:r>
      <w:r>
        <w:rPr>
          <w:rFonts w:hint="eastAsia" w:ascii="宋体" w:hAnsi="宋体"/>
          <w:sz w:val="24"/>
          <w:szCs w:val="24"/>
        </w:rPr>
        <w:t>风冷式高效冷凝器，翅片式蒸发器，冷藏内置吸风风扇，制冷迅速；具备自然化霜功能。</w:t>
      </w:r>
    </w:p>
    <w:p>
      <w:pPr>
        <w:spacing w:line="360" w:lineRule="auto"/>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lang w:val="en-US" w:eastAsia="zh-CN"/>
          <w14:textFill>
            <w14:solidFill>
              <w14:schemeClr w14:val="tx1"/>
            </w14:solidFill>
          </w14:textFill>
        </w:rPr>
        <w:t>12.具有</w:t>
      </w:r>
      <w:r>
        <w:rPr>
          <w:rFonts w:hint="eastAsia" w:ascii="宋体" w:hAnsi="宋体"/>
          <w:color w:val="000000" w:themeColor="text1"/>
          <w:sz w:val="24"/>
          <w:szCs w:val="24"/>
          <w14:textFill>
            <w14:solidFill>
              <w14:schemeClr w14:val="tx1"/>
            </w14:solidFill>
          </w14:textFill>
        </w:rPr>
        <w:t>门体加热模式：自动加热模式、一直加热模式、关闭模式，实现32℃环温80%湿度条件下无凝露，小角度自动关门功能。</w:t>
      </w:r>
    </w:p>
    <w:p>
      <w:pPr>
        <w:spacing w:line="360" w:lineRule="auto"/>
        <w:rPr>
          <w:rFonts w:ascii="宋体" w:hAnsi="宋体"/>
          <w:sz w:val="24"/>
          <w:szCs w:val="24"/>
        </w:rPr>
      </w:pPr>
      <w:r>
        <w:rPr>
          <w:rFonts w:hint="eastAsia" w:ascii="宋体" w:hAnsi="宋体"/>
          <w:sz w:val="24"/>
          <w:szCs w:val="24"/>
          <w:lang w:val="en-US" w:eastAsia="zh-CN"/>
        </w:rPr>
        <w:t>13.</w:t>
      </w:r>
      <w:r>
        <w:rPr>
          <w:rFonts w:hint="eastAsia" w:ascii="宋体" w:hAnsi="宋体"/>
          <w:sz w:val="24"/>
          <w:szCs w:val="24"/>
        </w:rPr>
        <w:t>门体带锁设计，防止随意开启，存储物品安全。自锁万向脚轮设计，移动固定方便。</w:t>
      </w:r>
      <w:r>
        <w:rPr>
          <w:rFonts w:ascii="宋体" w:hAnsi="宋体"/>
          <w:sz w:val="24"/>
          <w:szCs w:val="24"/>
        </w:rPr>
        <w:t xml:space="preserve"> </w:t>
      </w:r>
    </w:p>
    <w:p>
      <w:pPr>
        <w:spacing w:line="360" w:lineRule="auto"/>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14.</w:t>
      </w:r>
      <w:r>
        <w:rPr>
          <w:rFonts w:hint="eastAsia" w:ascii="宋体" w:hAnsi="宋体"/>
          <w:color w:val="000000" w:themeColor="text1"/>
          <w:sz w:val="24"/>
          <w:szCs w:val="24"/>
          <w14:textFill>
            <w14:solidFill>
              <w14:schemeClr w14:val="tx1"/>
            </w14:solidFill>
          </w14:textFill>
        </w:rPr>
        <w:t>冷凝水汇集后由蒸发管自动蒸发，免除人工处理冷凝水的烦恼。</w:t>
      </w:r>
    </w:p>
    <w:p>
      <w:pPr>
        <w:spacing w:line="360" w:lineRule="auto"/>
        <w:rPr>
          <w:rFonts w:ascii="宋体" w:hAnsi="宋体"/>
          <w:sz w:val="24"/>
          <w:szCs w:val="24"/>
        </w:rPr>
      </w:pP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lang w:val="en-US" w:eastAsia="zh-CN"/>
          <w14:textFill>
            <w14:solidFill>
              <w14:schemeClr w14:val="tx1"/>
            </w14:solidFill>
          </w14:textFill>
        </w:rPr>
        <w:t>15.</w:t>
      </w:r>
      <w:r>
        <w:rPr>
          <w:rFonts w:hint="eastAsia" w:ascii="宋体" w:hAnsi="宋体"/>
          <w:color w:val="000000" w:themeColor="text1"/>
          <w:sz w:val="24"/>
          <w:szCs w:val="24"/>
          <w14:textFill>
            <w14:solidFill>
              <w14:schemeClr w14:val="tx1"/>
            </w14:solidFill>
          </w14:textFill>
        </w:rPr>
        <w:t>高精度微电脑温度控制系统，内置上部温度、下部温度、控制/报警温度、环境温度、蒸发器温度、冷凝器温度、湿度传感器等7路传感器</w:t>
      </w:r>
      <w:r>
        <w:rPr>
          <w:rFonts w:hint="eastAsia" w:ascii="宋体" w:hAnsi="宋体"/>
          <w:color w:val="FF0000"/>
          <w:sz w:val="24"/>
          <w:szCs w:val="24"/>
        </w:rPr>
        <w:t>，</w:t>
      </w:r>
      <w:r>
        <w:rPr>
          <w:rFonts w:hint="eastAsia" w:ascii="宋体" w:hAnsi="宋体"/>
          <w:sz w:val="24"/>
          <w:szCs w:val="24"/>
        </w:rPr>
        <w:t>确保运行状态安全稳定。</w:t>
      </w:r>
    </w:p>
    <w:p>
      <w:pPr>
        <w:spacing w:line="360" w:lineRule="auto"/>
        <w:rPr>
          <w:rFonts w:ascii="宋体" w:hAnsi="宋体"/>
          <w:sz w:val="24"/>
          <w:szCs w:val="24"/>
        </w:rPr>
      </w:pPr>
      <w:r>
        <w:rPr>
          <w:rFonts w:ascii="宋体" w:hAnsi="宋体"/>
          <w:sz w:val="24"/>
          <w:szCs w:val="24"/>
        </w:rPr>
        <w:t>*</w:t>
      </w:r>
      <w:r>
        <w:rPr>
          <w:rFonts w:hint="eastAsia" w:ascii="宋体" w:hAnsi="宋体"/>
          <w:sz w:val="24"/>
          <w:szCs w:val="24"/>
          <w:lang w:val="en-US" w:eastAsia="zh-CN"/>
        </w:rPr>
        <w:t>16.</w:t>
      </w:r>
      <w:r>
        <w:rPr>
          <w:rFonts w:hint="eastAsia" w:ascii="宋体" w:hAnsi="宋体"/>
          <w:sz w:val="24"/>
          <w:szCs w:val="24"/>
        </w:rPr>
        <w:t>温度传感器置于箱内模拟液中，</w:t>
      </w:r>
      <w:r>
        <w:rPr>
          <w:rFonts w:hint="eastAsia"/>
          <w:sz w:val="24"/>
        </w:rPr>
        <w:t>真实反映物品实际存储温度</w:t>
      </w:r>
      <w:r>
        <w:rPr>
          <w:rFonts w:hint="eastAsia" w:ascii="宋体" w:hAnsi="宋体"/>
          <w:sz w:val="24"/>
          <w:szCs w:val="24"/>
        </w:rPr>
        <w:t>。。</w:t>
      </w:r>
    </w:p>
    <w:p>
      <w:pPr>
        <w:spacing w:line="360" w:lineRule="auto"/>
        <w:rPr>
          <w:rFonts w:ascii="宋体" w:hAnsi="宋体"/>
          <w:sz w:val="24"/>
          <w:szCs w:val="24"/>
        </w:rPr>
      </w:pPr>
      <w:r>
        <w:rPr>
          <w:rFonts w:hint="eastAsia" w:ascii="宋体" w:hAnsi="宋体"/>
          <w:sz w:val="24"/>
          <w:szCs w:val="24"/>
          <w:lang w:val="en-US" w:eastAsia="zh-CN"/>
        </w:rPr>
        <w:t>17.</w:t>
      </w:r>
      <w:r>
        <w:rPr>
          <w:rFonts w:hint="eastAsia" w:ascii="宋体" w:hAnsi="宋体"/>
          <w:sz w:val="24"/>
          <w:szCs w:val="24"/>
        </w:rPr>
        <w:t>大屏温度显示，显示精度</w:t>
      </w:r>
      <w:r>
        <w:rPr>
          <w:rFonts w:hint="eastAsia" w:ascii="宋体" w:hAnsi="宋体"/>
          <w:color w:val="FF0000"/>
          <w:sz w:val="24"/>
          <w:szCs w:val="24"/>
          <w:lang w:eastAsia="zh-CN"/>
        </w:rPr>
        <w:t>达</w:t>
      </w:r>
      <w:r>
        <w:rPr>
          <w:rFonts w:hint="eastAsia" w:ascii="宋体" w:hAnsi="宋体"/>
          <w:sz w:val="24"/>
          <w:szCs w:val="24"/>
        </w:rPr>
        <w:t>0.1℃，调节精度</w:t>
      </w:r>
      <w:r>
        <w:rPr>
          <w:rFonts w:hint="eastAsia" w:ascii="宋体" w:hAnsi="宋体"/>
          <w:color w:val="FF0000"/>
          <w:sz w:val="24"/>
          <w:szCs w:val="24"/>
          <w:lang w:eastAsia="zh-CN"/>
        </w:rPr>
        <w:t>达</w:t>
      </w:r>
      <w:r>
        <w:rPr>
          <w:rFonts w:hint="eastAsia" w:ascii="宋体" w:hAnsi="宋体"/>
          <w:sz w:val="24"/>
          <w:szCs w:val="24"/>
        </w:rPr>
        <w:t>0.1℃</w:t>
      </w:r>
    </w:p>
    <w:p>
      <w:pPr>
        <w:spacing w:line="360" w:lineRule="auto"/>
        <w:rPr>
          <w:rFonts w:ascii="宋体" w:hAnsi="宋体"/>
          <w:sz w:val="24"/>
          <w:szCs w:val="24"/>
        </w:rPr>
      </w:pPr>
      <w:r>
        <w:rPr>
          <w:rFonts w:hint="eastAsia" w:ascii="宋体" w:hAnsi="宋体"/>
          <w:color w:val="000000"/>
          <w:sz w:val="24"/>
          <w:szCs w:val="24"/>
          <w:lang w:val="en-US" w:eastAsia="zh-CN"/>
        </w:rPr>
        <w:t>18.</w:t>
      </w:r>
      <w:r>
        <w:rPr>
          <w:rFonts w:hint="eastAsia" w:ascii="宋体" w:hAnsi="宋体"/>
          <w:color w:val="FF0000"/>
          <w:sz w:val="24"/>
          <w:szCs w:val="24"/>
        </w:rPr>
        <w:t>选配：</w:t>
      </w:r>
      <w:r>
        <w:rPr>
          <w:rFonts w:hint="eastAsia" w:ascii="宋体" w:hAnsi="宋体"/>
          <w:color w:val="000000"/>
          <w:sz w:val="24"/>
          <w:szCs w:val="24"/>
        </w:rPr>
        <w:t>温度记录打印机，打印时间间隔1～240分钟可选。</w:t>
      </w:r>
      <w:r>
        <w:rPr>
          <w:rFonts w:hint="eastAsia" w:ascii="宋体" w:hAnsi="宋体"/>
          <w:sz w:val="24"/>
          <w:szCs w:val="24"/>
        </w:rPr>
        <w:t>系统内时间与北京时间同步。可打印当天及一周内数据，也可打印定义时间段数据。</w:t>
      </w:r>
    </w:p>
    <w:p>
      <w:pPr>
        <w:spacing w:line="360" w:lineRule="auto"/>
        <w:rPr>
          <w:rFonts w:ascii="宋体" w:hAnsi="宋体"/>
          <w:sz w:val="24"/>
          <w:szCs w:val="24"/>
        </w:rPr>
      </w:pPr>
      <w:r>
        <w:rPr>
          <w:rFonts w:ascii="宋体" w:hAnsi="宋体"/>
          <w:color w:val="FF0000"/>
          <w:sz w:val="24"/>
          <w:szCs w:val="24"/>
        </w:rPr>
        <w:t>*</w:t>
      </w:r>
      <w:r>
        <w:rPr>
          <w:rFonts w:hint="eastAsia" w:ascii="宋体" w:hAnsi="宋体"/>
          <w:color w:val="FF0000"/>
          <w:sz w:val="24"/>
          <w:szCs w:val="24"/>
          <w:lang w:val="en-US" w:eastAsia="zh-CN"/>
        </w:rPr>
        <w:t>19.带有</w:t>
      </w:r>
      <w:r>
        <w:rPr>
          <w:rFonts w:hint="eastAsia" w:ascii="宋体" w:hAnsi="宋体"/>
          <w:color w:val="000000" w:themeColor="text1"/>
          <w:sz w:val="24"/>
          <w:szCs w:val="24"/>
          <w14:textFill>
            <w14:solidFill>
              <w14:schemeClr w14:val="tx1"/>
            </w14:solidFill>
          </w14:textFill>
        </w:rPr>
        <w:t>USB数据导出接口，接入U盘可自动存储当月及上月数据，数据PDF格式。U盘持续连接可自动持续存储温度数据</w:t>
      </w:r>
      <w:r>
        <w:rPr>
          <w:rFonts w:hint="eastAsia" w:ascii="宋体" w:hAnsi="宋体"/>
          <w:color w:val="FF0000"/>
          <w:sz w:val="24"/>
          <w:szCs w:val="24"/>
        </w:rPr>
        <w:t>。</w:t>
      </w:r>
      <w:r>
        <w:rPr>
          <w:rFonts w:hint="eastAsia" w:ascii="宋体" w:hAnsi="宋体"/>
          <w:sz w:val="24"/>
          <w:szCs w:val="24"/>
        </w:rPr>
        <w:t>蓄电池可提供不少于</w:t>
      </w:r>
      <w:r>
        <w:rPr>
          <w:rFonts w:ascii="宋体" w:hAnsi="宋体"/>
          <w:sz w:val="24"/>
          <w:szCs w:val="24"/>
        </w:rPr>
        <w:t>48</w:t>
      </w:r>
      <w:r>
        <w:rPr>
          <w:rFonts w:hint="eastAsia" w:ascii="宋体" w:hAnsi="宋体"/>
          <w:sz w:val="24"/>
          <w:szCs w:val="24"/>
        </w:rPr>
        <w:t>小时报警及为温度记录打印机、USB端口供电。</w:t>
      </w:r>
    </w:p>
    <w:p>
      <w:pPr>
        <w:spacing w:line="360" w:lineRule="auto"/>
        <w:rPr>
          <w:rFonts w:hint="eastAsia"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20.</w:t>
      </w:r>
      <w:r>
        <w:rPr>
          <w:rFonts w:hint="eastAsia" w:ascii="宋体" w:hAnsi="宋体"/>
          <w:color w:val="000000" w:themeColor="text1"/>
          <w:sz w:val="24"/>
          <w14:textFill>
            <w14:solidFill>
              <w14:schemeClr w14:val="tx1"/>
            </w14:solidFill>
          </w14:textFill>
        </w:rPr>
        <w:t>标配485接口、远程报警接口。</w:t>
      </w:r>
    </w:p>
    <w:p>
      <w:pPr>
        <w:spacing w:line="360" w:lineRule="auto"/>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lang w:val="en-US" w:eastAsia="zh-CN"/>
          <w14:textFill>
            <w14:solidFill>
              <w14:schemeClr w14:val="tx1"/>
            </w14:solidFill>
          </w14:textFill>
        </w:rPr>
        <w:t>21.</w:t>
      </w:r>
      <w:r>
        <w:rPr>
          <w:rFonts w:hint="eastAsia" w:ascii="宋体" w:hAnsi="宋体"/>
          <w:color w:val="000000" w:themeColor="text1"/>
          <w:sz w:val="24"/>
          <w:szCs w:val="24"/>
          <w14:textFill>
            <w14:solidFill>
              <w14:schemeClr w14:val="tx1"/>
            </w14:solidFill>
          </w14:textFill>
        </w:rPr>
        <w:t>完善的报警功能：具有高温、低温、高环温报警、传感器故警、开门、断电报警、电池电量低报警、显示板通信故障报警、记录仪通讯故障报警等多种报警功能。开门蜂鸣报警，门关闭报警消除。</w:t>
      </w:r>
    </w:p>
    <w:p>
      <w:pPr>
        <w:spacing w:line="360" w:lineRule="auto"/>
        <w:rPr>
          <w:rFonts w:ascii="宋体" w:hAnsi="宋体"/>
          <w:color w:val="000000"/>
          <w:sz w:val="24"/>
          <w:szCs w:val="24"/>
        </w:rPr>
      </w:pPr>
      <w:r>
        <w:rPr>
          <w:rFonts w:hint="eastAsia" w:ascii="宋体" w:hAnsi="宋体"/>
          <w:color w:val="000000"/>
          <w:sz w:val="24"/>
          <w:szCs w:val="24"/>
          <w:lang w:val="en-US" w:eastAsia="zh-CN"/>
        </w:rPr>
        <w:t>22.</w:t>
      </w:r>
      <w:r>
        <w:rPr>
          <w:rFonts w:hint="eastAsia" w:ascii="宋体" w:hAnsi="宋体"/>
          <w:color w:val="000000"/>
          <w:sz w:val="24"/>
          <w:szCs w:val="24"/>
        </w:rPr>
        <w:t>报警模式：声音蜂鸣、报警代码3秒/次间隔闪烁，物品存放更安全，具备远程报警功能。</w:t>
      </w:r>
    </w:p>
    <w:p>
      <w:pPr>
        <w:spacing w:line="360" w:lineRule="auto"/>
        <w:rPr>
          <w:rFonts w:hint="eastAsia" w:ascii="宋体" w:hAnsi="宋体"/>
          <w:color w:val="000000"/>
          <w:sz w:val="24"/>
          <w:szCs w:val="24"/>
        </w:rPr>
      </w:pPr>
      <w:r>
        <w:rPr>
          <w:rFonts w:hint="eastAsia" w:ascii="宋体" w:hAnsi="宋体"/>
          <w:color w:val="000000"/>
          <w:sz w:val="24"/>
          <w:szCs w:val="24"/>
          <w:lang w:val="en-US" w:eastAsia="zh-CN"/>
        </w:rPr>
        <w:t>23.</w:t>
      </w:r>
      <w:r>
        <w:rPr>
          <w:rFonts w:hint="eastAsia" w:ascii="宋体" w:hAnsi="宋体"/>
          <w:color w:val="000000"/>
          <w:sz w:val="24"/>
          <w:szCs w:val="24"/>
        </w:rPr>
        <w:t>当控制/报警传感器发生故障时，压缩机以开机5分钟、停机6分钟规律运作，确保物品存储安全。</w:t>
      </w:r>
    </w:p>
    <w:p>
      <w:pPr>
        <w:spacing w:line="360" w:lineRule="auto"/>
        <w:rPr>
          <w:rFonts w:ascii="宋体" w:hAnsi="宋体"/>
          <w:sz w:val="24"/>
          <w:szCs w:val="24"/>
        </w:rPr>
      </w:pPr>
      <w:r>
        <w:rPr>
          <w:rFonts w:hint="eastAsia" w:ascii="宋体" w:hAnsi="宋体"/>
          <w:sz w:val="24"/>
          <w:szCs w:val="24"/>
          <w:lang w:val="en-US" w:eastAsia="zh-CN"/>
        </w:rPr>
        <w:t>24.</w:t>
      </w:r>
      <w:r>
        <w:rPr>
          <w:rFonts w:hint="eastAsia" w:ascii="宋体" w:hAnsi="宋体"/>
          <w:sz w:val="24"/>
          <w:szCs w:val="24"/>
        </w:rPr>
        <w:t>箱体</w:t>
      </w:r>
      <w:r>
        <w:rPr>
          <w:rFonts w:hint="eastAsia" w:ascii="宋体" w:hAnsi="宋体"/>
          <w:color w:val="FF0000"/>
          <w:sz w:val="24"/>
          <w:szCs w:val="24"/>
        </w:rPr>
        <w:t>标配</w:t>
      </w:r>
      <w:r>
        <w:rPr>
          <w:rFonts w:hint="eastAsia" w:ascii="宋体" w:hAnsi="宋体"/>
          <w:color w:val="FF0000"/>
          <w:sz w:val="24"/>
          <w:szCs w:val="24"/>
          <w:lang w:eastAsia="zh-CN"/>
        </w:rPr>
        <w:t>有</w:t>
      </w:r>
      <w:r>
        <w:rPr>
          <w:rFonts w:hint="eastAsia" w:ascii="宋体" w:hAnsi="宋体"/>
          <w:sz w:val="24"/>
          <w:szCs w:val="24"/>
        </w:rPr>
        <w:t>1个测试孔，方便测试箱内温度。</w:t>
      </w:r>
    </w:p>
    <w:p>
      <w:pPr>
        <w:pStyle w:val="2"/>
        <w:ind w:left="-708" w:leftChars="-337" w:firstLine="720" w:firstLineChars="300"/>
        <w:rPr>
          <w:rFonts w:hint="eastAsia" w:ascii="宋体" w:hAnsi="宋体"/>
          <w:sz w:val="24"/>
        </w:rPr>
      </w:pPr>
      <w:r>
        <w:rPr>
          <w:rFonts w:hint="eastAsia" w:ascii="宋体" w:hAnsi="宋体"/>
          <w:sz w:val="24"/>
          <w:lang w:val="en-US" w:eastAsia="zh-CN"/>
        </w:rPr>
        <w:t>25.</w:t>
      </w:r>
      <w:r>
        <w:rPr>
          <w:rFonts w:hint="eastAsia" w:ascii="宋体" w:hAnsi="宋体"/>
          <w:sz w:val="24"/>
        </w:rPr>
        <w:t>门开风扇电机停止运行，门关风扇电机自动开始运行。</w:t>
      </w:r>
    </w:p>
    <w:p>
      <w:pPr>
        <w:spacing w:line="360" w:lineRule="auto"/>
        <w:rPr>
          <w:rFonts w:hint="eastAsia" w:ascii="宋体" w:hAnsi="宋体" w:eastAsia="宋体"/>
          <w:sz w:val="24"/>
          <w:lang w:val="en-US" w:eastAsia="zh-CN"/>
        </w:rPr>
      </w:pPr>
      <w:r>
        <w:rPr>
          <w:rFonts w:ascii="宋体" w:hAnsi="宋体"/>
          <w:color w:val="000000" w:themeColor="text1"/>
          <w:sz w:val="24"/>
          <w:szCs w:val="24"/>
          <w14:textFill>
            <w14:solidFill>
              <w14:schemeClr w14:val="tx1"/>
            </w14:solidFill>
          </w14:textFill>
        </w:rPr>
        <w:t>*</w:t>
      </w:r>
      <w:r>
        <w:rPr>
          <w:rFonts w:hint="eastAsia" w:ascii="宋体" w:hAnsi="宋体"/>
          <w:sz w:val="24"/>
          <w:lang w:val="en-US" w:eastAsia="zh-CN"/>
        </w:rPr>
        <w:t>26.产品具有</w:t>
      </w:r>
      <w:r>
        <w:rPr>
          <w:rFonts w:hint="eastAsia"/>
          <w:sz w:val="24"/>
          <w:szCs w:val="24"/>
        </w:rPr>
        <w:t>医疗器械注册证</w:t>
      </w:r>
      <w:r>
        <w:rPr>
          <w:rFonts w:hint="eastAsia"/>
          <w:sz w:val="24"/>
          <w:szCs w:val="24"/>
          <w:lang w:eastAsia="zh-CN"/>
        </w:rPr>
        <w:t>。</w:t>
      </w:r>
    </w:p>
    <w:p>
      <w:pPr>
        <w:widowControl/>
        <w:numPr>
          <w:ilvl w:val="0"/>
          <w:numId w:val="1"/>
        </w:numPr>
        <w:spacing w:line="360" w:lineRule="auto"/>
        <w:ind w:left="-708" w:leftChars="-337"/>
        <w:jc w:val="left"/>
        <w:rPr>
          <w:rFonts w:cs="宋体"/>
          <w:b/>
          <w:bCs/>
          <w:color w:val="000000"/>
          <w:kern w:val="0"/>
          <w:sz w:val="24"/>
          <w:szCs w:val="24"/>
        </w:rPr>
      </w:pPr>
      <w:r>
        <w:rPr>
          <w:rFonts w:hint="eastAsia" w:cs="宋体"/>
          <w:b/>
          <w:bCs/>
          <w:color w:val="000000"/>
          <w:kern w:val="0"/>
          <w:sz w:val="24"/>
          <w:szCs w:val="24"/>
          <w:lang w:val="en-US" w:eastAsia="zh-CN"/>
        </w:rPr>
        <w:t>项目产品</w:t>
      </w:r>
      <w:r>
        <w:rPr>
          <w:rFonts w:hint="eastAsia" w:cs="宋体"/>
          <w:b/>
          <w:bCs/>
          <w:color w:val="000000"/>
          <w:kern w:val="0"/>
          <w:sz w:val="24"/>
          <w:szCs w:val="24"/>
        </w:rPr>
        <w:t>基本要求</w:t>
      </w:r>
    </w:p>
    <w:p>
      <w:pPr>
        <w:pStyle w:val="2"/>
        <w:ind w:left="-708" w:leftChars="-337" w:firstLine="480" w:firstLineChars="200"/>
        <w:rPr>
          <w:color w:val="auto"/>
        </w:rPr>
      </w:pPr>
      <w:r>
        <w:rPr>
          <w:rFonts w:hint="eastAsia"/>
          <w:color w:val="auto"/>
        </w:rPr>
        <w:t>1</w:t>
      </w:r>
      <w:r>
        <w:rPr>
          <w:rFonts w:hint="eastAsia"/>
          <w:color w:val="auto"/>
          <w:lang w:val="en-US" w:eastAsia="zh-CN"/>
        </w:rPr>
        <w:t>.</w:t>
      </w:r>
      <w:r>
        <w:rPr>
          <w:rFonts w:hint="eastAsia"/>
          <w:color w:val="auto"/>
        </w:rPr>
        <w:t>以上产品必须是具备合法资质的制造商生产的</w:t>
      </w:r>
      <w:r>
        <w:rPr>
          <w:rFonts w:hint="eastAsia"/>
          <w:b w:val="0"/>
          <w:bCs w:val="0"/>
          <w:color w:val="auto"/>
        </w:rPr>
        <w:t>全新正品</w:t>
      </w:r>
      <w:r>
        <w:rPr>
          <w:rFonts w:hint="eastAsia"/>
          <w:color w:val="auto"/>
        </w:rPr>
        <w:t>，并满足招标采购文件的要求，若产品在运输或安装过程中损坏或擦伤须无偿调换相同产品。</w:t>
      </w:r>
    </w:p>
    <w:p>
      <w:pPr>
        <w:pStyle w:val="2"/>
        <w:ind w:left="-708" w:leftChars="-337" w:firstLine="480" w:firstLineChars="200"/>
        <w:rPr>
          <w:color w:val="auto"/>
        </w:rPr>
      </w:pPr>
      <w:r>
        <w:rPr>
          <w:rFonts w:hint="eastAsia"/>
          <w:color w:val="auto"/>
        </w:rPr>
        <w:t>2</w:t>
      </w:r>
      <w:r>
        <w:rPr>
          <w:rFonts w:hint="eastAsia"/>
          <w:color w:val="auto"/>
          <w:lang w:val="en-US" w:eastAsia="zh-CN"/>
        </w:rPr>
        <w:t>.</w:t>
      </w:r>
      <w:r>
        <w:rPr>
          <w:rFonts w:hint="eastAsia"/>
          <w:color w:val="auto"/>
        </w:rPr>
        <w:t>投标人所投产品参数应同等或优于以上各项参数要求，产品、辅材及生产工艺符合国家相关规范。</w:t>
      </w:r>
    </w:p>
    <w:p>
      <w:pPr>
        <w:pStyle w:val="2"/>
        <w:ind w:left="-708" w:leftChars="-337" w:firstLine="480" w:firstLineChars="200"/>
        <w:rPr>
          <w:color w:val="auto"/>
        </w:rPr>
      </w:pPr>
      <w:r>
        <w:rPr>
          <w:rFonts w:hint="eastAsia"/>
          <w:color w:val="auto"/>
        </w:rPr>
        <w:t>3</w:t>
      </w:r>
      <w:r>
        <w:rPr>
          <w:rFonts w:hint="eastAsia"/>
          <w:color w:val="auto"/>
          <w:lang w:val="en-US" w:eastAsia="zh-CN"/>
        </w:rPr>
        <w:t>.</w:t>
      </w:r>
      <w:r>
        <w:rPr>
          <w:rFonts w:hint="eastAsia"/>
          <w:color w:val="auto"/>
        </w:rPr>
        <w:t>投标人应保证所提供的货物或其任何一部分均不会侵犯任何第三方的专利权、商标权等，如在使用过程中出现的一切经济和法律责任均由投标人负责。</w:t>
      </w:r>
    </w:p>
    <w:p>
      <w:pPr>
        <w:pStyle w:val="2"/>
        <w:ind w:left="-708" w:leftChars="-337" w:firstLine="480" w:firstLineChars="200"/>
        <w:rPr>
          <w:color w:val="auto"/>
        </w:rPr>
      </w:pPr>
      <w:r>
        <w:rPr>
          <w:rFonts w:hint="eastAsia"/>
          <w:color w:val="auto"/>
        </w:rPr>
        <w:t>4</w:t>
      </w:r>
      <w:r>
        <w:rPr>
          <w:rFonts w:hint="eastAsia"/>
          <w:color w:val="auto"/>
          <w:lang w:val="en-US" w:eastAsia="zh-CN"/>
        </w:rPr>
        <w:t>.</w:t>
      </w:r>
      <w:r>
        <w:rPr>
          <w:rFonts w:hint="eastAsia"/>
          <w:color w:val="auto"/>
        </w:rPr>
        <w:t>投标总价必须包含货物及货物运抵指定交货地点的各种费用和安装调校、售后服务、税金、验收检验及其它所有费用的总和，如另有要求请在投标文件中注明。</w:t>
      </w:r>
    </w:p>
    <w:p>
      <w:pPr>
        <w:pStyle w:val="2"/>
        <w:ind w:left="-708" w:leftChars="-337" w:firstLine="480" w:firstLineChars="200"/>
        <w:rPr>
          <w:rFonts w:hint="eastAsia"/>
          <w:color w:val="auto"/>
        </w:rPr>
      </w:pPr>
      <w:r>
        <w:rPr>
          <w:rFonts w:hint="eastAsia"/>
          <w:color w:val="auto"/>
        </w:rPr>
        <w:t>5</w:t>
      </w:r>
      <w:r>
        <w:rPr>
          <w:rFonts w:hint="eastAsia"/>
          <w:color w:val="auto"/>
          <w:lang w:val="en-US" w:eastAsia="zh-CN"/>
        </w:rPr>
        <w:t>.投标</w:t>
      </w:r>
      <w:r>
        <w:rPr>
          <w:rFonts w:hint="eastAsia"/>
        </w:rPr>
        <w:t>人在竞价文件中必须提交设备配置清单，如设备有配套耗材及定期更换的配件请投标时与设备一起报价</w:t>
      </w:r>
      <w:r>
        <w:rPr>
          <w:rFonts w:hint="eastAsia"/>
          <w:color w:val="auto"/>
        </w:rPr>
        <w:t>。</w:t>
      </w:r>
    </w:p>
    <w:p>
      <w:pPr>
        <w:pStyle w:val="2"/>
        <w:ind w:left="-708" w:leftChars="-337" w:firstLine="480" w:firstLineChars="200"/>
        <w:rPr>
          <w:rFonts w:hint="eastAsia"/>
          <w:color w:val="auto"/>
        </w:rPr>
      </w:pPr>
      <w:r>
        <w:rPr>
          <w:rFonts w:hint="eastAsia"/>
          <w:color w:val="auto"/>
          <w:lang w:val="en-US" w:eastAsia="zh-CN"/>
        </w:rPr>
        <w:t>6.投标人所投产品必须</w:t>
      </w:r>
      <w:r>
        <w:rPr>
          <w:rFonts w:hint="eastAsia"/>
          <w:color w:val="auto"/>
        </w:rPr>
        <w:t>提供产品“三包”服务；定期安排相关人员回访进行质量跟踪；保证提供临床应用和售后技术服务支持方式；</w:t>
      </w:r>
      <w:r>
        <w:rPr>
          <w:rFonts w:hint="eastAsia"/>
          <w:color w:val="auto"/>
          <w:highlight w:val="yellow"/>
        </w:rPr>
        <w:t>保修期后提供终身维修服务及配件供应</w:t>
      </w:r>
      <w:r>
        <w:rPr>
          <w:rFonts w:hint="eastAsia"/>
          <w:color w:val="auto"/>
        </w:rPr>
        <w:t>；其他售后服务按厂家承诺实行。</w:t>
      </w:r>
    </w:p>
    <w:p>
      <w:pPr>
        <w:pStyle w:val="2"/>
        <w:ind w:left="-708" w:leftChars="-337"/>
        <w:rPr>
          <w:rFonts w:hint="eastAsia" w:cs="宋体"/>
          <w:b/>
          <w:bCs/>
        </w:rPr>
      </w:pPr>
      <w:r>
        <w:rPr>
          <w:rFonts w:hint="eastAsia" w:cs="宋体"/>
          <w:b/>
          <w:bCs/>
        </w:rPr>
        <w:t>（四）商务要求</w:t>
      </w:r>
    </w:p>
    <w:p>
      <w:pPr>
        <w:pStyle w:val="2"/>
        <w:ind w:left="-708" w:leftChars="-337" w:firstLine="482" w:firstLineChars="200"/>
        <w:rPr>
          <w:rFonts w:hint="default" w:eastAsia="宋体" w:cs="宋体"/>
          <w:b w:val="0"/>
          <w:bCs w:val="0"/>
          <w:lang w:val="en-US" w:eastAsia="zh-CN"/>
        </w:rPr>
      </w:pPr>
      <w:r>
        <w:rPr>
          <w:rFonts w:hint="eastAsia" w:cs="宋体"/>
          <w:b/>
          <w:bCs/>
          <w:lang w:val="en-US" w:eastAsia="zh-CN"/>
        </w:rPr>
        <w:t>1.投标人资格要求</w:t>
      </w:r>
    </w:p>
    <w:p>
      <w:pPr>
        <w:pStyle w:val="2"/>
        <w:ind w:left="-708" w:leftChars="-337" w:firstLine="480" w:firstLineChars="200"/>
        <w:rPr>
          <w:rFonts w:cs="宋体"/>
        </w:rPr>
      </w:pPr>
      <w:r>
        <w:rPr>
          <w:rFonts w:hint="eastAsia" w:cs="宋体"/>
        </w:rPr>
        <w:t>1</w:t>
      </w:r>
      <w:r>
        <w:rPr>
          <w:rFonts w:hint="eastAsia" w:cs="宋体"/>
          <w:lang w:eastAsia="zh-CN"/>
        </w:rPr>
        <w:t>）</w:t>
      </w:r>
      <w:r>
        <w:rPr>
          <w:rFonts w:hint="eastAsia" w:cs="宋体"/>
        </w:rPr>
        <w:t>投标人为独立法人，并具备统一社会信用代码。</w:t>
      </w:r>
    </w:p>
    <w:p>
      <w:pPr>
        <w:pStyle w:val="2"/>
        <w:ind w:left="-708" w:leftChars="-337" w:firstLine="480" w:firstLineChars="200"/>
        <w:rPr>
          <w:rFonts w:cs="宋体"/>
        </w:rPr>
      </w:pPr>
      <w:r>
        <w:rPr>
          <w:rFonts w:hint="eastAsia" w:cs="宋体"/>
        </w:rPr>
        <w:t>2</w:t>
      </w:r>
      <w:r>
        <w:rPr>
          <w:rFonts w:hint="eastAsia" w:cs="宋体"/>
          <w:lang w:eastAsia="zh-CN"/>
        </w:rPr>
        <w:t>）</w:t>
      </w:r>
      <w:r>
        <w:rPr>
          <w:rFonts w:hint="eastAsia" w:cs="宋体"/>
        </w:rPr>
        <w:t>被列入失信被执行人、重大税收违法案件当事人名单、政府采购严重违法失信行为记录名单及其他不符合《中华人民共和国政府采购法》第二十二条规定条件的供应商，将被拒绝其参与本次招投标活动。（在“信用中国”网站（www.creditchina.gov.cn）或“中国政府采购网”（www.ccgp.gov.cn）查询相关供应商主体信用记录。）</w:t>
      </w:r>
    </w:p>
    <w:p>
      <w:pPr>
        <w:pStyle w:val="2"/>
        <w:ind w:left="-708" w:leftChars="-337" w:firstLine="480" w:firstLineChars="200"/>
        <w:rPr>
          <w:rFonts w:hint="eastAsia" w:cs="宋体"/>
        </w:rPr>
      </w:pPr>
      <w:r>
        <w:rPr>
          <w:rFonts w:hint="eastAsia" w:cs="宋体"/>
        </w:rPr>
        <w:t>3</w:t>
      </w:r>
      <w:r>
        <w:rPr>
          <w:rFonts w:hint="eastAsia" w:cs="宋体"/>
          <w:lang w:eastAsia="zh-CN"/>
        </w:rPr>
        <w:t>）</w:t>
      </w:r>
      <w:r>
        <w:rPr>
          <w:rFonts w:hint="eastAsia" w:cs="宋体"/>
        </w:rPr>
        <w:t>被列入我院投标人黑名单（在我院招投标活动中存在2次违规行为）未满3年的投标人将被拒绝其参与本次招投标活动。</w:t>
      </w:r>
    </w:p>
    <w:p>
      <w:pPr>
        <w:pStyle w:val="2"/>
        <w:ind w:left="-708" w:leftChars="-337" w:firstLine="480" w:firstLineChars="200"/>
        <w:rPr>
          <w:rFonts w:hint="eastAsia" w:cs="宋体"/>
          <w:color w:val="auto"/>
        </w:rPr>
      </w:pPr>
      <w:r>
        <w:rPr>
          <w:rFonts w:hint="eastAsia" w:cs="宋体"/>
          <w:lang w:val="en-US" w:eastAsia="zh-CN"/>
        </w:rPr>
        <w:t>4）</w:t>
      </w:r>
      <w:r>
        <w:rPr>
          <w:rFonts w:hint="eastAsia" w:cs="宋体"/>
          <w:color w:val="auto"/>
        </w:rPr>
        <w:t>本项目不接收联合体投标。</w:t>
      </w:r>
    </w:p>
    <w:p>
      <w:pPr>
        <w:pStyle w:val="2"/>
        <w:ind w:left="-708" w:leftChars="-337" w:firstLine="482" w:firstLineChars="200"/>
        <w:rPr>
          <w:rFonts w:hint="default" w:cs="宋体"/>
          <w:b/>
          <w:bCs/>
          <w:lang w:val="en-US" w:eastAsia="zh-CN"/>
        </w:rPr>
      </w:pPr>
      <w:r>
        <w:rPr>
          <w:rFonts w:hint="eastAsia" w:cs="宋体"/>
          <w:b/>
          <w:bCs/>
          <w:lang w:val="en-US" w:eastAsia="zh-CN"/>
        </w:rPr>
        <w:t>2.投标产品资格要求</w:t>
      </w:r>
    </w:p>
    <w:p>
      <w:pPr>
        <w:pStyle w:val="2"/>
        <w:ind w:left="-708" w:leftChars="-337" w:firstLine="480" w:firstLineChars="200"/>
        <w:rPr>
          <w:rFonts w:hint="default" w:cs="宋体"/>
          <w:lang w:val="en-US" w:eastAsia="zh-CN"/>
        </w:rPr>
      </w:pPr>
      <w:r>
        <w:rPr>
          <w:rFonts w:hint="eastAsia" w:cs="宋体"/>
          <w:lang w:val="en-US" w:eastAsia="zh-CN"/>
        </w:rPr>
        <w:t>1）本项目支持创新产品、节能优化产品、环境标识产品、中小企业发展等政府采购政策。</w:t>
      </w:r>
    </w:p>
    <w:p>
      <w:pPr>
        <w:pStyle w:val="2"/>
        <w:ind w:left="-708" w:leftChars="-337" w:firstLine="211" w:firstLineChars="100"/>
        <w:rPr>
          <w:rFonts w:hint="eastAsia"/>
        </w:rPr>
      </w:pPr>
      <w:r>
        <w:rPr>
          <w:rFonts w:hint="eastAsia"/>
          <w:b/>
          <w:bCs/>
          <w:color w:val="FF0000"/>
          <w:sz w:val="21"/>
          <w:szCs w:val="21"/>
        </w:rPr>
        <w:t xml:space="preserve">★ </w:t>
      </w:r>
      <w:r>
        <w:rPr>
          <w:rFonts w:hint="eastAsia"/>
          <w:lang w:val="en-US" w:eastAsia="zh-CN"/>
        </w:rPr>
        <w:t>2）</w:t>
      </w:r>
      <w:r>
        <w:rPr>
          <w:rFonts w:hint="eastAsia"/>
        </w:rPr>
        <w:t>投标人所投产品要求包含以下相关证件：</w:t>
      </w:r>
      <w:r>
        <w:rPr>
          <w:rFonts w:hint="eastAsia"/>
          <w:highlight w:val="yellow"/>
        </w:rPr>
        <w:t>投标公司的《医疗器械经营许可证》、生产厂家的《医疗器械生产许可证》、</w:t>
      </w:r>
      <w:r>
        <w:rPr>
          <w:rFonts w:hint="eastAsia"/>
          <w:highlight w:val="yellow"/>
          <w:lang w:eastAsia="zh-CN"/>
        </w:rPr>
        <w:t>设备的</w:t>
      </w:r>
      <w:r>
        <w:rPr>
          <w:rFonts w:hint="eastAsia"/>
          <w:highlight w:val="yellow"/>
        </w:rPr>
        <w:t>《医疗器械注册证》</w:t>
      </w:r>
    </w:p>
    <w:p>
      <w:pPr>
        <w:pStyle w:val="2"/>
        <w:ind w:left="-708" w:leftChars="-337" w:firstLine="482" w:firstLineChars="200"/>
        <w:rPr>
          <w:rFonts w:hint="eastAsia"/>
        </w:rPr>
      </w:pPr>
      <w:r>
        <w:rPr>
          <w:rFonts w:hint="eastAsia"/>
          <w:b/>
          <w:bCs/>
        </w:rPr>
        <w:t>3</w:t>
      </w:r>
      <w:r>
        <w:rPr>
          <w:rFonts w:hint="eastAsia"/>
          <w:b/>
          <w:bCs/>
          <w:lang w:eastAsia="zh-CN"/>
        </w:rPr>
        <w:t>.</w:t>
      </w:r>
      <w:r>
        <w:rPr>
          <w:rFonts w:hint="eastAsia"/>
          <w:b/>
          <w:bCs/>
        </w:rPr>
        <w:t>售后服务和</w:t>
      </w:r>
      <w:r>
        <w:rPr>
          <w:rFonts w:hint="eastAsia"/>
          <w:b/>
          <w:bCs/>
          <w:lang w:val="en-US" w:eastAsia="zh-CN"/>
        </w:rPr>
        <w:t>资质</w:t>
      </w:r>
    </w:p>
    <w:p>
      <w:pPr>
        <w:pStyle w:val="2"/>
        <w:ind w:left="-708" w:leftChars="-337" w:firstLine="480" w:firstLineChars="200"/>
        <w:rPr>
          <w:rFonts w:hint="eastAsia"/>
        </w:rPr>
      </w:pPr>
      <w:r>
        <w:rPr>
          <w:rFonts w:hint="eastAsia"/>
          <w:lang w:val="en-US" w:eastAsia="zh-CN"/>
        </w:rPr>
        <w:t>1.</w:t>
      </w:r>
      <w:r>
        <w:rPr>
          <w:rFonts w:hint="eastAsia"/>
        </w:rPr>
        <w:t>为了防止虚假应标，项目成交结果公示期间，招标人</w:t>
      </w:r>
      <w:r>
        <w:rPr>
          <w:rFonts w:hint="eastAsia"/>
          <w:highlight w:val="yellow"/>
        </w:rPr>
        <w:t>有权要求拟中标的投标人提供所投标产品以供测试</w:t>
      </w:r>
      <w:r>
        <w:rPr>
          <w:rFonts w:hint="eastAsia"/>
        </w:rPr>
        <w:t>；若测试达不到应答指标，以虚假应标论处。</w:t>
      </w:r>
    </w:p>
    <w:p>
      <w:pPr>
        <w:pStyle w:val="2"/>
        <w:ind w:left="-708" w:leftChars="-337" w:firstLine="480" w:firstLineChars="200"/>
        <w:rPr>
          <w:rFonts w:hint="eastAsia" w:eastAsia="宋体"/>
          <w:lang w:eastAsia="zh-CN"/>
        </w:rPr>
      </w:pPr>
      <w:r>
        <w:rPr>
          <w:rFonts w:hint="eastAsia"/>
          <w:lang w:val="en-US" w:eastAsia="zh-CN"/>
        </w:rPr>
        <w:t>2.</w:t>
      </w:r>
      <w:r>
        <w:rPr>
          <w:rFonts w:hint="eastAsia"/>
        </w:rPr>
        <w:t>质保期：设备安装完毕通过验收投入使用之日起</w:t>
      </w:r>
      <w:r>
        <w:rPr>
          <w:rFonts w:hint="eastAsia"/>
          <w:sz w:val="24"/>
          <w:szCs w:val="24"/>
        </w:rPr>
        <w:t>整机免费保修</w:t>
      </w:r>
      <w:r>
        <w:rPr>
          <w:rFonts w:hint="eastAsia"/>
          <w:sz w:val="24"/>
          <w:szCs w:val="24"/>
          <w:lang w:eastAsia="zh-CN"/>
        </w:rPr>
        <w:t>至少</w:t>
      </w:r>
      <w:r>
        <w:rPr>
          <w:rFonts w:hint="eastAsia"/>
          <w:sz w:val="24"/>
          <w:szCs w:val="24"/>
        </w:rPr>
        <w:t>一年，压缩机等</w:t>
      </w:r>
      <w:r>
        <w:rPr>
          <w:sz w:val="24"/>
          <w:szCs w:val="24"/>
        </w:rPr>
        <w:t>主要零部件</w:t>
      </w:r>
      <w:r>
        <w:rPr>
          <w:rFonts w:hint="eastAsia"/>
          <w:sz w:val="24"/>
          <w:szCs w:val="24"/>
        </w:rPr>
        <w:t>免费保修</w:t>
      </w:r>
      <w:r>
        <w:rPr>
          <w:rFonts w:hint="eastAsia"/>
          <w:sz w:val="24"/>
          <w:szCs w:val="24"/>
          <w:lang w:eastAsia="zh-CN"/>
        </w:rPr>
        <w:t>至少</w:t>
      </w:r>
      <w:r>
        <w:rPr>
          <w:rFonts w:hint="eastAsia"/>
          <w:sz w:val="24"/>
          <w:szCs w:val="24"/>
        </w:rPr>
        <w:t>三年</w:t>
      </w:r>
      <w:r>
        <w:rPr>
          <w:rFonts w:hint="eastAsia"/>
          <w:sz w:val="24"/>
          <w:szCs w:val="24"/>
          <w:lang w:eastAsia="zh-CN"/>
        </w:rPr>
        <w:t>。</w:t>
      </w:r>
      <w:r>
        <w:rPr>
          <w:rFonts w:hint="eastAsia"/>
          <w:sz w:val="24"/>
          <w:szCs w:val="24"/>
        </w:rPr>
        <w:t>终身免费提供技术服务、技术支持及咨询服务，在任何时候、任何地点均可享受到终生的免费咨询服务。</w:t>
      </w:r>
    </w:p>
    <w:p>
      <w:pPr>
        <w:pStyle w:val="2"/>
        <w:ind w:left="-708" w:leftChars="-337" w:firstLine="480" w:firstLineChars="200"/>
        <w:rPr>
          <w:rFonts w:hint="eastAsia"/>
        </w:rPr>
      </w:pPr>
      <w:r>
        <w:rPr>
          <w:rFonts w:hint="eastAsia"/>
          <w:lang w:val="en-US" w:eastAsia="zh-CN"/>
        </w:rPr>
        <w:t>3.</w:t>
      </w:r>
      <w:r>
        <w:rPr>
          <w:rFonts w:hint="eastAsia"/>
        </w:rPr>
        <w:t>故障处理：厂家须设有24小时免费服务电话，</w:t>
      </w:r>
      <w:r>
        <w:rPr>
          <w:rFonts w:hint="eastAsia"/>
          <w:sz w:val="24"/>
          <w:szCs w:val="24"/>
        </w:rPr>
        <w:t>接到维修通知后，2小时内响应，48小时内实施维修服务</w:t>
      </w:r>
      <w:r>
        <w:rPr>
          <w:rFonts w:hint="eastAsia"/>
          <w:sz w:val="24"/>
          <w:szCs w:val="24"/>
          <w:lang w:eastAsia="zh-CN"/>
        </w:rPr>
        <w:t>。</w:t>
      </w:r>
      <w:r>
        <w:rPr>
          <w:rFonts w:hint="eastAsia"/>
        </w:rPr>
        <w:t>质保期内，在使用过程中发现质量问题或故障时，须接到通知后</w:t>
      </w:r>
      <w:r>
        <w:rPr>
          <w:rFonts w:hint="eastAsia"/>
          <w:lang w:val="en-US" w:eastAsia="zh-CN"/>
        </w:rPr>
        <w:t>48</w:t>
      </w:r>
      <w:r>
        <w:rPr>
          <w:rFonts w:hint="eastAsia"/>
        </w:rPr>
        <w:t>小时内派工程师到达用户现场及提供常用备件，按国家及行业标准对故障进行及时处理或更换，以保证采购单位的正常使用，所发生的一切费用由成交供应商负责。</w:t>
      </w:r>
    </w:p>
    <w:p>
      <w:pPr>
        <w:pStyle w:val="2"/>
        <w:ind w:left="-708" w:leftChars="-337" w:firstLine="480" w:firstLineChars="200"/>
        <w:rPr>
          <w:rFonts w:hint="eastAsia" w:cs="宋体"/>
          <w:kern w:val="0"/>
          <w:sz w:val="24"/>
          <w:szCs w:val="24"/>
        </w:rPr>
      </w:pPr>
      <w:r>
        <w:rPr>
          <w:rFonts w:hint="eastAsia"/>
          <w:lang w:val="en-US" w:eastAsia="zh-CN"/>
        </w:rPr>
        <w:t>4.</w:t>
      </w:r>
      <w:r>
        <w:rPr>
          <w:rFonts w:hint="eastAsia" w:cs="宋体"/>
          <w:kern w:val="0"/>
          <w:sz w:val="24"/>
          <w:szCs w:val="24"/>
        </w:rPr>
        <w:t>签订合同后，</w:t>
      </w:r>
      <w:r>
        <w:rPr>
          <w:rFonts w:hint="eastAsia"/>
          <w:color w:val="FF0000"/>
          <w:kern w:val="0"/>
          <w:sz w:val="24"/>
          <w:szCs w:val="24"/>
          <w:u w:val="single"/>
          <w:lang w:val="en-US" w:eastAsia="zh-CN"/>
        </w:rPr>
        <w:t>30</w:t>
      </w:r>
      <w:r>
        <w:rPr>
          <w:rFonts w:hint="eastAsia" w:cs="宋体"/>
          <w:kern w:val="0"/>
          <w:sz w:val="24"/>
          <w:szCs w:val="24"/>
        </w:rPr>
        <w:t>天内仪器设备安装调试结束并交付使用。投标人予以特别注意：如出现未能到期供货的情况，采购人有权单方终止合同的执行，所有的经济损失由逾期供货商单方承担。</w:t>
      </w:r>
    </w:p>
    <w:p>
      <w:pPr>
        <w:pStyle w:val="2"/>
        <w:ind w:left="-708" w:leftChars="-337" w:firstLine="480" w:firstLineChars="200"/>
        <w:rPr>
          <w:kern w:val="0"/>
          <w:sz w:val="24"/>
          <w:szCs w:val="24"/>
        </w:rPr>
      </w:pPr>
      <w:r>
        <w:rPr>
          <w:rFonts w:hint="eastAsia" w:cs="宋体"/>
          <w:kern w:val="0"/>
          <w:sz w:val="24"/>
          <w:szCs w:val="24"/>
          <w:lang w:val="en-US" w:eastAsia="zh-CN"/>
        </w:rPr>
        <w:t>5.</w:t>
      </w:r>
      <w:r>
        <w:rPr>
          <w:rFonts w:hint="eastAsia" w:cs="宋体"/>
          <w:kern w:val="0"/>
          <w:sz w:val="24"/>
          <w:szCs w:val="24"/>
        </w:rPr>
        <w:t>交货地点为：</w:t>
      </w:r>
      <w:r>
        <w:rPr>
          <w:rFonts w:hint="eastAsia" w:cs="宋体"/>
          <w:kern w:val="0"/>
          <w:sz w:val="24"/>
          <w:szCs w:val="24"/>
          <w:highlight w:val="yellow"/>
        </w:rPr>
        <w:t>广西壮族自治区桂东人民医院</w:t>
      </w:r>
      <w:r>
        <w:rPr>
          <w:rFonts w:hint="eastAsia" w:cs="宋体"/>
          <w:kern w:val="0"/>
          <w:sz w:val="24"/>
          <w:szCs w:val="24"/>
          <w:highlight w:val="yellow"/>
          <w:lang w:eastAsia="zh-CN"/>
        </w:rPr>
        <w:t>指定地点</w:t>
      </w:r>
      <w:r>
        <w:rPr>
          <w:kern w:val="0"/>
          <w:sz w:val="24"/>
          <w:szCs w:val="24"/>
        </w:rPr>
        <w:t xml:space="preserve">     </w:t>
      </w:r>
    </w:p>
    <w:p>
      <w:pPr>
        <w:pStyle w:val="2"/>
        <w:ind w:left="-708" w:leftChars="-337" w:firstLine="480" w:firstLineChars="200"/>
        <w:rPr>
          <w:rFonts w:hint="eastAsia"/>
          <w:kern w:val="0"/>
          <w:sz w:val="24"/>
          <w:szCs w:val="24"/>
          <w:lang w:val="en-US" w:eastAsia="zh-CN"/>
        </w:rPr>
      </w:pPr>
      <w:r>
        <w:rPr>
          <w:rFonts w:hint="eastAsia"/>
          <w:kern w:val="0"/>
          <w:sz w:val="24"/>
          <w:szCs w:val="24"/>
          <w:lang w:val="en-US" w:eastAsia="zh-CN"/>
        </w:rPr>
        <w:t>6.付款方式：</w:t>
      </w:r>
    </w:p>
    <w:p>
      <w:pPr>
        <w:widowControl/>
        <w:spacing w:line="400" w:lineRule="exact"/>
        <w:ind w:left="-710" w:leftChars="-338" w:firstLine="480" w:firstLineChars="200"/>
        <w:jc w:val="left"/>
        <w:rPr>
          <w:rFonts w:cs="宋体"/>
          <w:kern w:val="0"/>
          <w:sz w:val="24"/>
          <w:szCs w:val="24"/>
        </w:rPr>
      </w:pPr>
      <w:r>
        <w:rPr>
          <w:rFonts w:hint="eastAsia" w:cs="宋体"/>
          <w:kern w:val="0"/>
          <w:sz w:val="24"/>
          <w:szCs w:val="24"/>
        </w:rPr>
        <w:t>经安装调试验收合格后，付合同款的 </w:t>
      </w:r>
      <w:r>
        <w:rPr>
          <w:rFonts w:hint="eastAsia" w:cs="宋体"/>
          <w:kern w:val="0"/>
          <w:sz w:val="24"/>
          <w:szCs w:val="24"/>
          <w:highlight w:val="yellow"/>
          <w:lang w:val="en-US" w:eastAsia="zh-CN"/>
        </w:rPr>
        <w:t>90</w:t>
      </w:r>
      <w:r>
        <w:rPr>
          <w:rFonts w:hint="eastAsia" w:cs="宋体"/>
          <w:kern w:val="0"/>
          <w:sz w:val="24"/>
          <w:szCs w:val="24"/>
          <w:highlight w:val="yellow"/>
        </w:rPr>
        <w:t>%</w:t>
      </w:r>
      <w:r>
        <w:rPr>
          <w:rFonts w:hint="eastAsia" w:cs="宋体"/>
          <w:kern w:val="0"/>
          <w:sz w:val="24"/>
          <w:szCs w:val="24"/>
        </w:rPr>
        <w:t xml:space="preserve"> ，其余 </w:t>
      </w:r>
      <w:r>
        <w:rPr>
          <w:rFonts w:hint="eastAsia" w:cs="宋体"/>
          <w:kern w:val="0"/>
          <w:sz w:val="24"/>
          <w:szCs w:val="24"/>
          <w:highlight w:val="yellow"/>
          <w:lang w:val="en-US" w:eastAsia="zh-CN"/>
        </w:rPr>
        <w:t>10</w:t>
      </w:r>
      <w:r>
        <w:rPr>
          <w:rFonts w:hint="eastAsia" w:cs="宋体"/>
          <w:kern w:val="0"/>
          <w:sz w:val="24"/>
          <w:szCs w:val="24"/>
          <w:highlight w:val="yellow"/>
        </w:rPr>
        <w:t>%</w:t>
      </w:r>
      <w:r>
        <w:rPr>
          <w:rFonts w:hint="eastAsia" w:cs="宋体"/>
          <w:kern w:val="0"/>
          <w:sz w:val="24"/>
          <w:szCs w:val="24"/>
        </w:rPr>
        <w:t xml:space="preserve"> 作为质保金</w:t>
      </w:r>
      <w:r>
        <w:rPr>
          <w:rFonts w:hint="eastAsia" w:cs="宋体"/>
          <w:color w:val="FF0000"/>
          <w:kern w:val="0"/>
          <w:sz w:val="24"/>
          <w:szCs w:val="24"/>
          <w:u w:val="single"/>
          <w:lang w:eastAsia="zh-CN"/>
        </w:rPr>
        <w:t>（投标保证金</w:t>
      </w:r>
      <w:r>
        <w:rPr>
          <w:rFonts w:hint="eastAsia" w:cs="宋体"/>
          <w:color w:val="FF0000"/>
          <w:kern w:val="0"/>
          <w:sz w:val="24"/>
          <w:szCs w:val="24"/>
          <w:u w:val="single"/>
          <w:lang w:val="en-US" w:eastAsia="zh-CN"/>
        </w:rPr>
        <w:t>1000元直接转为</w:t>
      </w:r>
      <w:r>
        <w:rPr>
          <w:rFonts w:hint="eastAsia" w:cs="宋体"/>
          <w:color w:val="FF0000"/>
          <w:kern w:val="0"/>
          <w:sz w:val="24"/>
          <w:szCs w:val="24"/>
          <w:u w:val="single"/>
        </w:rPr>
        <w:t>质保金</w:t>
      </w:r>
      <w:r>
        <w:rPr>
          <w:rFonts w:hint="eastAsia" w:cs="宋体"/>
          <w:color w:val="FF0000"/>
          <w:kern w:val="0"/>
          <w:sz w:val="24"/>
          <w:szCs w:val="24"/>
          <w:u w:val="single"/>
          <w:lang w:eastAsia="zh-CN"/>
        </w:rPr>
        <w:t>）</w:t>
      </w:r>
      <w:r>
        <w:rPr>
          <w:rFonts w:hint="eastAsia" w:cs="宋体"/>
          <w:kern w:val="0"/>
          <w:sz w:val="24"/>
          <w:szCs w:val="24"/>
        </w:rPr>
        <w:t>，</w:t>
      </w:r>
      <w:r>
        <w:rPr>
          <w:rFonts w:hint="eastAsia" w:cs="宋体"/>
          <w:kern w:val="0"/>
          <w:sz w:val="24"/>
          <w:szCs w:val="24"/>
          <w:lang w:eastAsia="zh-CN"/>
        </w:rPr>
        <w:t>质保期满后</w:t>
      </w:r>
      <w:r>
        <w:rPr>
          <w:rFonts w:hint="eastAsia" w:cs="宋体"/>
          <w:kern w:val="0"/>
          <w:sz w:val="24"/>
          <w:szCs w:val="24"/>
        </w:rPr>
        <w:t>无质量问题付清（无息）。如验收不合格以及发现伪劣产品等，招标人将视情形采取退货、拒付款、终止合同、索赔等措施，直至通过有关部门，依法维权。</w:t>
      </w:r>
    </w:p>
    <w:p>
      <w:pPr>
        <w:widowControl/>
        <w:spacing w:line="360" w:lineRule="auto"/>
        <w:ind w:left="-708" w:leftChars="-338" w:hanging="2"/>
        <w:jc w:val="left"/>
        <w:rPr>
          <w:rFonts w:cs="宋体"/>
          <w:b/>
          <w:bCs/>
          <w:kern w:val="0"/>
          <w:sz w:val="28"/>
          <w:szCs w:val="28"/>
        </w:rPr>
      </w:pPr>
      <w:r>
        <w:rPr>
          <w:b/>
          <w:bCs/>
          <w:kern w:val="0"/>
          <w:sz w:val="24"/>
          <w:szCs w:val="24"/>
        </w:rPr>
        <w:t> </w:t>
      </w:r>
      <w:r>
        <w:rPr>
          <w:rFonts w:hint="eastAsia"/>
          <w:b/>
          <w:bCs/>
          <w:kern w:val="0"/>
          <w:sz w:val="28"/>
          <w:szCs w:val="28"/>
          <w:lang w:val="en-US" w:eastAsia="zh-CN"/>
        </w:rPr>
        <w:t>二</w:t>
      </w:r>
      <w:r>
        <w:rPr>
          <w:rFonts w:hint="eastAsia" w:cs="宋体"/>
          <w:b/>
          <w:bCs/>
          <w:kern w:val="0"/>
          <w:sz w:val="28"/>
          <w:szCs w:val="28"/>
        </w:rPr>
        <w:t>、合同签订</w:t>
      </w:r>
    </w:p>
    <w:p>
      <w:pPr>
        <w:widowControl/>
        <w:spacing w:line="360" w:lineRule="auto"/>
        <w:ind w:left="-708" w:leftChars="-338" w:hanging="2"/>
        <w:jc w:val="left"/>
      </w:pPr>
      <w:r>
        <w:rPr>
          <w:rFonts w:hint="eastAsia" w:cs="宋体"/>
          <w:kern w:val="0"/>
          <w:sz w:val="24"/>
          <w:szCs w:val="24"/>
        </w:rPr>
        <w:t>招标人和中标人应当自公示结束后</w:t>
      </w:r>
      <w:sdt>
        <w:sdtPr>
          <w:rPr>
            <w:rFonts w:hint="eastAsia" w:cs="宋体"/>
            <w:kern w:val="0"/>
            <w:sz w:val="24"/>
            <w:szCs w:val="24"/>
          </w:rPr>
          <w:alias w:val="无特殊情况不建议修改"/>
          <w:tag w:val="无特殊情况不建议修改"/>
          <w:id w:val="-183904816"/>
          <w:placeholder>
            <w:docPart w:val="DefaultPlaceholder_-1854013440"/>
          </w:placeholder>
          <w15:color w:val="FF0000"/>
        </w:sdtPr>
        <w:sdtEndPr>
          <w:rPr>
            <w:rFonts w:hint="eastAsia" w:cs="宋体"/>
            <w:color w:val="FF0000"/>
            <w:kern w:val="0"/>
            <w:sz w:val="24"/>
            <w:szCs w:val="24"/>
            <w:u w:val="single"/>
          </w:rPr>
        </w:sdtEndPr>
        <w:sdtContent>
          <w:r>
            <w:rPr>
              <w:rFonts w:hint="eastAsia" w:cs="宋体"/>
              <w:color w:val="FF0000"/>
              <w:kern w:val="0"/>
              <w:sz w:val="24"/>
              <w:szCs w:val="24"/>
              <w:u w:val="single"/>
            </w:rPr>
            <w:t>5</w:t>
          </w:r>
        </w:sdtContent>
      </w:sdt>
      <w:r>
        <w:rPr>
          <w:rFonts w:hint="eastAsia" w:cs="宋体"/>
          <w:kern w:val="0"/>
          <w:sz w:val="24"/>
          <w:szCs w:val="24"/>
          <w:lang w:val="en-US" w:eastAsia="zh-CN"/>
        </w:rPr>
        <w:t>工作日</w:t>
      </w:r>
      <w:r>
        <w:rPr>
          <w:rFonts w:hint="eastAsia" w:cs="宋体"/>
          <w:kern w:val="0"/>
          <w:sz w:val="24"/>
          <w:szCs w:val="24"/>
        </w:rPr>
        <w:t>内签订采购合同。</w:t>
      </w:r>
    </w:p>
    <w:p>
      <w:pPr>
        <w:widowControl/>
        <w:spacing w:line="360" w:lineRule="auto"/>
        <w:ind w:left="-708" w:leftChars="-338" w:hanging="2"/>
        <w:jc w:val="left"/>
        <w:rPr>
          <w:rFonts w:cs="宋体"/>
          <w:b/>
          <w:bCs/>
          <w:kern w:val="0"/>
          <w:sz w:val="28"/>
          <w:szCs w:val="28"/>
        </w:rPr>
      </w:pPr>
      <w:r>
        <w:rPr>
          <w:rFonts w:hint="eastAsia" w:cs="宋体"/>
          <w:b/>
          <w:bCs/>
          <w:kern w:val="0"/>
          <w:sz w:val="28"/>
          <w:szCs w:val="28"/>
          <w:lang w:eastAsia="zh-CN"/>
        </w:rPr>
        <w:t>三</w:t>
      </w:r>
      <w:r>
        <w:rPr>
          <w:rFonts w:hint="eastAsia" w:cs="宋体"/>
          <w:b/>
          <w:bCs/>
          <w:kern w:val="0"/>
          <w:sz w:val="28"/>
          <w:szCs w:val="28"/>
        </w:rPr>
        <w:t>、特别说明</w:t>
      </w:r>
    </w:p>
    <w:p>
      <w:pPr>
        <w:widowControl/>
        <w:spacing w:line="400" w:lineRule="exact"/>
        <w:ind w:left="-613" w:leftChars="-292" w:firstLine="412" w:firstLineChars="172"/>
        <w:jc w:val="left"/>
        <w:rPr>
          <w:rFonts w:cs="宋体"/>
          <w:kern w:val="0"/>
          <w:sz w:val="24"/>
          <w:szCs w:val="24"/>
        </w:rPr>
      </w:pPr>
      <w:r>
        <w:rPr>
          <w:rFonts w:hint="eastAsia" w:cs="宋体"/>
          <w:kern w:val="0"/>
          <w:sz w:val="24"/>
          <w:szCs w:val="24"/>
        </w:rPr>
        <w:t>如果招标文件中对部分采购设备技术参数要求不详细，请各投标人在投标时补充说明。如投标人不作补充说明，广西壮族自治区桂东人民医院招标管理办公室将从有利于招标人的角度出发，认定其所报配置为可能存在情况的最高标准。</w:t>
      </w:r>
    </w:p>
    <w:p>
      <w:pPr>
        <w:widowControl/>
        <w:jc w:val="center"/>
        <w:rPr>
          <w:b/>
          <w:bCs/>
          <w:kern w:val="0"/>
        </w:rPr>
      </w:pPr>
      <w:r>
        <w:rPr>
          <w:b/>
          <w:bCs/>
          <w:kern w:val="0"/>
        </w:rPr>
        <w:br w:type="page"/>
      </w: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一、评标方法与定标原则</w:t>
      </w:r>
    </w:p>
    <w:p>
      <w:pPr>
        <w:widowControl/>
        <w:spacing w:line="360" w:lineRule="auto"/>
        <w:ind w:firstLine="480" w:firstLineChars="200"/>
        <w:jc w:val="left"/>
        <w:rPr>
          <w:rFonts w:hint="eastAsia" w:eastAsia="宋体"/>
          <w:lang w:eastAsia="zh-CN"/>
        </w:rPr>
      </w:pPr>
      <w:r>
        <w:rPr>
          <w:rFonts w:hint="eastAsia" w:cs="宋体"/>
          <w:kern w:val="0"/>
          <w:sz w:val="24"/>
          <w:szCs w:val="24"/>
        </w:rPr>
        <w:t>评委会将对确定为实质性响应招标文件要求的投标文件进行评价和比较，评标方法采用</w:t>
      </w:r>
      <w:r>
        <w:rPr>
          <w:rFonts w:hint="eastAsia" w:cs="宋体"/>
          <w:b/>
          <w:bCs/>
          <w:kern w:val="0"/>
          <w:sz w:val="24"/>
          <w:szCs w:val="24"/>
          <w:u w:val="single"/>
        </w:rPr>
        <w:t xml:space="preserve"> </w:t>
      </w:r>
      <w:sdt>
        <w:sdtPr>
          <w:rPr>
            <w:rFonts w:hint="eastAsia" w:cs="宋体"/>
            <w:b/>
            <w:bCs/>
            <w:kern w:val="0"/>
            <w:sz w:val="24"/>
            <w:szCs w:val="24"/>
            <w:u w:val="single"/>
          </w:rPr>
          <w:alias w:val="我院评标方法主要为最低价评标法和综合评分法，请项目主管部门根据采购项目在二者中选择填写"/>
          <w:tag w:val="我院评标方法主要为最低价评标法和综合评分法，请项目主管部门根据采购项目在二者中选择填写"/>
          <w:id w:val="838355984"/>
          <w:placeholder>
            <w:docPart w:val="DefaultPlaceholder_-1854013440"/>
          </w:placeholder>
          <w15:color w:val="FF0000"/>
        </w:sdtPr>
        <w:sdtEndPr>
          <w:rPr>
            <w:rFonts w:hint="eastAsia" w:cs="宋体"/>
            <w:b/>
            <w:bCs/>
            <w:kern w:val="0"/>
            <w:sz w:val="24"/>
            <w:szCs w:val="24"/>
            <w:u w:val="single"/>
          </w:rPr>
        </w:sdtEndPr>
        <w:sdtContent>
          <w:r>
            <w:rPr>
              <w:rFonts w:hint="eastAsia" w:cs="宋体"/>
              <w:b/>
              <w:bCs/>
              <w:kern w:val="0"/>
              <w:sz w:val="24"/>
              <w:szCs w:val="24"/>
              <w:u w:val="single"/>
              <w:lang w:eastAsia="zh-CN"/>
            </w:rPr>
            <w:t>综合评分法</w:t>
          </w:r>
        </w:sdtContent>
      </w:sdt>
      <w:r>
        <w:rPr>
          <w:rFonts w:cs="宋体"/>
          <w:b/>
          <w:bCs/>
          <w:kern w:val="0"/>
          <w:sz w:val="24"/>
          <w:szCs w:val="24"/>
          <w:u w:val="single"/>
        </w:rPr>
        <w:t xml:space="preserve"> </w:t>
      </w:r>
      <w:r>
        <w:rPr>
          <w:rFonts w:hint="eastAsia" w:cs="宋体"/>
          <w:kern w:val="0"/>
          <w:sz w:val="24"/>
          <w:szCs w:val="24"/>
        </w:rPr>
        <w:t>确定中标候选人。</w:t>
      </w:r>
      <w:bookmarkStart w:id="0" w:name="_GoBack"/>
      <w:bookmarkEnd w:id="0"/>
    </w:p>
    <w:sectPr>
      <w:pgSz w:w="11906" w:h="16838"/>
      <w:pgMar w:top="1440" w:right="1800"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0E8B6C"/>
    <w:multiLevelType w:val="singleLevel"/>
    <w:tmpl w:val="350E8B6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xMzI1ZTc0MWRiMTJlMmVjMGE2NDhjZjg0NDUwODIifQ=="/>
    <w:docVar w:name="KY_MEDREF_DOCUID" w:val="{642EBB7A-05DF-4F7F-990F-180E42AE779D}"/>
    <w:docVar w:name="KY_MEDREF_VERSION" w:val="3"/>
  </w:docVars>
  <w:rsids>
    <w:rsidRoot w:val="004C7EB2"/>
    <w:rsid w:val="00066185"/>
    <w:rsid w:val="00080292"/>
    <w:rsid w:val="0008196D"/>
    <w:rsid w:val="00095D83"/>
    <w:rsid w:val="000A6C18"/>
    <w:rsid w:val="000B7E2D"/>
    <w:rsid w:val="000E1AA6"/>
    <w:rsid w:val="00204183"/>
    <w:rsid w:val="00241CD6"/>
    <w:rsid w:val="002C7944"/>
    <w:rsid w:val="003C3AB5"/>
    <w:rsid w:val="003E7DC1"/>
    <w:rsid w:val="00474079"/>
    <w:rsid w:val="004C7EB2"/>
    <w:rsid w:val="004D08F5"/>
    <w:rsid w:val="004D2825"/>
    <w:rsid w:val="004F5A76"/>
    <w:rsid w:val="005007DD"/>
    <w:rsid w:val="005D491D"/>
    <w:rsid w:val="006431C4"/>
    <w:rsid w:val="00654BC6"/>
    <w:rsid w:val="00684BD7"/>
    <w:rsid w:val="006E5543"/>
    <w:rsid w:val="00707A97"/>
    <w:rsid w:val="007814EA"/>
    <w:rsid w:val="007A5910"/>
    <w:rsid w:val="007F6F70"/>
    <w:rsid w:val="00825B15"/>
    <w:rsid w:val="008553F8"/>
    <w:rsid w:val="008A5DC5"/>
    <w:rsid w:val="008D3A6F"/>
    <w:rsid w:val="009530DC"/>
    <w:rsid w:val="00A2105C"/>
    <w:rsid w:val="00A44D5C"/>
    <w:rsid w:val="00A83F43"/>
    <w:rsid w:val="00AC0EA5"/>
    <w:rsid w:val="00B8409A"/>
    <w:rsid w:val="00BA3521"/>
    <w:rsid w:val="00C33384"/>
    <w:rsid w:val="00C762C8"/>
    <w:rsid w:val="00C97AD7"/>
    <w:rsid w:val="00CC2DEE"/>
    <w:rsid w:val="00CD27A2"/>
    <w:rsid w:val="00D2685D"/>
    <w:rsid w:val="00D41CB5"/>
    <w:rsid w:val="00D57065"/>
    <w:rsid w:val="00DB5864"/>
    <w:rsid w:val="00E14108"/>
    <w:rsid w:val="00E72BBE"/>
    <w:rsid w:val="00EB1C9B"/>
    <w:rsid w:val="00ED5546"/>
    <w:rsid w:val="04A66578"/>
    <w:rsid w:val="06D05B2E"/>
    <w:rsid w:val="07D63618"/>
    <w:rsid w:val="09C53074"/>
    <w:rsid w:val="09C85F7A"/>
    <w:rsid w:val="0A0362F9"/>
    <w:rsid w:val="0BC91684"/>
    <w:rsid w:val="10C44FE5"/>
    <w:rsid w:val="10C97A40"/>
    <w:rsid w:val="122B15C9"/>
    <w:rsid w:val="140D1AAC"/>
    <w:rsid w:val="14A4200E"/>
    <w:rsid w:val="14BA18FD"/>
    <w:rsid w:val="16DE1BA1"/>
    <w:rsid w:val="17BE7C25"/>
    <w:rsid w:val="1A5D5E77"/>
    <w:rsid w:val="1ADD6755"/>
    <w:rsid w:val="1CDA5E97"/>
    <w:rsid w:val="204E6A4B"/>
    <w:rsid w:val="214F4DED"/>
    <w:rsid w:val="2218153E"/>
    <w:rsid w:val="22BD2FB3"/>
    <w:rsid w:val="23D902C0"/>
    <w:rsid w:val="250709CF"/>
    <w:rsid w:val="251A729B"/>
    <w:rsid w:val="252E3513"/>
    <w:rsid w:val="26582593"/>
    <w:rsid w:val="26A36964"/>
    <w:rsid w:val="2E44559E"/>
    <w:rsid w:val="2FA71273"/>
    <w:rsid w:val="3194337D"/>
    <w:rsid w:val="32110C25"/>
    <w:rsid w:val="34642367"/>
    <w:rsid w:val="3737378F"/>
    <w:rsid w:val="3806606D"/>
    <w:rsid w:val="38C93665"/>
    <w:rsid w:val="38F605A0"/>
    <w:rsid w:val="397701BE"/>
    <w:rsid w:val="3A0D261A"/>
    <w:rsid w:val="3ACC5F8D"/>
    <w:rsid w:val="3B5B69F6"/>
    <w:rsid w:val="3CE60193"/>
    <w:rsid w:val="41366ED0"/>
    <w:rsid w:val="42D10E7F"/>
    <w:rsid w:val="42F56341"/>
    <w:rsid w:val="44D15033"/>
    <w:rsid w:val="45883236"/>
    <w:rsid w:val="46BA3873"/>
    <w:rsid w:val="492E435B"/>
    <w:rsid w:val="4AB35768"/>
    <w:rsid w:val="4E7A2EF9"/>
    <w:rsid w:val="539B006B"/>
    <w:rsid w:val="53DB1856"/>
    <w:rsid w:val="58AB32D2"/>
    <w:rsid w:val="58BA59F2"/>
    <w:rsid w:val="5B4517BC"/>
    <w:rsid w:val="5BCB48E6"/>
    <w:rsid w:val="5BD2436E"/>
    <w:rsid w:val="5CA22C3E"/>
    <w:rsid w:val="5CD96603"/>
    <w:rsid w:val="5E116BDB"/>
    <w:rsid w:val="5EC0115A"/>
    <w:rsid w:val="60433DF0"/>
    <w:rsid w:val="60A26D69"/>
    <w:rsid w:val="622562E9"/>
    <w:rsid w:val="62FE6288"/>
    <w:rsid w:val="659C46CE"/>
    <w:rsid w:val="66122DE8"/>
    <w:rsid w:val="67DF6AF4"/>
    <w:rsid w:val="691F78D0"/>
    <w:rsid w:val="69333123"/>
    <w:rsid w:val="6AAD6A36"/>
    <w:rsid w:val="6B7C465A"/>
    <w:rsid w:val="6C465394"/>
    <w:rsid w:val="6DD0797D"/>
    <w:rsid w:val="706255C5"/>
    <w:rsid w:val="70B14C5A"/>
    <w:rsid w:val="71747D49"/>
    <w:rsid w:val="722A12B4"/>
    <w:rsid w:val="74B5471E"/>
    <w:rsid w:val="75661EAC"/>
    <w:rsid w:val="76D6141B"/>
    <w:rsid w:val="778C3E77"/>
    <w:rsid w:val="77C67389"/>
    <w:rsid w:val="7E176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5"/>
    <w:qFormat/>
    <w:uiPriority w:val="99"/>
    <w:pPr>
      <w:jc w:val="left"/>
    </w:pPr>
  </w:style>
  <w:style w:type="paragraph" w:styleId="4">
    <w:name w:val="Body Text"/>
    <w:basedOn w:val="1"/>
    <w:next w:val="1"/>
    <w:unhideWhenUsed/>
    <w:qFormat/>
    <w:uiPriority w:val="0"/>
    <w:pPr>
      <w:spacing w:after="120"/>
    </w:pPr>
  </w:style>
  <w:style w:type="paragraph" w:styleId="5">
    <w:name w:val="Plain Text"/>
    <w:basedOn w:val="1"/>
    <w:link w:val="17"/>
    <w:qFormat/>
    <w:uiPriority w:val="99"/>
    <w:rPr>
      <w:rFonts w:ascii="宋体" w:hAnsi="Courier New"/>
    </w:rPr>
  </w:style>
  <w:style w:type="paragraph" w:styleId="6">
    <w:name w:val="footer"/>
    <w:basedOn w:val="1"/>
    <w:link w:val="21"/>
    <w:unhideWhenUsed/>
    <w:qFormat/>
    <w:uiPriority w:val="99"/>
    <w:pPr>
      <w:tabs>
        <w:tab w:val="center" w:pos="4153"/>
        <w:tab w:val="right" w:pos="8306"/>
      </w:tabs>
      <w:snapToGrid w:val="0"/>
      <w:jc w:val="left"/>
    </w:pPr>
    <w:rPr>
      <w:sz w:val="18"/>
      <w:szCs w:val="18"/>
    </w:rPr>
  </w:style>
  <w:style w:type="paragraph" w:styleId="7">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6"/>
    <w:semiHidden/>
    <w:unhideWhenUsed/>
    <w:qFormat/>
    <w:uiPriority w:val="99"/>
    <w:rPr>
      <w:b/>
      <w:bCs/>
    </w:rPr>
  </w:style>
  <w:style w:type="paragraph" w:styleId="9">
    <w:name w:val="Body Text First Indent"/>
    <w:basedOn w:val="4"/>
    <w:unhideWhenUsed/>
    <w:qFormat/>
    <w:uiPriority w:val="99"/>
    <w:pPr>
      <w:ind w:firstLine="420" w:firstLineChars="100"/>
    </w:pPr>
  </w:style>
  <w:style w:type="table" w:styleId="11">
    <w:name w:val="Table Grid"/>
    <w:basedOn w:val="10"/>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annotation reference"/>
    <w:semiHidden/>
    <w:qFormat/>
    <w:uiPriority w:val="99"/>
    <w:rPr>
      <w:sz w:val="21"/>
      <w:szCs w:val="21"/>
    </w:rPr>
  </w:style>
  <w:style w:type="character" w:customStyle="1" w:styleId="14">
    <w:name w:val="批注文字 字符"/>
    <w:basedOn w:val="12"/>
    <w:qFormat/>
    <w:uiPriority w:val="99"/>
    <w:rPr>
      <w:rFonts w:ascii="Times New Roman" w:hAnsi="Times New Roman" w:eastAsia="宋体" w:cs="Times New Roman"/>
      <w:szCs w:val="21"/>
    </w:rPr>
  </w:style>
  <w:style w:type="character" w:customStyle="1" w:styleId="15">
    <w:name w:val="批注文字 字符1"/>
    <w:link w:val="3"/>
    <w:semiHidden/>
    <w:qFormat/>
    <w:uiPriority w:val="99"/>
    <w:rPr>
      <w:rFonts w:ascii="Times New Roman" w:hAnsi="Times New Roman" w:eastAsia="宋体" w:cs="Times New Roman"/>
      <w:szCs w:val="21"/>
    </w:rPr>
  </w:style>
  <w:style w:type="character" w:customStyle="1" w:styleId="16">
    <w:name w:val="批注主题 字符"/>
    <w:basedOn w:val="15"/>
    <w:link w:val="8"/>
    <w:semiHidden/>
    <w:qFormat/>
    <w:uiPriority w:val="99"/>
    <w:rPr>
      <w:rFonts w:ascii="Times New Roman" w:hAnsi="Times New Roman" w:eastAsia="宋体" w:cs="Times New Roman"/>
      <w:b/>
      <w:bCs/>
      <w:szCs w:val="21"/>
    </w:rPr>
  </w:style>
  <w:style w:type="character" w:customStyle="1" w:styleId="17">
    <w:name w:val="纯文本 字符"/>
    <w:basedOn w:val="12"/>
    <w:link w:val="5"/>
    <w:qFormat/>
    <w:uiPriority w:val="99"/>
    <w:rPr>
      <w:rFonts w:ascii="宋体" w:hAnsi="Courier New" w:eastAsia="宋体" w:cs="Times New Roman"/>
      <w:szCs w:val="21"/>
    </w:rPr>
  </w:style>
  <w:style w:type="paragraph" w:customStyle="1" w:styleId="18">
    <w:name w:val="表格文字"/>
    <w:basedOn w:val="1"/>
    <w:qFormat/>
    <w:uiPriority w:val="0"/>
    <w:pPr>
      <w:spacing w:before="25" w:after="25"/>
      <w:jc w:val="left"/>
    </w:pPr>
    <w:rPr>
      <w:rFonts w:ascii="Calibri" w:hAnsi="Calibri"/>
      <w:bCs/>
      <w:spacing w:val="10"/>
      <w:kern w:val="0"/>
      <w:sz w:val="24"/>
      <w:szCs w:val="20"/>
    </w:rPr>
  </w:style>
  <w:style w:type="character" w:customStyle="1" w:styleId="19">
    <w:name w:val="fontstyle01"/>
    <w:qFormat/>
    <w:uiPriority w:val="0"/>
    <w:rPr>
      <w:rFonts w:hint="eastAsia" w:ascii="宋体" w:hAnsi="宋体" w:eastAsia="宋体"/>
      <w:color w:val="000000"/>
      <w:sz w:val="24"/>
      <w:szCs w:val="24"/>
    </w:rPr>
  </w:style>
  <w:style w:type="character" w:customStyle="1" w:styleId="20">
    <w:name w:val="页眉 字符"/>
    <w:basedOn w:val="12"/>
    <w:link w:val="7"/>
    <w:qFormat/>
    <w:uiPriority w:val="99"/>
    <w:rPr>
      <w:rFonts w:ascii="Times New Roman" w:hAnsi="Times New Roman" w:eastAsia="宋体" w:cs="Times New Roman"/>
      <w:sz w:val="18"/>
      <w:szCs w:val="18"/>
    </w:rPr>
  </w:style>
  <w:style w:type="character" w:customStyle="1" w:styleId="21">
    <w:name w:val="页脚 字符"/>
    <w:basedOn w:val="12"/>
    <w:link w:val="6"/>
    <w:qFormat/>
    <w:uiPriority w:val="99"/>
    <w:rPr>
      <w:rFonts w:ascii="Times New Roman" w:hAnsi="Times New Roman" w:eastAsia="宋体" w:cs="Times New Roman"/>
      <w:sz w:val="18"/>
      <w:szCs w:val="18"/>
    </w:rPr>
  </w:style>
  <w:style w:type="character" w:styleId="22">
    <w:name w:val="Placeholder Text"/>
    <w:basedOn w:val="12"/>
    <w:semiHidden/>
    <w:qFormat/>
    <w:uiPriority w:val="99"/>
    <w:rPr>
      <w:color w:val="808080"/>
    </w:rPr>
  </w:style>
  <w:style w:type="paragraph" w:customStyle="1" w:styleId="23">
    <w:name w:val="样式1"/>
    <w:basedOn w:val="1"/>
    <w:qFormat/>
    <w:uiPriority w:val="0"/>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常规"/>
          <w:gallery w:val="placeholder"/>
        </w:category>
        <w:types>
          <w:type w:val="bbPlcHdr"/>
        </w:types>
        <w:behaviors>
          <w:behavior w:val="content"/>
        </w:behaviors>
        <w:description w:val=""/>
        <w:guid w:val="{D32AFAC4-F775-4A19-8224-BF45E683C7C0}"/>
      </w:docPartPr>
      <w:docPartBody>
        <w:p>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5A"/>
    <w:rsid w:val="00013D5D"/>
    <w:rsid w:val="00102898"/>
    <w:rsid w:val="001B2DBA"/>
    <w:rsid w:val="0048475D"/>
    <w:rsid w:val="007311C2"/>
    <w:rsid w:val="0080285A"/>
    <w:rsid w:val="00F2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60F420097394E1B8F5C294379C713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D4063EF51294538A22B0E574C99417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42B2A-350E-434F-87F3-8C099024305F}">
  <ds:schemaRefs/>
</ds:datastoreItem>
</file>

<file path=docProps/app.xml><?xml version="1.0" encoding="utf-8"?>
<Properties xmlns="http://schemas.openxmlformats.org/officeDocument/2006/extended-properties" xmlns:vt="http://schemas.openxmlformats.org/officeDocument/2006/docPropsVTypes">
  <Template>Normal</Template>
  <Pages>5</Pages>
  <Words>3902</Words>
  <Characters>4179</Characters>
  <Lines>26</Lines>
  <Paragraphs>7</Paragraphs>
  <TotalTime>2</TotalTime>
  <ScaleCrop>false</ScaleCrop>
  <LinksUpToDate>false</LinksUpToDate>
  <CharactersWithSpaces>4220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2021-01-18T01:58:00Z</dcterms:created>
  <dc:creator>c k</dc:creator>
  <cp:lastModifiedBy>Administrator</cp:lastModifiedBy>
  <cp:lastPrinted>2021-01-18T07:59:00Z</cp:lastPrinted>
  <dcterms:modified xsi:type="dcterms:W3CDTF">2022-04-28T00:45:24Z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530341C43AEF48B6BD2D245A82FEDE8F</vt:lpwstr>
  </property>
</Properties>
</file>