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pPr>
        <w:pStyle w:val="2"/>
        <w:rPr>
          <w:rFonts w:hint="eastAsia" w:ascii="Times New Roman" w:hAnsi="Times New Roman" w:eastAsia="宋体" w:cs="宋体"/>
          <w:kern w:val="0"/>
          <w:sz w:val="24"/>
          <w:szCs w:val="24"/>
          <w:u w:val="single"/>
          <w:lang w:val="en-US" w:eastAsia="zh-CN"/>
        </w:rPr>
      </w:pPr>
      <w:r>
        <w:rPr>
          <w:rFonts w:hint="eastAsia"/>
        </w:rPr>
        <w:t xml:space="preserve"> </w:t>
      </w:r>
      <w:r>
        <w:t xml:space="preserve">  </w:t>
      </w:r>
      <w:r>
        <w:rPr>
          <w:sz w:val="24"/>
          <w:szCs w:val="24"/>
        </w:rPr>
        <w:t xml:space="preserve"> </w:t>
      </w:r>
      <w:r>
        <w:rPr>
          <w:rFonts w:hint="eastAsia"/>
          <w:sz w:val="24"/>
          <w:szCs w:val="24"/>
          <w:highlight w:val="yellow"/>
        </w:rPr>
        <w:t>1.1.项目名称：</w:t>
      </w:r>
      <w:r>
        <w:rPr>
          <w:rFonts w:hint="eastAsia" w:ascii="Times New Roman" w:hAnsi="Times New Roman" w:eastAsia="宋体" w:cs="宋体"/>
          <w:kern w:val="0"/>
          <w:sz w:val="24"/>
          <w:szCs w:val="24"/>
          <w:u w:val="single"/>
          <w:lang w:val="en-US" w:eastAsia="zh-CN"/>
        </w:rPr>
        <w:t>医用洗手液</w:t>
      </w:r>
    </w:p>
    <w:p>
      <w:pPr>
        <w:pStyle w:val="2"/>
        <w:ind w:firstLine="480" w:firstLineChars="200"/>
        <w:rPr>
          <w:rFonts w:hint="default"/>
          <w:sz w:val="24"/>
          <w:szCs w:val="24"/>
          <w:highlight w:val="yellow"/>
          <w:lang w:val="en-US"/>
        </w:rPr>
      </w:pPr>
      <w:r>
        <w:rPr>
          <w:rFonts w:hint="eastAsia"/>
          <w:sz w:val="24"/>
          <w:szCs w:val="24"/>
          <w:highlight w:val="yellow"/>
        </w:rPr>
        <w:t>1.2.项目编号：</w:t>
      </w:r>
      <w:r>
        <w:rPr>
          <w:rFonts w:hint="eastAsia" w:ascii="Times New Roman" w:hAnsi="Times New Roman" w:eastAsia="宋体" w:cs="宋体"/>
          <w:kern w:val="0"/>
          <w:sz w:val="24"/>
          <w:szCs w:val="24"/>
          <w:u w:val="single"/>
          <w:lang w:val="en-US" w:eastAsia="zh-CN"/>
        </w:rPr>
        <w:t>桂东招20220</w:t>
      </w:r>
      <w:r>
        <w:rPr>
          <w:rFonts w:hint="eastAsia" w:cs="宋体"/>
          <w:kern w:val="0"/>
          <w:sz w:val="24"/>
          <w:szCs w:val="24"/>
          <w:u w:val="single"/>
          <w:lang w:val="en-US" w:eastAsia="zh-CN"/>
        </w:rPr>
        <w:t>22</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bookmarkStart w:id="43" w:name="_GoBack"/>
      <w:bookmarkEnd w:id="43"/>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16938527"/>
      <w:bookmarkEnd w:id="1"/>
      <w:bookmarkStart w:id="2" w:name="_Toc20823283"/>
      <w:bookmarkEnd w:id="2"/>
      <w:bookmarkStart w:id="3" w:name="_Toc513029211"/>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513029212"/>
      <w:bookmarkEnd w:id="5"/>
      <w:bookmarkStart w:id="6" w:name="_Toc20823284"/>
      <w:bookmarkEnd w:id="6"/>
      <w:bookmarkStart w:id="7" w:name="_Toc16938528"/>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513029214"/>
      <w:bookmarkEnd w:id="10"/>
      <w:bookmarkStart w:id="11" w:name="_Toc20823286"/>
      <w:bookmarkEnd w:id="11"/>
      <w:bookmarkStart w:id="12" w:name="_Toc462564073"/>
      <w:bookmarkEnd w:id="12"/>
      <w:bookmarkStart w:id="13" w:name="_Toc16938530"/>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49090508"/>
      <w:bookmarkEnd w:id="14"/>
      <w:bookmarkStart w:id="15" w:name="_Toc14577355"/>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hint="eastAsia"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投标有效期为招标人规定的开标之日后三十（</w:t>
      </w:r>
      <w:r>
        <w:rPr>
          <w:rFonts w:cs="宋体"/>
          <w:kern w:val="0"/>
          <w:sz w:val="24"/>
          <w:szCs w:val="24"/>
        </w:rPr>
        <w:t>30</w:t>
      </w:r>
      <w:r>
        <w:rPr>
          <w:rFonts w:hint="eastAsia" w:cs="宋体"/>
          <w:kern w:val="0"/>
          <w:sz w:val="24"/>
          <w:szCs w:val="24"/>
        </w:rPr>
        <w:t>）日历天。</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投标人应准备投标文件正本1份（正反打印）。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20823303"/>
      <w:bookmarkEnd w:id="17"/>
      <w:bookmarkStart w:id="18" w:name="_Toc16938547"/>
      <w:bookmarkEnd w:id="18"/>
      <w:bookmarkStart w:id="19" w:name="_Toc513029231"/>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16938548"/>
      <w:bookmarkEnd w:id="20"/>
      <w:bookmarkStart w:id="21" w:name="_Toc20823304"/>
      <w:bookmarkEnd w:id="21"/>
      <w:bookmarkStart w:id="22" w:name="_Toc513029232"/>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513029233"/>
      <w:bookmarkEnd w:id="23"/>
      <w:bookmarkStart w:id="24" w:name="_Toc16938549"/>
      <w:bookmarkEnd w:id="24"/>
      <w:bookmarkStart w:id="25" w:name="_Toc20823305"/>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20823306"/>
      <w:bookmarkEnd w:id="26"/>
      <w:bookmarkStart w:id="27" w:name="_Toc16938550"/>
      <w:bookmarkEnd w:id="27"/>
      <w:bookmarkStart w:id="28" w:name="_Toc513029234"/>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20823307"/>
      <w:bookmarkEnd w:id="29"/>
      <w:bookmarkStart w:id="30" w:name="_Toc16938551"/>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16938554"/>
      <w:bookmarkEnd w:id="33"/>
      <w:bookmarkStart w:id="34" w:name="_Toc513029238"/>
      <w:bookmarkEnd w:id="34"/>
      <w:bookmarkStart w:id="35" w:name="_Toc20823310"/>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pPr>
        <w:pStyle w:val="2"/>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中标结果公告期满后，招标人将通知中标人签订合同。</w:t>
      </w:r>
      <w:bookmarkStart w:id="37" w:name="_Toc120614220"/>
      <w:bookmarkEnd w:id="37"/>
      <w:bookmarkStart w:id="38" w:name="_Toc513029236"/>
      <w:bookmarkEnd w:id="38"/>
      <w:bookmarkStart w:id="39" w:name="_Toc16938552"/>
      <w:bookmarkEnd w:id="39"/>
      <w:bookmarkStart w:id="40" w:name="_Toc20823308"/>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bookmarkEnd w:id="0"/>
    <w:p>
      <w:pPr>
        <w:widowControl/>
        <w:jc w:val="center"/>
        <w:rPr>
          <w:rFonts w:cs="宋体"/>
          <w:b/>
          <w:bCs/>
          <w:kern w:val="0"/>
          <w:sz w:val="38"/>
          <w:szCs w:val="38"/>
        </w:rPr>
      </w:pPr>
    </w:p>
    <w:p>
      <w:pPr>
        <w:widowControl/>
        <w:jc w:val="center"/>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rPr>
        <w:t>四、开标一览表</w:t>
      </w:r>
    </w:p>
    <w:p>
      <w:pPr>
        <w:widowControl/>
        <w:spacing w:line="360" w:lineRule="auto"/>
        <w:ind w:firstLine="480" w:firstLineChars="200"/>
        <w:jc w:val="left"/>
        <w:rPr>
          <w:kern w:val="0"/>
          <w:sz w:val="24"/>
          <w:szCs w:val="24"/>
        </w:rPr>
      </w:pPr>
      <w:r>
        <w:rPr>
          <w:rFonts w:hint="eastAsia" w:cs="宋体"/>
          <w:kern w:val="0"/>
          <w:sz w:val="24"/>
          <w:szCs w:val="24"/>
        </w:rPr>
        <w:t>五、投标配置与分项明细报价表</w:t>
      </w:r>
    </w:p>
    <w:p>
      <w:pPr>
        <w:widowControl/>
        <w:spacing w:line="360" w:lineRule="auto"/>
        <w:ind w:firstLine="480" w:firstLineChars="200"/>
        <w:jc w:val="left"/>
        <w:rPr>
          <w:kern w:val="0"/>
          <w:sz w:val="24"/>
          <w:szCs w:val="24"/>
        </w:rPr>
      </w:pPr>
      <w:r>
        <w:rPr>
          <w:rFonts w:hint="eastAsia" w:cs="宋体"/>
          <w:kern w:val="0"/>
          <w:sz w:val="24"/>
          <w:szCs w:val="24"/>
        </w:rPr>
        <w:t>六、技术参数响应及偏离表</w:t>
      </w:r>
    </w:p>
    <w:p>
      <w:pPr>
        <w:widowControl/>
        <w:spacing w:line="360" w:lineRule="auto"/>
        <w:ind w:firstLine="480" w:firstLineChars="200"/>
        <w:jc w:val="left"/>
        <w:rPr>
          <w:rFonts w:hint="eastAsia" w:cs="宋体"/>
          <w:kern w:val="0"/>
          <w:sz w:val="24"/>
          <w:szCs w:val="24"/>
        </w:rPr>
      </w:pPr>
      <w:r>
        <w:rPr>
          <w:rFonts w:hint="eastAsia" w:cs="宋体"/>
          <w:kern w:val="0"/>
          <w:sz w:val="24"/>
          <w:szCs w:val="24"/>
        </w:rPr>
        <w:t>七、资信证明文件技术支持性文件</w:t>
      </w:r>
    </w:p>
    <w:p>
      <w:pPr>
        <w:widowControl/>
        <w:spacing w:line="360" w:lineRule="auto"/>
        <w:ind w:firstLine="480" w:firstLineChars="200"/>
        <w:jc w:val="left"/>
        <w:rPr>
          <w:rFonts w:cs="宋体"/>
          <w:kern w:val="0"/>
          <w:sz w:val="24"/>
          <w:szCs w:val="24"/>
        </w:rPr>
      </w:pPr>
      <w:r>
        <w:rPr>
          <w:rFonts w:hint="eastAsia" w:cs="宋体"/>
          <w:kern w:val="0"/>
          <w:sz w:val="24"/>
          <w:szCs w:val="24"/>
        </w:rPr>
        <w:t>八、服务承诺</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rPr>
          <w:rFonts w:cs="宋体"/>
          <w:b/>
          <w:bCs/>
          <w:kern w:val="0"/>
          <w:sz w:val="38"/>
          <w:szCs w:val="38"/>
        </w:rPr>
      </w:pPr>
      <w:r>
        <w:rPr>
          <w:b/>
          <w:bCs/>
          <w:kern w:val="0"/>
          <w:sz w:val="27"/>
          <w:szCs w:val="27"/>
        </w:rPr>
        <w:br w:type="page"/>
      </w:r>
      <w:r>
        <w:rPr>
          <w:rFonts w:hint="eastAsia" w:cs="宋体"/>
          <w:b/>
          <w:bCs/>
          <w:kern w:val="0"/>
          <w:sz w:val="38"/>
          <w:szCs w:val="38"/>
        </w:rPr>
        <w:t>四、开标一览表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pPr>
              <w:widowControl/>
              <w:jc w:val="center"/>
              <w:rPr>
                <w:kern w:val="0"/>
                <w:sz w:val="18"/>
                <w:szCs w:val="18"/>
              </w:rPr>
            </w:pPr>
            <w:r>
              <w:rPr>
                <w:rFonts w:hint="eastAsia" w:cs="宋体"/>
                <w:kern w:val="0"/>
                <w:sz w:val="24"/>
                <w:szCs w:val="24"/>
              </w:rPr>
              <w:t>项目名称</w:t>
            </w:r>
          </w:p>
        </w:tc>
        <w:tc>
          <w:tcPr>
            <w:tcW w:w="7064" w:type="dxa"/>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rFonts w:hint="eastAsia"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rFonts w:hint="eastAsia" w:eastAsia="宋体"/>
          <w:kern w:val="0"/>
          <w:sz w:val="18"/>
          <w:szCs w:val="18"/>
          <w:lang w:eastAsia="zh-CN"/>
        </w:rPr>
      </w:pPr>
    </w:p>
    <w:p>
      <w:pPr>
        <w:pStyle w:val="2"/>
        <w:rPr>
          <w:rFonts w:hint="eastAsia"/>
          <w:lang w:eastAsia="zh-CN"/>
        </w:rPr>
      </w:pP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tabs>
          <w:tab w:val="left" w:pos="2204"/>
          <w:tab w:val="center" w:pos="4153"/>
        </w:tabs>
        <w:spacing w:line="351" w:lineRule="atLeast"/>
        <w:jc w:val="left"/>
        <w:rPr>
          <w:b/>
          <w:bCs/>
          <w:kern w:val="0"/>
          <w:sz w:val="18"/>
          <w:szCs w:val="18"/>
        </w:rPr>
      </w:pPr>
    </w:p>
    <w:p>
      <w:pPr>
        <w:widowControl/>
        <w:jc w:val="center"/>
        <w:rPr>
          <w:kern w:val="0"/>
          <w:sz w:val="28"/>
          <w:szCs w:val="28"/>
        </w:rPr>
      </w:pPr>
      <w:r>
        <w:rPr>
          <w:b/>
          <w:bCs/>
          <w:kern w:val="0"/>
          <w:sz w:val="28"/>
          <w:szCs w:val="28"/>
        </w:rPr>
        <w:br w:type="page"/>
      </w:r>
      <w:r>
        <w:rPr>
          <w:rFonts w:hint="eastAsia" w:cs="宋体"/>
          <w:b/>
          <w:bCs/>
          <w:kern w:val="0"/>
          <w:sz w:val="38"/>
          <w:szCs w:val="38"/>
        </w:rPr>
        <w:t>五、投标配置及分项明细报价表</w:t>
      </w:r>
    </w:p>
    <w:p>
      <w:pPr>
        <w:widowControl/>
        <w:spacing w:line="360" w:lineRule="auto"/>
        <w:jc w:val="left"/>
        <w:rPr>
          <w:kern w:val="0"/>
          <w:sz w:val="24"/>
          <w:szCs w:val="24"/>
        </w:rPr>
      </w:pPr>
      <w:r>
        <w:rPr>
          <w:rFonts w:hint="eastAsia" w:cs="宋体"/>
          <w:b/>
          <w:bCs/>
          <w:kern w:val="0"/>
          <w:sz w:val="24"/>
          <w:szCs w:val="24"/>
        </w:rPr>
        <w:t>广西壮族自治区桂东人民医院：</w:t>
      </w:r>
    </w:p>
    <w:p>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pPr>
              <w:widowControl/>
              <w:spacing w:line="360" w:lineRule="auto"/>
              <w:jc w:val="center"/>
            </w:pPr>
            <w:r>
              <w:rPr>
                <w:rFonts w:hint="eastAsia" w:cs="宋体"/>
                <w:b/>
                <w:bCs/>
                <w:kern w:val="0"/>
                <w:sz w:val="24"/>
                <w:szCs w:val="24"/>
              </w:rPr>
              <w:t>货物名称</w:t>
            </w:r>
          </w:p>
        </w:tc>
        <w:tc>
          <w:tcPr>
            <w:tcW w:w="750" w:type="dxa"/>
            <w:vAlign w:val="center"/>
          </w:tcPr>
          <w:p>
            <w:pPr>
              <w:widowControl/>
              <w:spacing w:line="360" w:lineRule="auto"/>
              <w:jc w:val="center"/>
            </w:pPr>
            <w:r>
              <w:rPr>
                <w:rFonts w:hint="eastAsia" w:cs="宋体"/>
                <w:b/>
                <w:bCs/>
                <w:kern w:val="0"/>
                <w:sz w:val="24"/>
                <w:szCs w:val="24"/>
              </w:rPr>
              <w:t>品牌</w:t>
            </w:r>
          </w:p>
        </w:tc>
        <w:tc>
          <w:tcPr>
            <w:tcW w:w="720" w:type="dxa"/>
            <w:vAlign w:val="center"/>
          </w:tcPr>
          <w:p>
            <w:pPr>
              <w:widowControl/>
              <w:spacing w:line="360" w:lineRule="auto"/>
            </w:pPr>
            <w:r>
              <w:rPr>
                <w:rFonts w:hint="eastAsia" w:cs="宋体"/>
                <w:b/>
                <w:bCs/>
                <w:kern w:val="0"/>
                <w:sz w:val="24"/>
                <w:szCs w:val="24"/>
              </w:rPr>
              <w:t>型号</w:t>
            </w:r>
          </w:p>
        </w:tc>
        <w:tc>
          <w:tcPr>
            <w:tcW w:w="697" w:type="dxa"/>
            <w:vAlign w:val="center"/>
          </w:tcPr>
          <w:p>
            <w:pPr>
              <w:widowControl/>
              <w:spacing w:line="360" w:lineRule="auto"/>
              <w:rPr>
                <w:b/>
              </w:rPr>
            </w:pPr>
            <w:r>
              <w:rPr>
                <w:b/>
              </w:rPr>
              <w:t>生产商</w:t>
            </w:r>
          </w:p>
        </w:tc>
        <w:tc>
          <w:tcPr>
            <w:tcW w:w="2552" w:type="dxa"/>
            <w:vAlign w:val="center"/>
          </w:tcPr>
          <w:p>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pPr>
              <w:widowControl/>
              <w:spacing w:line="360" w:lineRule="auto"/>
              <w:jc w:val="center"/>
            </w:pPr>
            <w:r>
              <w:rPr>
                <w:rFonts w:hint="eastAsia" w:cs="宋体"/>
                <w:b/>
                <w:bCs/>
                <w:kern w:val="0"/>
                <w:sz w:val="24"/>
                <w:szCs w:val="24"/>
              </w:rPr>
              <w:t>数量</w:t>
            </w:r>
          </w:p>
        </w:tc>
        <w:tc>
          <w:tcPr>
            <w:tcW w:w="851" w:type="dxa"/>
            <w:vAlign w:val="center"/>
          </w:tcPr>
          <w:p>
            <w:pPr>
              <w:widowControl/>
              <w:spacing w:line="360" w:lineRule="auto"/>
              <w:jc w:val="center"/>
            </w:pPr>
            <w:r>
              <w:rPr>
                <w:rFonts w:hint="eastAsia" w:cs="宋体"/>
                <w:b/>
                <w:bCs/>
                <w:kern w:val="0"/>
                <w:sz w:val="24"/>
                <w:szCs w:val="24"/>
              </w:rPr>
              <w:t>投标单价</w:t>
            </w:r>
          </w:p>
        </w:tc>
        <w:tc>
          <w:tcPr>
            <w:tcW w:w="844" w:type="dxa"/>
            <w:vAlign w:val="center"/>
          </w:tcPr>
          <w:p>
            <w:pPr>
              <w:widowControl/>
              <w:spacing w:line="360" w:lineRule="auto"/>
              <w:jc w:val="center"/>
            </w:pPr>
            <w:r>
              <w:rPr>
                <w:rFonts w:hint="eastAsia" w:cs="宋体"/>
                <w:b/>
                <w:bCs/>
                <w:kern w:val="0"/>
                <w:sz w:val="24"/>
                <w:szCs w:val="24"/>
              </w:rPr>
              <w:t>小计金额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pPr>
        <w:widowControl/>
        <w:spacing w:line="360" w:lineRule="auto"/>
        <w:jc w:val="left"/>
        <w:rPr>
          <w:kern w:val="0"/>
          <w:sz w:val="24"/>
          <w:szCs w:val="24"/>
        </w:rPr>
      </w:pPr>
      <w:r>
        <w:rPr>
          <w:kern w:val="0"/>
          <w:sz w:val="24"/>
          <w:szCs w:val="24"/>
        </w:rPr>
        <w:t>                                                                 </w:t>
      </w:r>
    </w:p>
    <w:p>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pPr>
        <w:widowControl/>
        <w:jc w:val="center"/>
        <w:rPr>
          <w:rFonts w:cs="宋体"/>
          <w:b/>
          <w:bCs/>
          <w:kern w:val="0"/>
          <w:sz w:val="38"/>
          <w:szCs w:val="38"/>
        </w:rPr>
      </w:pPr>
      <w:r>
        <w:rPr>
          <w:b/>
          <w:bCs/>
          <w:kern w:val="0"/>
          <w:sz w:val="28"/>
          <w:szCs w:val="28"/>
        </w:rPr>
        <w:br w:type="page"/>
      </w:r>
      <w:r>
        <w:rPr>
          <w:rFonts w:hint="eastAsia" w:cs="宋体"/>
          <w:b/>
          <w:bCs/>
          <w:kern w:val="0"/>
          <w:sz w:val="38"/>
          <w:szCs w:val="38"/>
        </w:rPr>
        <w:t>六、技术参数响应及偏离表</w:t>
      </w:r>
    </w:p>
    <w:p>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r>
              <w:rPr>
                <w:rFonts w:hint="eastAsia" w:cs="宋体"/>
              </w:rPr>
              <w:t>序号</w:t>
            </w:r>
          </w:p>
        </w:tc>
        <w:tc>
          <w:tcPr>
            <w:tcW w:w="1985" w:type="dxa"/>
            <w:vAlign w:val="center"/>
          </w:tcPr>
          <w:p>
            <w:pPr>
              <w:jc w:val="center"/>
            </w:pPr>
            <w:r>
              <w:rPr>
                <w:rFonts w:hint="eastAsia" w:cs="宋体"/>
              </w:rPr>
              <w:t>招标要求</w:t>
            </w:r>
          </w:p>
        </w:tc>
        <w:tc>
          <w:tcPr>
            <w:tcW w:w="1985" w:type="dxa"/>
            <w:vAlign w:val="center"/>
          </w:tcPr>
          <w:p>
            <w:pPr>
              <w:jc w:val="center"/>
            </w:pPr>
            <w:r>
              <w:rPr>
                <w:rFonts w:hint="eastAsia" w:cs="宋体"/>
              </w:rPr>
              <w:t>投标响应</w:t>
            </w:r>
          </w:p>
        </w:tc>
        <w:tc>
          <w:tcPr>
            <w:tcW w:w="1985" w:type="dxa"/>
            <w:vAlign w:val="center"/>
          </w:tcPr>
          <w:p>
            <w:pPr>
              <w:jc w:val="center"/>
            </w:pPr>
            <w:r>
              <w:rPr>
                <w:rFonts w:hint="eastAsia" w:cs="宋体"/>
              </w:rPr>
              <w:t>超出</w:t>
            </w:r>
          </w:p>
          <w:p>
            <w:pPr>
              <w:jc w:val="center"/>
            </w:pPr>
            <w:r>
              <w:rPr>
                <w:rFonts w:hint="eastAsia" w:cs="宋体"/>
              </w:rPr>
              <w:t>符合或偏离</w:t>
            </w:r>
          </w:p>
        </w:tc>
        <w:tc>
          <w:tcPr>
            <w:tcW w:w="1985" w:type="dxa"/>
            <w:vAlign w:val="center"/>
          </w:tcPr>
          <w:p>
            <w:pPr>
              <w:jc w:val="center"/>
            </w:pPr>
            <w:r>
              <w:rPr>
                <w:rFonts w:hint="eastAsia" w:cs="宋体"/>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bl>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rFonts w:hint="eastAsia" w:cs="宋体"/>
          <w:kern w:val="0"/>
          <w:sz w:val="24"/>
          <w:szCs w:val="24"/>
        </w:rPr>
        <w:t>法定代表人或授权代表签字：                   单位公章：</w:t>
      </w:r>
    </w:p>
    <w:p>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pPr>
        <w:widowControl/>
        <w:spacing w:line="360" w:lineRule="auto"/>
        <w:jc w:val="left"/>
        <w:rPr>
          <w:kern w:val="0"/>
          <w:sz w:val="24"/>
          <w:szCs w:val="24"/>
        </w:rPr>
      </w:pPr>
      <w:r>
        <w:rPr>
          <w:kern w:val="0"/>
          <w:sz w:val="24"/>
          <w:szCs w:val="24"/>
        </w:rPr>
        <w:t> </w:t>
      </w:r>
    </w:p>
    <w:p>
      <w:pPr>
        <w:widowControl/>
        <w:spacing w:line="351" w:lineRule="atLeast"/>
        <w:jc w:val="left"/>
        <w:rPr>
          <w:rFonts w:hint="eastAsia" w:eastAsia="宋体"/>
          <w:b/>
          <w:bCs/>
          <w:kern w:val="0"/>
          <w:sz w:val="18"/>
          <w:szCs w:val="18"/>
          <w:lang w:eastAsia="zh-CN"/>
        </w:rPr>
      </w:pPr>
    </w:p>
    <w:p>
      <w:pPr>
        <w:pStyle w:val="2"/>
        <w:rPr>
          <w:rFonts w:hint="eastAsia"/>
          <w:lang w:eastAsia="zh-CN"/>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autoSpaceDE w:val="0"/>
        <w:autoSpaceDN w:val="0"/>
        <w:adjustRightInd w:val="0"/>
        <w:jc w:val="left"/>
        <w:rPr>
          <w:rFonts w:hint="eastAsia"/>
          <w:color w:val="000000"/>
          <w:kern w:val="0"/>
          <w:sz w:val="24"/>
          <w:szCs w:val="24"/>
        </w:rPr>
      </w:pPr>
    </w:p>
    <w:p>
      <w:pPr>
        <w:widowControl/>
        <w:jc w:val="center"/>
        <w:rPr>
          <w:kern w:val="0"/>
          <w:sz w:val="18"/>
          <w:szCs w:val="18"/>
        </w:rPr>
      </w:pPr>
      <w:r>
        <w:rPr>
          <w:kern w:val="0"/>
          <w:sz w:val="18"/>
          <w:szCs w:val="18"/>
        </w:rPr>
        <w:br w:type="page"/>
      </w:r>
      <w:r>
        <w:rPr>
          <w:rFonts w:hint="eastAsia" w:cs="宋体"/>
          <w:b/>
          <w:bCs/>
          <w:kern w:val="0"/>
          <w:sz w:val="38"/>
          <w:szCs w:val="38"/>
        </w:rPr>
        <w:t>九、资信证明文件技术支持性文件</w:t>
      </w:r>
    </w:p>
    <w:p>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widowControl/>
        <w:jc w:val="center"/>
        <w:rPr>
          <w:rFonts w:cs="宋体"/>
          <w:b/>
          <w:bCs/>
          <w:kern w:val="0"/>
          <w:sz w:val="38"/>
          <w:szCs w:val="38"/>
        </w:rPr>
      </w:pPr>
      <w:r>
        <w:rPr>
          <w:rFonts w:hint="eastAsia" w:cs="宋体"/>
          <w:b/>
          <w:bCs/>
          <w:kern w:val="0"/>
          <w:sz w:val="38"/>
          <w:szCs w:val="38"/>
        </w:rPr>
        <w:t>十、服务承诺</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xMzI1ZTc0MWRiMTJlMmVjMGE2NDhjZjg0NDUwODI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12C21FDD"/>
    <w:rsid w:val="16C62D8A"/>
    <w:rsid w:val="2D9C669C"/>
    <w:rsid w:val="55C47FE3"/>
    <w:rsid w:val="690E51B4"/>
    <w:rsid w:val="7DD54658"/>
    <w:rsid w:val="7E4A2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semiHidden/>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semiHidden/>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字符"/>
    <w:basedOn w:val="14"/>
    <w:link w:val="6"/>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6807</Words>
  <Characters>7358</Characters>
  <Lines>62</Lines>
  <Paragraphs>17</Paragraphs>
  <TotalTime>0</TotalTime>
  <ScaleCrop>false</ScaleCrop>
  <LinksUpToDate>false</LinksUpToDate>
  <CharactersWithSpaces>8293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Administrator</cp:lastModifiedBy>
  <dcterms:modified xsi:type="dcterms:W3CDTF">2022-05-25T00:56:04Z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08563293BB9D4BBE8BC2D52C4AB1AB25</vt:lpwstr>
  </property>
</Properties>
</file>