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14"/>
        <w:ind w:left="-500" w:leftChars="-238" w:firstLine="420" w:firstLineChars="199"/>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 部分为核心参数</w:t>
      </w:r>
      <w:r>
        <w:rPr>
          <w:rFonts w:hint="eastAsia"/>
          <w:color w:val="000000" w:themeColor="text1"/>
          <w:sz w:val="21"/>
          <w:szCs w:val="21"/>
          <w14:textFill>
            <w14:solidFill>
              <w14:schemeClr w14:val="tx1"/>
            </w14:solidFill>
          </w14:textFill>
        </w:rPr>
        <w:t>：不满足视为无效投标；</w:t>
      </w:r>
    </w:p>
    <w:p>
      <w:pPr>
        <w:pStyle w:val="14"/>
        <w:ind w:left="-500" w:leftChars="-238" w:firstLine="477" w:firstLineChars="199"/>
        <w:rPr>
          <w:color w:val="000000" w:themeColor="text1"/>
          <w:sz w:val="21"/>
          <w:szCs w:val="21"/>
          <w14:textFill>
            <w14:solidFill>
              <w14:schemeClr w14:val="tx1"/>
            </w14:solidFill>
          </w14:textFill>
        </w:rPr>
      </w:pPr>
      <w:r>
        <w:rPr>
          <w:rFonts w:hint="eastAsia" w:ascii="宋体" w:hAnsi="宋体"/>
          <w:color w:val="000000" w:themeColor="text1"/>
          <w14:textFill>
            <w14:solidFill>
              <w14:schemeClr w14:val="tx1"/>
            </w14:solidFill>
          </w14:textFill>
        </w:rPr>
        <w:t>▲部分为重要参数，如有不满足则双倍扣分</w:t>
      </w:r>
    </w:p>
    <w:p>
      <w:pPr>
        <w:pStyle w:val="14"/>
        <w:ind w:left="-500" w:leftChars="-238" w:firstLine="417" w:firstLineChars="19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其他参数为一般参数，不满足是扣分</w:t>
      </w:r>
    </w:p>
    <w:p>
      <w:pPr>
        <w:pStyle w:val="14"/>
        <w:ind w:left="-708" w:leftChars="-337"/>
        <w:rPr>
          <w:rFonts w:cs="宋体"/>
          <w:b/>
          <w:bCs/>
          <w:sz w:val="28"/>
          <w:szCs w:val="28"/>
        </w:rPr>
      </w:pPr>
      <w:r>
        <w:rPr>
          <w:rFonts w:hint="eastAsia" w:cs="宋体"/>
          <w:b/>
          <w:bCs/>
          <w:sz w:val="28"/>
          <w:szCs w:val="28"/>
        </w:rPr>
        <w:t>一、采购清单、技术规格参数、质量标准和要求</w:t>
      </w:r>
    </w:p>
    <w:p>
      <w:pPr>
        <w:pStyle w:val="14"/>
        <w:ind w:left="-226" w:leftChars="-337" w:hanging="482" w:hangingChars="200"/>
        <w:rPr>
          <w:b/>
          <w:bCs/>
        </w:rPr>
      </w:pPr>
      <w:r>
        <w:rPr>
          <w:rFonts w:hint="eastAsia" w:cs="宋体"/>
          <w:b/>
          <w:bCs/>
        </w:rPr>
        <w:t>（一）</w:t>
      </w:r>
      <w:r>
        <w:rPr>
          <w:rFonts w:hint="eastAsia" w:cs="宋体"/>
        </w:rPr>
        <w:t>采购清单</w:t>
      </w:r>
      <w:r>
        <w:t> </w:t>
      </w:r>
      <w:r>
        <w:rPr>
          <w:rFonts w:hint="eastAsia"/>
        </w:rPr>
        <w:t>：</w:t>
      </w:r>
      <w:r>
        <w:rPr>
          <w:rFonts w:hint="eastAsia"/>
          <w:lang w:eastAsia="zh-CN"/>
        </w:rPr>
        <w:t>医用设备一批</w:t>
      </w:r>
      <w:r>
        <w:rPr>
          <w:rFonts w:hint="eastAsia"/>
        </w:rPr>
        <w:t>(</w:t>
      </w:r>
      <w:r>
        <w:rPr>
          <w:rFonts w:hint="eastAsia"/>
          <w:lang w:eastAsia="zh-CN"/>
        </w:rPr>
        <w:t>具体</w:t>
      </w:r>
      <w:r>
        <w:rPr>
          <w:rFonts w:hint="eastAsia"/>
        </w:rPr>
        <w:t>详见下表)</w:t>
      </w:r>
    </w:p>
    <w:tbl>
      <w:tblPr>
        <w:tblStyle w:val="11"/>
        <w:tblW w:w="9540" w:type="dxa"/>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3237"/>
        <w:gridCol w:w="768"/>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15" w:type="dxa"/>
          </w:tcPr>
          <w:p>
            <w:pPr>
              <w:pStyle w:val="14"/>
              <w:jc w:val="both"/>
            </w:pPr>
            <w:r>
              <w:rPr>
                <w:rFonts w:hint="eastAsia"/>
              </w:rPr>
              <w:t>序号</w:t>
            </w:r>
          </w:p>
        </w:tc>
        <w:tc>
          <w:tcPr>
            <w:tcW w:w="3237" w:type="dxa"/>
          </w:tcPr>
          <w:p>
            <w:pPr>
              <w:pStyle w:val="14"/>
              <w:ind w:firstLine="720" w:firstLineChars="300"/>
              <w:jc w:val="both"/>
            </w:pPr>
            <w:r>
              <w:rPr>
                <w:rFonts w:hint="eastAsia"/>
              </w:rPr>
              <w:t>名称</w:t>
            </w:r>
          </w:p>
        </w:tc>
        <w:tc>
          <w:tcPr>
            <w:tcW w:w="768" w:type="dxa"/>
          </w:tcPr>
          <w:p>
            <w:pPr>
              <w:pStyle w:val="14"/>
              <w:jc w:val="both"/>
            </w:pPr>
            <w:r>
              <w:rPr>
                <w:rFonts w:hint="eastAsia"/>
              </w:rPr>
              <w:t>数量</w:t>
            </w:r>
          </w:p>
        </w:tc>
        <w:tc>
          <w:tcPr>
            <w:tcW w:w="4620" w:type="dxa"/>
          </w:tcPr>
          <w:p>
            <w:pPr>
              <w:pStyle w:val="14"/>
              <w:jc w:val="both"/>
            </w:pPr>
            <w:r>
              <w:rPr>
                <w:rFonts w:hint="eastAsia"/>
              </w:rPr>
              <w:t>简要技术需求及服务要求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15" w:type="dxa"/>
          </w:tcPr>
          <w:p>
            <w:pPr>
              <w:pStyle w:val="14"/>
              <w:jc w:val="both"/>
              <w:rPr>
                <w:rFonts w:ascii="宋体" w:hAnsi="宋体"/>
              </w:rPr>
            </w:pPr>
            <w:bookmarkStart w:id="0" w:name="_Hlk109771005"/>
            <w:r>
              <w:rPr>
                <w:rFonts w:hint="eastAsia" w:ascii="宋体" w:hAnsi="宋体"/>
              </w:rPr>
              <w:t>1</w:t>
            </w:r>
          </w:p>
        </w:tc>
        <w:tc>
          <w:tcPr>
            <w:tcW w:w="3237" w:type="dxa"/>
          </w:tcPr>
          <w:p>
            <w:pPr>
              <w:pStyle w:val="14"/>
              <w:jc w:val="both"/>
              <w:rPr>
                <w:rFonts w:ascii="宋体" w:hAnsi="宋体" w:cs="宋体"/>
              </w:rPr>
            </w:pPr>
            <w:r>
              <w:rPr>
                <w:rFonts w:hint="eastAsia" w:ascii="宋体" w:hAnsi="宋体" w:cs="宋体"/>
              </w:rPr>
              <w:t>医用控温仪</w:t>
            </w:r>
            <w:r>
              <w:rPr>
                <w:rFonts w:hint="eastAsia"/>
              </w:rPr>
              <w:t>（亚低温治疗仪）</w:t>
            </w:r>
          </w:p>
        </w:tc>
        <w:tc>
          <w:tcPr>
            <w:tcW w:w="768" w:type="dxa"/>
          </w:tcPr>
          <w:p>
            <w:pPr>
              <w:pStyle w:val="14"/>
              <w:jc w:val="both"/>
              <w:rPr>
                <w:rFonts w:ascii="宋体" w:hAnsi="宋体" w:cs="宋体"/>
              </w:rPr>
            </w:pPr>
            <w:r>
              <w:rPr>
                <w:rFonts w:hint="eastAsia" w:ascii="宋体" w:hAnsi="宋体" w:cs="宋体"/>
              </w:rPr>
              <w:t>1台</w:t>
            </w:r>
          </w:p>
        </w:tc>
        <w:tc>
          <w:tcPr>
            <w:tcW w:w="4620" w:type="dxa"/>
            <w:vMerge w:val="restart"/>
          </w:tcPr>
          <w:p>
            <w:pPr>
              <w:widowControl/>
              <w:numPr>
                <w:ilvl w:val="0"/>
                <w:numId w:val="1"/>
              </w:numPr>
              <w:spacing w:line="360" w:lineRule="auto"/>
              <w:ind w:left="-708" w:leftChars="-337"/>
              <w:jc w:val="left"/>
              <w:rPr>
                <w:rFonts w:ascii="宋体" w:hAnsi="宋体" w:cs="宋体"/>
                <w:b/>
                <w:bCs/>
                <w:sz w:val="24"/>
                <w:szCs w:val="24"/>
              </w:rPr>
            </w:pPr>
            <w:r>
              <w:rPr>
                <w:rFonts w:hint="eastAsia" w:ascii="宋体" w:hAnsi="宋体" w:cs="宋体"/>
                <w:sz w:val="24"/>
                <w:szCs w:val="24"/>
              </w:rPr>
              <w:t>详见</w:t>
            </w:r>
            <w:r>
              <w:rPr>
                <w:rFonts w:hint="eastAsia" w:cs="宋体"/>
                <w:kern w:val="0"/>
                <w:sz w:val="24"/>
                <w:szCs w:val="24"/>
              </w:rPr>
              <w:t>技术参数、性能（配置）及其他要求</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15" w:type="dxa"/>
          </w:tcPr>
          <w:p>
            <w:pPr>
              <w:pStyle w:val="14"/>
              <w:jc w:val="both"/>
              <w:rPr>
                <w:rFonts w:ascii="宋体" w:hAnsi="宋体"/>
              </w:rPr>
            </w:pPr>
            <w:r>
              <w:rPr>
                <w:rFonts w:hint="eastAsia" w:ascii="宋体" w:hAnsi="宋体"/>
              </w:rPr>
              <w:t>2</w:t>
            </w:r>
          </w:p>
        </w:tc>
        <w:tc>
          <w:tcPr>
            <w:tcW w:w="3237" w:type="dxa"/>
          </w:tcPr>
          <w:p>
            <w:pPr>
              <w:pStyle w:val="14"/>
              <w:jc w:val="both"/>
              <w:rPr>
                <w:rFonts w:ascii="宋体" w:hAnsi="宋体" w:cs="宋体"/>
              </w:rPr>
            </w:pPr>
            <w:r>
              <w:rPr>
                <w:rFonts w:hint="eastAsia" w:ascii="宋体" w:hAnsi="宋体"/>
              </w:rPr>
              <w:t>医用降温毯</w:t>
            </w:r>
            <w:r>
              <w:rPr>
                <w:rFonts w:hint="eastAsia"/>
              </w:rPr>
              <w:t>（亚低温治疗仪）</w:t>
            </w:r>
          </w:p>
        </w:tc>
        <w:tc>
          <w:tcPr>
            <w:tcW w:w="768" w:type="dxa"/>
          </w:tcPr>
          <w:p>
            <w:pPr>
              <w:pStyle w:val="14"/>
              <w:jc w:val="both"/>
              <w:rPr>
                <w:rFonts w:ascii="宋体" w:hAnsi="宋体" w:cs="宋体"/>
              </w:rPr>
            </w:pPr>
            <w:r>
              <w:rPr>
                <w:rFonts w:hint="eastAsia" w:ascii="宋体" w:hAnsi="宋体" w:cs="宋体"/>
              </w:rPr>
              <w:t>1台</w:t>
            </w:r>
          </w:p>
        </w:tc>
        <w:tc>
          <w:tcPr>
            <w:tcW w:w="4620" w:type="dxa"/>
            <w:vMerge w:val="continue"/>
          </w:tcPr>
          <w:p>
            <w:pPr>
              <w:widowControl/>
              <w:spacing w:line="360" w:lineRule="auto"/>
              <w:ind w:left="-708" w:leftChars="-337"/>
              <w:jc w:val="left"/>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915" w:type="dxa"/>
          </w:tcPr>
          <w:p>
            <w:pPr>
              <w:pStyle w:val="14"/>
              <w:jc w:val="both"/>
              <w:rPr>
                <w:rFonts w:hint="eastAsia" w:ascii="宋体" w:hAnsi="宋体" w:eastAsia="宋体"/>
                <w:lang w:val="en-US" w:eastAsia="zh-CN"/>
              </w:rPr>
            </w:pPr>
            <w:r>
              <w:rPr>
                <w:rFonts w:hint="eastAsia" w:ascii="宋体" w:hAnsi="宋体"/>
                <w:lang w:val="en-US" w:eastAsia="zh-CN"/>
              </w:rPr>
              <w:t>3</w:t>
            </w:r>
          </w:p>
        </w:tc>
        <w:tc>
          <w:tcPr>
            <w:tcW w:w="3237" w:type="dxa"/>
          </w:tcPr>
          <w:p>
            <w:pPr>
              <w:pStyle w:val="14"/>
              <w:jc w:val="both"/>
              <w:rPr>
                <w:rFonts w:hint="eastAsia" w:ascii="宋体" w:hAnsi="宋体"/>
              </w:rPr>
            </w:pPr>
            <w:r>
              <w:rPr>
                <w:rFonts w:hint="eastAsia" w:ascii="宋体" w:hAnsi="宋体" w:eastAsia="宋体" w:cs="宋体"/>
                <w:color w:val="000000"/>
                <w:kern w:val="0"/>
                <w:sz w:val="24"/>
                <w:szCs w:val="24"/>
                <w:lang w:val="en-US" w:eastAsia="zh-CN"/>
              </w:rPr>
              <w:t>高频电刀</w:t>
            </w:r>
          </w:p>
        </w:tc>
        <w:tc>
          <w:tcPr>
            <w:tcW w:w="768" w:type="dxa"/>
          </w:tcPr>
          <w:p>
            <w:pPr>
              <w:pStyle w:val="14"/>
              <w:jc w:val="both"/>
              <w:rPr>
                <w:rFonts w:hint="eastAsia" w:ascii="宋体" w:hAnsi="宋体" w:eastAsia="宋体" w:cs="宋体"/>
                <w:lang w:val="en-US" w:eastAsia="zh-CN"/>
              </w:rPr>
            </w:pPr>
            <w:r>
              <w:rPr>
                <w:rFonts w:hint="eastAsia" w:ascii="宋体" w:hAnsi="宋体" w:cs="宋体"/>
                <w:lang w:val="en-US" w:eastAsia="zh-CN"/>
              </w:rPr>
              <w:t>4台</w:t>
            </w:r>
          </w:p>
        </w:tc>
        <w:tc>
          <w:tcPr>
            <w:tcW w:w="4620" w:type="dxa"/>
          </w:tcPr>
          <w:p>
            <w:pPr>
              <w:widowControl/>
              <w:spacing w:line="360" w:lineRule="auto"/>
              <w:ind w:left="-708" w:leftChars="-337"/>
              <w:jc w:val="left"/>
              <w:rPr>
                <w:rFonts w:ascii="宋体" w:hAnsi="宋体" w:cs="宋体"/>
                <w:sz w:val="24"/>
                <w:szCs w:val="24"/>
              </w:rPr>
            </w:pPr>
          </w:p>
        </w:tc>
      </w:tr>
    </w:tbl>
    <w:p>
      <w:pPr>
        <w:pStyle w:val="14"/>
        <w:ind w:left="-226" w:leftChars="-337" w:hanging="482" w:hangingChars="200"/>
        <w:rPr>
          <w:b/>
          <w:bCs/>
        </w:rPr>
      </w:pPr>
    </w:p>
    <w:p>
      <w:pPr>
        <w:pStyle w:val="14"/>
        <w:ind w:left="-226" w:leftChars="-337" w:hanging="482" w:hangingChars="200"/>
        <w:rPr>
          <w:b/>
          <w:bCs/>
        </w:rPr>
      </w:pPr>
      <w:r>
        <w:rPr>
          <w:rFonts w:hint="eastAsia"/>
          <w:b/>
          <w:bCs/>
        </w:rPr>
        <w:t>（二）</w:t>
      </w:r>
      <w:r>
        <w:rPr>
          <w:rFonts w:hint="eastAsia" w:cs="宋体"/>
          <w:b/>
          <w:bCs/>
        </w:rPr>
        <w:t>技术参数、性能（配置）及其他要求</w:t>
      </w:r>
    </w:p>
    <w:p>
      <w:pPr>
        <w:pStyle w:val="14"/>
        <w:ind w:left="-226" w:leftChars="-337" w:hanging="482" w:hangingChars="200"/>
        <w:rPr>
          <w:rFonts w:ascii="宋体" w:hAnsi="宋体"/>
        </w:rPr>
      </w:pPr>
      <w:r>
        <w:rPr>
          <w:rFonts w:hint="eastAsia"/>
          <w:b/>
          <w:bCs/>
        </w:rPr>
        <w:t xml:space="preserve">      </w:t>
      </w:r>
      <w:r>
        <w:rPr>
          <w:rFonts w:ascii="宋体" w:hAnsi="宋体"/>
        </w:rPr>
        <w:t>1.</w:t>
      </w:r>
      <w:r>
        <w:rPr>
          <w:rFonts w:hint="eastAsia" w:ascii="宋体" w:hAnsi="宋体"/>
        </w:rPr>
        <w:t xml:space="preserve"> 医用控温仪（亚低温治疗仪）</w:t>
      </w:r>
    </w:p>
    <w:p>
      <w:pPr>
        <w:tabs>
          <w:tab w:val="left" w:pos="1035"/>
        </w:tabs>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w:t>
      </w:r>
      <w:r>
        <w:rPr>
          <w:rFonts w:ascii="宋体" w:hAnsi="宋体"/>
          <w:sz w:val="24"/>
          <w:szCs w:val="24"/>
        </w:rPr>
        <w:t xml:space="preserve">1 </w:t>
      </w:r>
      <w:r>
        <w:rPr>
          <w:rFonts w:hint="eastAsia" w:ascii="宋体" w:hAnsi="宋体"/>
          <w:sz w:val="24"/>
          <w:szCs w:val="24"/>
        </w:rPr>
        <w:t>额定功率：≤650VA</w:t>
      </w:r>
    </w:p>
    <w:p>
      <w:pPr>
        <w:tabs>
          <w:tab w:val="left" w:pos="1035"/>
        </w:tabs>
        <w:rPr>
          <w:rFonts w:ascii="宋体" w:hAnsi="宋体"/>
          <w:sz w:val="24"/>
          <w:szCs w:val="24"/>
        </w:rPr>
      </w:pPr>
      <w:r>
        <w:rPr>
          <w:rFonts w:ascii="宋体" w:hAnsi="宋体"/>
          <w:sz w:val="24"/>
          <w:szCs w:val="24"/>
        </w:rPr>
        <w:t>1.2</w:t>
      </w:r>
      <w:r>
        <w:rPr>
          <w:rFonts w:hint="eastAsia" w:ascii="宋体" w:hAnsi="宋体"/>
          <w:sz w:val="24"/>
          <w:szCs w:val="24"/>
        </w:rPr>
        <w:t>水温温度控制范围：4-25℃，控制精度±1.5℃</w:t>
      </w:r>
    </w:p>
    <w:p>
      <w:pPr>
        <w:tabs>
          <w:tab w:val="left" w:pos="1035"/>
        </w:tabs>
        <w:rPr>
          <w:rFonts w:ascii="宋体" w:hAnsi="宋体"/>
          <w:sz w:val="24"/>
          <w:szCs w:val="24"/>
        </w:rPr>
      </w:pPr>
      <w:r>
        <w:rPr>
          <w:rFonts w:ascii="宋体" w:hAnsi="宋体"/>
          <w:sz w:val="24"/>
          <w:szCs w:val="24"/>
        </w:rPr>
        <w:t>1.3</w:t>
      </w:r>
      <w:r>
        <w:rPr>
          <w:rFonts w:hint="eastAsia" w:ascii="宋体" w:hAnsi="宋体"/>
          <w:sz w:val="24"/>
          <w:szCs w:val="24"/>
        </w:rPr>
        <w:t>空载平均降温速度：平均降温速度≥1.3℃/分钟</w:t>
      </w:r>
    </w:p>
    <w:p>
      <w:pPr>
        <w:tabs>
          <w:tab w:val="left" w:pos="1035"/>
        </w:tabs>
        <w:rPr>
          <w:rFonts w:ascii="宋体" w:hAnsi="宋体"/>
          <w:sz w:val="24"/>
          <w:szCs w:val="24"/>
        </w:rPr>
      </w:pPr>
      <w:r>
        <w:rPr>
          <w:rFonts w:ascii="宋体" w:hAnsi="宋体"/>
          <w:sz w:val="24"/>
          <w:szCs w:val="24"/>
        </w:rPr>
        <w:t>1.4</w:t>
      </w:r>
      <w:r>
        <w:rPr>
          <w:rFonts w:hint="eastAsia" w:ascii="宋体" w:hAnsi="宋体"/>
          <w:sz w:val="24"/>
          <w:szCs w:val="24"/>
        </w:rPr>
        <w:t>负载最大平均降温速度：平均降温速度≥2.9℃/h</w:t>
      </w:r>
    </w:p>
    <w:p>
      <w:pPr>
        <w:tabs>
          <w:tab w:val="left" w:pos="1035"/>
        </w:tabs>
        <w:rPr>
          <w:rFonts w:ascii="宋体" w:hAnsi="宋体"/>
          <w:sz w:val="24"/>
          <w:szCs w:val="24"/>
        </w:rPr>
      </w:pPr>
      <w:r>
        <w:rPr>
          <w:rFonts w:ascii="宋体" w:hAnsi="宋体"/>
          <w:sz w:val="24"/>
          <w:szCs w:val="24"/>
        </w:rPr>
        <w:t>1.5</w:t>
      </w:r>
      <w:r>
        <w:rPr>
          <w:rFonts w:hint="eastAsia" w:ascii="宋体" w:hAnsi="宋体"/>
          <w:sz w:val="24"/>
          <w:szCs w:val="24"/>
        </w:rPr>
        <w:t>输出控制方式：双路同时输出，可同时连接4组附件</w:t>
      </w:r>
    </w:p>
    <w:p>
      <w:pPr>
        <w:tabs>
          <w:tab w:val="left" w:pos="1035"/>
        </w:tabs>
        <w:rPr>
          <w:rFonts w:ascii="宋体" w:hAnsi="宋体"/>
          <w:sz w:val="24"/>
          <w:szCs w:val="24"/>
        </w:rPr>
      </w:pPr>
      <w:r>
        <w:rPr>
          <w:rFonts w:ascii="宋体" w:hAnsi="宋体"/>
          <w:sz w:val="24"/>
          <w:szCs w:val="24"/>
        </w:rPr>
        <w:t>1.6</w:t>
      </w:r>
      <w:r>
        <w:rPr>
          <w:rFonts w:hint="eastAsia" w:ascii="宋体" w:hAnsi="宋体"/>
          <w:sz w:val="24"/>
          <w:szCs w:val="24"/>
        </w:rPr>
        <w:t>定时范围：</w:t>
      </w:r>
      <w:r>
        <w:rPr>
          <w:rFonts w:hint="eastAsia" w:ascii="宋体" w:hAnsi="宋体"/>
          <w:sz w:val="24"/>
          <w:szCs w:val="24"/>
        </w:rPr>
        <w:tab/>
      </w:r>
      <w:r>
        <w:rPr>
          <w:rFonts w:hint="eastAsia" w:ascii="宋体" w:hAnsi="宋体"/>
          <w:sz w:val="24"/>
          <w:szCs w:val="24"/>
        </w:rPr>
        <w:t>1-99小时或长期运行，可自动计时（包括倒计时）</w:t>
      </w:r>
    </w:p>
    <w:p>
      <w:pPr>
        <w:tabs>
          <w:tab w:val="left" w:pos="1035"/>
        </w:tabs>
        <w:rPr>
          <w:rFonts w:ascii="宋体" w:hAnsi="宋体"/>
          <w:sz w:val="24"/>
          <w:szCs w:val="24"/>
        </w:rPr>
      </w:pPr>
      <w:r>
        <w:rPr>
          <w:rFonts w:ascii="宋体" w:hAnsi="宋体"/>
          <w:sz w:val="24"/>
          <w:szCs w:val="24"/>
        </w:rPr>
        <w:t>1.7</w:t>
      </w:r>
      <w:r>
        <w:rPr>
          <w:rFonts w:hint="eastAsia" w:ascii="宋体" w:hAnsi="宋体"/>
          <w:sz w:val="24"/>
          <w:szCs w:val="24"/>
        </w:rPr>
        <w:t>人机交互方式：高亮度LCD中文及图标显示，简洁明确，方便夜间及紧急情况下使用</w:t>
      </w:r>
    </w:p>
    <w:p>
      <w:pPr>
        <w:tabs>
          <w:tab w:val="left" w:pos="1035"/>
        </w:tabs>
        <w:rPr>
          <w:rFonts w:ascii="宋体" w:hAnsi="宋体"/>
          <w:color w:val="000000" w:themeColor="text1"/>
          <w:sz w:val="24"/>
          <w:szCs w:val="24"/>
          <w14:textFill>
            <w14:solidFill>
              <w14:schemeClr w14:val="tx1"/>
            </w14:solidFill>
          </w14:textFill>
        </w:rPr>
      </w:pPr>
      <w:r>
        <w:rPr>
          <w:rFonts w:hint="eastAsia"/>
          <w:b/>
          <w:bCs/>
          <w:color w:val="000000" w:themeColor="text1"/>
          <w14:textFill>
            <w14:solidFill>
              <w14:schemeClr w14:val="tx1"/>
            </w14:solidFill>
          </w14:textFill>
        </w:rPr>
        <w:t>★</w:t>
      </w:r>
      <w:r>
        <w:rPr>
          <w:rFonts w:ascii="宋体" w:hAnsi="宋体"/>
          <w:color w:val="000000" w:themeColor="text1"/>
          <w:sz w:val="24"/>
          <w:szCs w:val="24"/>
          <w14:textFill>
            <w14:solidFill>
              <w14:schemeClr w14:val="tx1"/>
            </w14:solidFill>
          </w14:textFill>
        </w:rPr>
        <w:t>1.8</w:t>
      </w:r>
      <w:r>
        <w:rPr>
          <w:rFonts w:hint="eastAsia" w:ascii="宋体" w:hAnsi="宋体"/>
          <w:color w:val="000000" w:themeColor="text1"/>
          <w:sz w:val="24"/>
          <w:szCs w:val="24"/>
          <w14:textFill>
            <w14:solidFill>
              <w14:schemeClr w14:val="tx1"/>
            </w14:solidFill>
          </w14:textFill>
        </w:rPr>
        <w:t>固化程序：内置至少10个常用固化程序，方便紧急时使用，也可用户自定义设置</w:t>
      </w:r>
    </w:p>
    <w:p>
      <w:pPr>
        <w:tabs>
          <w:tab w:val="left" w:pos="1035"/>
        </w:tabs>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1.9</w:t>
      </w:r>
      <w:r>
        <w:rPr>
          <w:rFonts w:hint="eastAsia" w:ascii="宋体" w:hAnsi="宋体"/>
          <w:color w:val="000000" w:themeColor="text1"/>
          <w:sz w:val="24"/>
          <w:szCs w:val="24"/>
          <w14:textFill>
            <w14:solidFill>
              <w14:schemeClr w14:val="tx1"/>
            </w14:solidFill>
          </w14:textFill>
        </w:rPr>
        <w:t>制冷方式：压缩机制冷</w:t>
      </w:r>
    </w:p>
    <w:p>
      <w:pPr>
        <w:tabs>
          <w:tab w:val="left" w:pos="1035"/>
        </w:tabs>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1.10</w:t>
      </w:r>
      <w:r>
        <w:rPr>
          <w:rFonts w:hint="eastAsia" w:ascii="宋体" w:hAnsi="宋体"/>
          <w:color w:val="000000" w:themeColor="text1"/>
          <w:sz w:val="24"/>
          <w:szCs w:val="24"/>
          <w14:textFill>
            <w14:solidFill>
              <w14:schemeClr w14:val="tx1"/>
            </w14:solidFill>
          </w14:textFill>
        </w:rPr>
        <w:t>噪声控制：正常工作噪声≤55dB</w:t>
      </w:r>
    </w:p>
    <w:p>
      <w:pPr>
        <w:tabs>
          <w:tab w:val="left" w:pos="1035"/>
        </w:tabs>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1.11</w:t>
      </w:r>
      <w:r>
        <w:rPr>
          <w:rFonts w:hint="eastAsia" w:ascii="宋体" w:hAnsi="宋体"/>
          <w:color w:val="000000" w:themeColor="text1"/>
          <w:sz w:val="24"/>
          <w:szCs w:val="24"/>
          <w14:textFill>
            <w14:solidFill>
              <w14:schemeClr w14:val="tx1"/>
            </w14:solidFill>
          </w14:textFill>
        </w:rPr>
        <w:t>附件配置：具有至少8种不同部位的水囊，满足不同患者局部的冷敷治疗</w:t>
      </w:r>
    </w:p>
    <w:p>
      <w:pPr>
        <w:tabs>
          <w:tab w:val="left" w:pos="1035"/>
        </w:tabs>
        <w:rPr>
          <w:rFonts w:ascii="宋体" w:hAnsi="宋体"/>
          <w:sz w:val="24"/>
          <w:szCs w:val="24"/>
        </w:rPr>
      </w:pPr>
      <w:r>
        <w:rPr>
          <w:rFonts w:hint="eastAsia"/>
          <w:b/>
          <w:bCs/>
          <w:color w:val="000000" w:themeColor="text1"/>
          <w14:textFill>
            <w14:solidFill>
              <w14:schemeClr w14:val="tx1"/>
            </w14:solidFill>
          </w14:textFill>
        </w:rPr>
        <w:t>★</w:t>
      </w:r>
      <w:r>
        <w:rPr>
          <w:rFonts w:ascii="宋体" w:hAnsi="宋体"/>
          <w:color w:val="000000" w:themeColor="text1"/>
          <w:sz w:val="24"/>
          <w:szCs w:val="24"/>
          <w14:textFill>
            <w14:solidFill>
              <w14:schemeClr w14:val="tx1"/>
            </w14:solidFill>
          </w14:textFill>
        </w:rPr>
        <w:t>1</w:t>
      </w:r>
      <w:r>
        <w:rPr>
          <w:rFonts w:ascii="宋体" w:hAnsi="宋体"/>
          <w:sz w:val="24"/>
          <w:szCs w:val="24"/>
        </w:rPr>
        <w:t>.12</w:t>
      </w:r>
      <w:r>
        <w:rPr>
          <w:rFonts w:hint="eastAsia" w:ascii="宋体" w:hAnsi="宋体"/>
          <w:sz w:val="24"/>
          <w:szCs w:val="24"/>
        </w:rPr>
        <w:t>快速接头设计：采用进口双向快速液压接头，密封性好，无液体喷溅，方便操作</w:t>
      </w:r>
    </w:p>
    <w:p>
      <w:pPr>
        <w:tabs>
          <w:tab w:val="left" w:pos="1035"/>
        </w:tabs>
        <w:rPr>
          <w:rFonts w:ascii="宋体" w:hAnsi="宋体"/>
          <w:sz w:val="24"/>
          <w:szCs w:val="24"/>
        </w:rPr>
      </w:pPr>
      <w:r>
        <w:rPr>
          <w:rFonts w:ascii="宋体" w:hAnsi="宋体"/>
          <w:sz w:val="24"/>
          <w:szCs w:val="24"/>
        </w:rPr>
        <w:t>1.13</w:t>
      </w:r>
      <w:r>
        <w:rPr>
          <w:rFonts w:hint="eastAsia" w:ascii="宋体" w:hAnsi="宋体"/>
          <w:sz w:val="24"/>
          <w:szCs w:val="24"/>
        </w:rPr>
        <w:t>故障智能诊断：具有水量不足、传感器松脱等智能提示功能；</w:t>
      </w:r>
    </w:p>
    <w:p>
      <w:pPr>
        <w:tabs>
          <w:tab w:val="left" w:pos="1035"/>
        </w:tabs>
        <w:rPr>
          <w:rFonts w:ascii="宋体" w:hAnsi="宋体"/>
          <w:sz w:val="24"/>
          <w:szCs w:val="24"/>
        </w:rPr>
      </w:pPr>
      <w:r>
        <w:rPr>
          <w:rFonts w:ascii="宋体" w:hAnsi="宋体"/>
          <w:sz w:val="24"/>
          <w:szCs w:val="24"/>
        </w:rPr>
        <w:t>1.14</w:t>
      </w:r>
      <w:r>
        <w:rPr>
          <w:rFonts w:hint="eastAsia" w:ascii="宋体" w:hAnsi="宋体"/>
          <w:sz w:val="24"/>
          <w:szCs w:val="24"/>
        </w:rPr>
        <w:t>外壳材质与工艺：外壳采用优质钣金一次成型，并做防锈喷漆处理</w:t>
      </w:r>
    </w:p>
    <w:p>
      <w:pPr>
        <w:tabs>
          <w:tab w:val="left" w:pos="1035"/>
        </w:tabs>
        <w:rPr>
          <w:rFonts w:ascii="宋体" w:hAnsi="宋体"/>
          <w:sz w:val="24"/>
          <w:szCs w:val="24"/>
        </w:rPr>
      </w:pPr>
      <w:r>
        <w:rPr>
          <w:rFonts w:ascii="宋体" w:hAnsi="宋体"/>
          <w:sz w:val="24"/>
          <w:szCs w:val="24"/>
        </w:rPr>
        <w:t>1.15</w:t>
      </w:r>
      <w:r>
        <w:rPr>
          <w:rFonts w:hint="eastAsia" w:ascii="宋体" w:hAnsi="宋体"/>
          <w:sz w:val="24"/>
          <w:szCs w:val="24"/>
        </w:rPr>
        <w:t>附件存储便捷性：主机附带水囊存储篮，方便水囊的收纳管理，提高水囊的使用寿命</w:t>
      </w:r>
    </w:p>
    <w:p>
      <w:pPr>
        <w:pStyle w:val="14"/>
        <w:ind w:left="-226" w:leftChars="-337" w:hanging="482" w:hangingChars="200"/>
        <w:rPr>
          <w:b/>
          <w:bCs/>
        </w:rPr>
      </w:pPr>
      <w:r>
        <w:rPr>
          <w:rFonts w:hint="eastAsia"/>
          <w:b/>
          <w:bCs/>
        </w:rPr>
        <w:t xml:space="preserve"> </w:t>
      </w:r>
      <w:r>
        <w:rPr>
          <w:b/>
          <w:bCs/>
        </w:rPr>
        <w:t xml:space="preserve">     </w:t>
      </w:r>
      <w:r>
        <w:rPr>
          <w:rFonts w:hint="eastAsia" w:ascii="宋体" w:hAnsi="宋体" w:cs="宋体"/>
        </w:rPr>
        <w:t>1.16 配置要求</w:t>
      </w:r>
    </w:p>
    <w:tbl>
      <w:tblPr>
        <w:tblStyle w:val="10"/>
        <w:tblW w:w="6210" w:type="dxa"/>
        <w:tblInd w:w="492" w:type="dxa"/>
        <w:tblLayout w:type="fixed"/>
        <w:tblCellMar>
          <w:top w:w="0" w:type="dxa"/>
          <w:left w:w="0" w:type="dxa"/>
          <w:bottom w:w="0" w:type="dxa"/>
          <w:right w:w="0" w:type="dxa"/>
        </w:tblCellMar>
      </w:tblPr>
      <w:tblGrid>
        <w:gridCol w:w="1620"/>
        <w:gridCol w:w="2550"/>
        <w:gridCol w:w="2040"/>
      </w:tblGrid>
      <w:tr>
        <w:tblPrEx>
          <w:tblCellMar>
            <w:top w:w="0" w:type="dxa"/>
            <w:left w:w="0" w:type="dxa"/>
            <w:bottom w:w="0" w:type="dxa"/>
            <w:right w:w="0" w:type="dxa"/>
          </w:tblCellMar>
        </w:tblPrEx>
        <w:trPr>
          <w:trHeight w:val="391"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序号</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名     称</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数量</w:t>
            </w:r>
          </w:p>
        </w:tc>
      </w:tr>
      <w:tr>
        <w:tblPrEx>
          <w:tblCellMar>
            <w:top w:w="0" w:type="dxa"/>
            <w:left w:w="0" w:type="dxa"/>
            <w:bottom w:w="0" w:type="dxa"/>
            <w:right w:w="0" w:type="dxa"/>
          </w:tblCellMar>
        </w:tblPrEx>
        <w:trPr>
          <w:trHeight w:val="391"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主机</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1台</w:t>
            </w:r>
          </w:p>
        </w:tc>
      </w:tr>
      <w:tr>
        <w:tblPrEx>
          <w:tblCellMar>
            <w:top w:w="0" w:type="dxa"/>
            <w:left w:w="0" w:type="dxa"/>
            <w:bottom w:w="0" w:type="dxa"/>
            <w:right w:w="0" w:type="dxa"/>
          </w:tblCellMar>
        </w:tblPrEx>
        <w:trPr>
          <w:trHeight w:val="391"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注水口</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0" w:type="dxa"/>
            <w:bottom w:w="0" w:type="dxa"/>
            <w:right w:w="0" w:type="dxa"/>
          </w:tblCellMar>
        </w:tblPrEx>
        <w:trPr>
          <w:trHeight w:val="391"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3</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毯帽挂篮</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r>
      <w:tr>
        <w:tblPrEx>
          <w:tblCellMar>
            <w:top w:w="0" w:type="dxa"/>
            <w:left w:w="0" w:type="dxa"/>
            <w:bottom w:w="0" w:type="dxa"/>
            <w:right w:w="0" w:type="dxa"/>
          </w:tblCellMar>
        </w:tblPrEx>
        <w:trPr>
          <w:trHeight w:val="391"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4</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防尘罩</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1套</w:t>
            </w:r>
          </w:p>
        </w:tc>
      </w:tr>
      <w:tr>
        <w:tblPrEx>
          <w:tblCellMar>
            <w:top w:w="0" w:type="dxa"/>
            <w:left w:w="0" w:type="dxa"/>
            <w:bottom w:w="0" w:type="dxa"/>
            <w:right w:w="0" w:type="dxa"/>
          </w:tblCellMar>
        </w:tblPrEx>
        <w:trPr>
          <w:trHeight w:val="495"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冰毯挂篮</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1个</w:t>
            </w:r>
          </w:p>
        </w:tc>
      </w:tr>
      <w:tr>
        <w:tblPrEx>
          <w:tblCellMar>
            <w:top w:w="0" w:type="dxa"/>
            <w:left w:w="0" w:type="dxa"/>
            <w:bottom w:w="0" w:type="dxa"/>
            <w:right w:w="0" w:type="dxa"/>
          </w:tblCellMar>
        </w:tblPrEx>
        <w:trPr>
          <w:trHeight w:val="391"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脚踝部冰囊</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1个</w:t>
            </w:r>
          </w:p>
        </w:tc>
      </w:tr>
      <w:tr>
        <w:tblPrEx>
          <w:tblCellMar>
            <w:top w:w="0" w:type="dxa"/>
            <w:left w:w="0" w:type="dxa"/>
            <w:bottom w:w="0" w:type="dxa"/>
            <w:right w:w="0" w:type="dxa"/>
          </w:tblCellMar>
        </w:tblPrEx>
        <w:trPr>
          <w:trHeight w:val="391"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7</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小腿部冰囊</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1个</w:t>
            </w:r>
          </w:p>
        </w:tc>
      </w:tr>
      <w:tr>
        <w:tblPrEx>
          <w:tblCellMar>
            <w:top w:w="0" w:type="dxa"/>
            <w:left w:w="0" w:type="dxa"/>
            <w:bottom w:w="0" w:type="dxa"/>
            <w:right w:w="0" w:type="dxa"/>
          </w:tblCellMar>
        </w:tblPrEx>
        <w:trPr>
          <w:trHeight w:val="391"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8</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膝部冰囊</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1个</w:t>
            </w:r>
          </w:p>
        </w:tc>
      </w:tr>
      <w:tr>
        <w:tblPrEx>
          <w:tblCellMar>
            <w:top w:w="0" w:type="dxa"/>
            <w:left w:w="0" w:type="dxa"/>
            <w:bottom w:w="0" w:type="dxa"/>
            <w:right w:w="0" w:type="dxa"/>
          </w:tblCellMar>
        </w:tblPrEx>
        <w:trPr>
          <w:trHeight w:val="391"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9</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大腿部冰囊</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1个</w:t>
            </w:r>
          </w:p>
        </w:tc>
      </w:tr>
      <w:tr>
        <w:tblPrEx>
          <w:tblCellMar>
            <w:top w:w="0" w:type="dxa"/>
            <w:left w:w="0" w:type="dxa"/>
            <w:bottom w:w="0" w:type="dxa"/>
            <w:right w:w="0" w:type="dxa"/>
          </w:tblCellMar>
        </w:tblPrEx>
        <w:trPr>
          <w:trHeight w:val="391"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10</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腰部冰囊</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1个</w:t>
            </w:r>
          </w:p>
        </w:tc>
      </w:tr>
      <w:tr>
        <w:tblPrEx>
          <w:tblCellMar>
            <w:top w:w="0" w:type="dxa"/>
            <w:left w:w="0" w:type="dxa"/>
            <w:bottom w:w="0" w:type="dxa"/>
            <w:right w:w="0" w:type="dxa"/>
          </w:tblCellMar>
        </w:tblPrEx>
        <w:trPr>
          <w:trHeight w:val="391"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11</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手部冰囊</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1个</w:t>
            </w:r>
          </w:p>
        </w:tc>
      </w:tr>
      <w:tr>
        <w:tblPrEx>
          <w:tblCellMar>
            <w:top w:w="0" w:type="dxa"/>
            <w:left w:w="0" w:type="dxa"/>
            <w:bottom w:w="0" w:type="dxa"/>
            <w:right w:w="0" w:type="dxa"/>
          </w:tblCellMar>
        </w:tblPrEx>
        <w:trPr>
          <w:trHeight w:val="391"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12</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肩部冰囊</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1个</w:t>
            </w:r>
          </w:p>
        </w:tc>
      </w:tr>
      <w:tr>
        <w:tblPrEx>
          <w:tblCellMar>
            <w:top w:w="0" w:type="dxa"/>
            <w:left w:w="0" w:type="dxa"/>
            <w:bottom w:w="0" w:type="dxa"/>
            <w:right w:w="0" w:type="dxa"/>
          </w:tblCellMar>
        </w:tblPrEx>
        <w:trPr>
          <w:trHeight w:val="391" w:hRule="atLeast"/>
        </w:trPr>
        <w:tc>
          <w:tcPr>
            <w:tcW w:w="16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13</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肘部冰囊</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1个</w:t>
            </w:r>
          </w:p>
        </w:tc>
      </w:tr>
    </w:tbl>
    <w:p>
      <w:pPr>
        <w:pStyle w:val="14"/>
        <w:ind w:left="-226" w:leftChars="-337" w:hanging="482" w:hangingChars="200"/>
        <w:rPr>
          <w:b/>
          <w:bCs/>
        </w:rPr>
      </w:pPr>
    </w:p>
    <w:p>
      <w:pPr>
        <w:pStyle w:val="14"/>
        <w:ind w:left="-288" w:leftChars="-137" w:firstLine="240" w:firstLineChars="100"/>
        <w:rPr>
          <w:rFonts w:hint="eastAsia" w:ascii="宋体" w:hAnsi="宋体"/>
        </w:rPr>
      </w:pPr>
      <w:r>
        <w:rPr>
          <w:rFonts w:ascii="宋体" w:hAnsi="宋体"/>
        </w:rPr>
        <w:t>2.</w:t>
      </w:r>
      <w:r>
        <w:rPr>
          <w:rFonts w:hint="eastAsia" w:ascii="宋体" w:hAnsi="宋体"/>
        </w:rPr>
        <w:t xml:space="preserve"> 亚低温治疗仪（医用降温毯）</w:t>
      </w:r>
    </w:p>
    <w:p>
      <w:pPr>
        <w:pStyle w:val="14"/>
        <w:ind w:left="-288" w:leftChars="-137" w:firstLine="240" w:firstLineChars="100"/>
        <w:rPr>
          <w:rFonts w:hint="eastAsia" w:ascii="宋体" w:hAnsi="宋体"/>
        </w:rPr>
      </w:pPr>
      <w:r>
        <w:rPr>
          <w:rFonts w:hint="eastAsia" w:ascii="宋体" w:hAnsi="宋体"/>
        </w:rPr>
        <w:t xml:space="preserve">2.1 具有智能控温功能。 </w:t>
      </w:r>
    </w:p>
    <w:p>
      <w:pPr>
        <w:pStyle w:val="14"/>
        <w:ind w:left="-288" w:leftChars="-137" w:firstLine="240" w:firstLineChars="100"/>
        <w:rPr>
          <w:rFonts w:hint="eastAsia" w:ascii="宋体" w:hAnsi="宋体"/>
        </w:rPr>
      </w:pPr>
      <w:r>
        <w:rPr>
          <w:rFonts w:hint="eastAsia" w:ascii="宋体" w:hAnsi="宋体"/>
        </w:rPr>
        <w:t>2.2 体温设定范围30℃～40℃，连续可调，步进：0.1℃；体温控温精度±0.2℃。</w:t>
      </w:r>
    </w:p>
    <w:p>
      <w:pPr>
        <w:pStyle w:val="14"/>
        <w:ind w:left="-288" w:leftChars="-137" w:firstLine="211" w:firstLineChars="100"/>
        <w:rPr>
          <w:rFonts w:hint="eastAsia" w:ascii="宋体" w:hAnsi="宋体"/>
          <w:color w:val="000000" w:themeColor="text1"/>
          <w14:textFill>
            <w14:solidFill>
              <w14:schemeClr w14:val="tx1"/>
            </w14:solidFill>
          </w14:textFill>
        </w:rPr>
      </w:pPr>
      <w:r>
        <w:rPr>
          <w:rFonts w:hint="eastAsia"/>
          <w:b/>
          <w:bCs/>
          <w:color w:val="000000" w:themeColor="text1"/>
          <w:sz w:val="21"/>
          <w:szCs w:val="21"/>
          <w14:textFill>
            <w14:solidFill>
              <w14:schemeClr w14:val="tx1"/>
            </w14:solidFill>
          </w14:textFill>
        </w:rPr>
        <w:t>★</w:t>
      </w:r>
      <w:r>
        <w:rPr>
          <w:rFonts w:hint="eastAsia" w:ascii="宋体" w:hAnsi="宋体"/>
          <w:color w:val="000000" w:themeColor="text1"/>
          <w14:textFill>
            <w14:solidFill>
              <w14:schemeClr w14:val="tx1"/>
            </w14:solidFill>
          </w14:textFill>
        </w:rPr>
        <w:t>2.3 降温速度：2.8℃/min，负载最大平均降温速度：4.0℃/h。</w:t>
      </w:r>
    </w:p>
    <w:p>
      <w:pPr>
        <w:pStyle w:val="14"/>
        <w:ind w:left="-288" w:leftChars="-137" w:firstLine="240" w:firstLineChars="100"/>
        <w:rPr>
          <w:rFonts w:hint="eastAsia" w:ascii="宋体" w:hAnsi="宋体"/>
        </w:rPr>
      </w:pPr>
      <w:r>
        <w:rPr>
          <w:rFonts w:hint="eastAsia" w:ascii="宋体" w:hAnsi="宋体"/>
        </w:rPr>
        <w:t>2.4 提示告警功能：具有循环水高低温、低水位、低流量、体温传感器故障、循环水泵故障等安全告警保护功能。</w:t>
      </w:r>
    </w:p>
    <w:p>
      <w:pPr>
        <w:pStyle w:val="14"/>
        <w:ind w:left="-288" w:leftChars="-137" w:firstLine="240" w:firstLineChars="100"/>
        <w:rPr>
          <w:rFonts w:hint="eastAsia" w:ascii="宋体" w:hAnsi="宋体"/>
        </w:rPr>
      </w:pPr>
      <w:r>
        <w:rPr>
          <w:rFonts w:hint="eastAsia" w:ascii="宋体" w:hAnsi="宋体"/>
        </w:rPr>
        <w:t>2.5 整机功率小于等于300VA。</w:t>
      </w:r>
    </w:p>
    <w:p>
      <w:pPr>
        <w:pStyle w:val="14"/>
        <w:ind w:left="-288" w:leftChars="-137" w:firstLine="240" w:firstLineChars="100"/>
        <w:rPr>
          <w:rFonts w:hint="eastAsia" w:ascii="宋体" w:hAnsi="宋体"/>
        </w:rPr>
      </w:pPr>
      <w:r>
        <w:rPr>
          <w:rFonts w:hint="eastAsia" w:ascii="宋体" w:hAnsi="宋体"/>
        </w:rPr>
        <w:t>2.6 直流24V变频微型压缩机。</w:t>
      </w:r>
    </w:p>
    <w:p>
      <w:pPr>
        <w:pStyle w:val="14"/>
        <w:ind w:left="-288" w:leftChars="-137" w:firstLine="240" w:firstLineChars="100"/>
        <w:rPr>
          <w:rFonts w:hint="eastAsia" w:ascii="宋体" w:hAnsi="宋体"/>
        </w:rPr>
      </w:pPr>
      <w:r>
        <w:rPr>
          <w:rFonts w:hint="eastAsia" w:ascii="宋体" w:hAnsi="宋体"/>
        </w:rPr>
        <w:t>2.7 机身床高宽度小于30cm。</w:t>
      </w:r>
    </w:p>
    <w:p>
      <w:pPr>
        <w:pStyle w:val="14"/>
        <w:ind w:left="-288" w:leftChars="-137" w:firstLine="240" w:firstLineChars="100"/>
        <w:rPr>
          <w:rFonts w:hint="eastAsia" w:ascii="宋体" w:hAnsi="宋体"/>
        </w:rPr>
      </w:pPr>
      <w:r>
        <w:rPr>
          <w:rFonts w:hint="eastAsia" w:ascii="宋体" w:hAnsi="宋体"/>
        </w:rPr>
        <w:t>2.8 整机重量小于40KG。</w:t>
      </w:r>
    </w:p>
    <w:p>
      <w:pPr>
        <w:pStyle w:val="14"/>
        <w:ind w:left="-288" w:leftChars="-137" w:firstLine="240" w:firstLineChars="100"/>
        <w:rPr>
          <w:rFonts w:hint="eastAsia" w:ascii="宋体" w:hAnsi="宋体"/>
        </w:rPr>
      </w:pPr>
      <w:r>
        <w:rPr>
          <w:rFonts w:hint="eastAsia" w:ascii="宋体" w:hAnsi="宋体"/>
        </w:rPr>
        <w:t>2.9 循环水泵流量＞25L/分钟。</w:t>
      </w:r>
    </w:p>
    <w:p>
      <w:pPr>
        <w:pStyle w:val="14"/>
        <w:ind w:left="-288" w:leftChars="-137" w:firstLine="211" w:firstLineChars="100"/>
        <w:rPr>
          <w:rFonts w:hint="eastAsia" w:ascii="宋体" w:hAnsi="宋体"/>
        </w:rPr>
      </w:pPr>
      <w:r>
        <w:rPr>
          <w:rFonts w:hint="eastAsia"/>
          <w:b/>
          <w:bCs/>
          <w:color w:val="000000" w:themeColor="text1"/>
          <w:sz w:val="21"/>
          <w:szCs w:val="21"/>
          <w14:textFill>
            <w14:solidFill>
              <w14:schemeClr w14:val="tx1"/>
            </w14:solidFill>
          </w14:textFill>
        </w:rPr>
        <w:t>★</w:t>
      </w:r>
      <w:r>
        <w:rPr>
          <w:rFonts w:hint="eastAsia" w:ascii="宋体" w:hAnsi="宋体"/>
        </w:rPr>
        <w:t>2.10 控温毯（冰毯冰帽）采用TPU材料，控温毯（冰毯冰帽）和体温传感器通过生物相容性测试。</w:t>
      </w:r>
    </w:p>
    <w:p>
      <w:pPr>
        <w:pStyle w:val="14"/>
        <w:ind w:left="-288" w:leftChars="-137" w:firstLine="240" w:firstLineChars="100"/>
        <w:rPr>
          <w:rFonts w:hint="eastAsia" w:ascii="宋体" w:hAnsi="宋体"/>
        </w:rPr>
      </w:pPr>
      <w:r>
        <w:rPr>
          <w:rFonts w:hint="eastAsia" w:ascii="宋体" w:hAnsi="宋体"/>
        </w:rPr>
        <w:t>2.11 毯帽外套防冷凝水设计。</w:t>
      </w:r>
    </w:p>
    <w:p>
      <w:pPr>
        <w:pStyle w:val="14"/>
        <w:ind w:left="-288" w:leftChars="-137" w:firstLine="240" w:firstLineChars="100"/>
        <w:rPr>
          <w:rFonts w:hint="eastAsia" w:ascii="宋体" w:hAnsi="宋体"/>
        </w:rPr>
      </w:pPr>
      <w:r>
        <w:rPr>
          <w:rFonts w:hint="eastAsia" w:ascii="宋体" w:hAnsi="宋体"/>
        </w:rPr>
        <w:t>2.12 水路接头：双路一体化，防插错，双向防漏。</w:t>
      </w:r>
    </w:p>
    <w:p>
      <w:pPr>
        <w:pStyle w:val="14"/>
        <w:ind w:left="-288" w:leftChars="-137" w:firstLine="240" w:firstLineChars="100"/>
        <w:rPr>
          <w:rFonts w:hint="eastAsia" w:ascii="宋体" w:hAnsi="宋体"/>
        </w:rPr>
      </w:pPr>
      <w:r>
        <w:rPr>
          <w:rFonts w:hint="eastAsia" w:ascii="宋体" w:hAnsi="宋体"/>
        </w:rPr>
        <w:t>2.13 一键飞梭旋转开关控制，顺序菜单，自动记忆参数，一键启动。</w:t>
      </w:r>
    </w:p>
    <w:p>
      <w:pPr>
        <w:pStyle w:val="14"/>
        <w:ind w:left="-288" w:leftChars="-137" w:firstLine="240" w:firstLineChars="100"/>
        <w:rPr>
          <w:rFonts w:hint="eastAsia" w:ascii="宋体" w:hAnsi="宋体"/>
        </w:rPr>
      </w:pPr>
      <w:r>
        <w:rPr>
          <w:rFonts w:hint="eastAsia" w:ascii="宋体" w:hAnsi="宋体"/>
        </w:rPr>
        <w:t>2.14 高亮、高清、高对比显示屏，视角160度。</w:t>
      </w:r>
    </w:p>
    <w:p>
      <w:pPr>
        <w:pStyle w:val="14"/>
        <w:ind w:left="-288" w:leftChars="-137" w:firstLine="240" w:firstLineChars="100"/>
        <w:rPr>
          <w:rFonts w:hint="eastAsia" w:ascii="宋体" w:hAnsi="宋体"/>
        </w:rPr>
      </w:pPr>
      <w:r>
        <w:rPr>
          <w:rFonts w:hint="eastAsia" w:ascii="宋体" w:hAnsi="宋体"/>
        </w:rPr>
        <w:t>2.15 电源插座防脱扣设计。</w:t>
      </w:r>
    </w:p>
    <w:p>
      <w:pPr>
        <w:pStyle w:val="14"/>
        <w:ind w:left="-288" w:leftChars="-137" w:firstLine="240" w:firstLineChars="100"/>
        <w:rPr>
          <w:rFonts w:hint="eastAsia" w:ascii="宋体" w:hAnsi="宋体"/>
        </w:rPr>
      </w:pPr>
      <w:r>
        <w:rPr>
          <w:rFonts w:hint="eastAsia" w:ascii="宋体" w:hAnsi="宋体"/>
        </w:rPr>
        <w:t>2.16 ≥25cm直径防静电大脚轮。</w:t>
      </w:r>
    </w:p>
    <w:p>
      <w:pPr>
        <w:pStyle w:val="14"/>
        <w:ind w:left="-288" w:leftChars="-137" w:firstLine="211" w:firstLineChars="100"/>
        <w:rPr>
          <w:rFonts w:ascii="宋体" w:hAnsi="宋体"/>
        </w:rPr>
      </w:pPr>
      <w:r>
        <w:rPr>
          <w:rFonts w:hint="eastAsia"/>
          <w:b/>
          <w:bCs/>
          <w:color w:val="000000" w:themeColor="text1"/>
          <w:sz w:val="21"/>
          <w:szCs w:val="21"/>
          <w14:textFill>
            <w14:solidFill>
              <w14:schemeClr w14:val="tx1"/>
            </w14:solidFill>
          </w14:textFill>
        </w:rPr>
        <w:t>★</w:t>
      </w:r>
      <w:r>
        <w:rPr>
          <w:rFonts w:hint="eastAsia" w:ascii="宋体" w:hAnsi="宋体"/>
          <w:color w:val="000000" w:themeColor="text1"/>
          <w14:textFill>
            <w14:solidFill>
              <w14:schemeClr w14:val="tx1"/>
            </w14:solidFill>
          </w14:textFill>
        </w:rPr>
        <w:t>2.17 设备</w:t>
      </w:r>
      <w:r>
        <w:rPr>
          <w:rFonts w:hint="eastAsia" w:ascii="宋体" w:hAnsi="宋体"/>
        </w:rPr>
        <w:t>内线路采用直流24V安全特低电压。</w:t>
      </w:r>
    </w:p>
    <w:p>
      <w:pPr>
        <w:pStyle w:val="14"/>
        <w:ind w:left="-228" w:leftChars="-337" w:hanging="480" w:hangingChars="200"/>
        <w:rPr>
          <w:rFonts w:ascii="宋体" w:hAnsi="宋体" w:cs="宋体"/>
        </w:rPr>
      </w:pPr>
      <w:r>
        <w:rPr>
          <w:rFonts w:hint="eastAsia" w:ascii="宋体" w:hAnsi="宋体" w:cs="宋体"/>
        </w:rPr>
        <w:t xml:space="preserve"> </w:t>
      </w:r>
      <w:r>
        <w:rPr>
          <w:rFonts w:ascii="宋体" w:hAnsi="宋体" w:cs="宋体"/>
        </w:rPr>
        <w:t xml:space="preserve">     </w:t>
      </w:r>
      <w:r>
        <w:rPr>
          <w:rFonts w:hint="eastAsia" w:ascii="宋体" w:hAnsi="宋体" w:cs="宋体"/>
        </w:rPr>
        <w:t>2.18 配置要求</w:t>
      </w:r>
    </w:p>
    <w:p>
      <w:pPr>
        <w:pStyle w:val="14"/>
        <w:ind w:left="-228" w:leftChars="-337" w:hanging="480" w:hangingChars="200"/>
        <w:rPr>
          <w:rFonts w:ascii="宋体" w:hAnsi="宋体" w:cs="宋体"/>
        </w:rPr>
      </w:pPr>
      <w:r>
        <w:rPr>
          <w:rFonts w:hint="eastAsia" w:ascii="宋体" w:hAnsi="宋体" w:cs="宋体"/>
        </w:rPr>
        <w:t xml:space="preserve">      </w:t>
      </w:r>
    </w:p>
    <w:tbl>
      <w:tblPr>
        <w:tblStyle w:val="10"/>
        <w:tblW w:w="6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551"/>
        <w:gridCol w:w="1134"/>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tcPr>
          <w:p>
            <w:pPr>
              <w:jc w:val="center"/>
              <w:rPr>
                <w:rFonts w:ascii="宋体" w:hAnsi="宋体" w:cs="宋体"/>
                <w:bCs/>
                <w:sz w:val="24"/>
                <w:szCs w:val="24"/>
              </w:rPr>
            </w:pPr>
            <w:r>
              <w:rPr>
                <w:rFonts w:hint="eastAsia" w:ascii="宋体" w:hAnsi="宋体" w:cs="宋体"/>
                <w:bCs/>
                <w:sz w:val="24"/>
                <w:szCs w:val="24"/>
              </w:rPr>
              <w:t>序号</w:t>
            </w:r>
          </w:p>
        </w:tc>
        <w:tc>
          <w:tcPr>
            <w:tcW w:w="2551" w:type="dxa"/>
            <w:shd w:val="clear" w:color="auto" w:fill="auto"/>
          </w:tcPr>
          <w:p>
            <w:pPr>
              <w:jc w:val="center"/>
              <w:rPr>
                <w:rFonts w:ascii="宋体" w:hAnsi="宋体" w:cs="宋体"/>
                <w:bCs/>
                <w:sz w:val="24"/>
                <w:szCs w:val="24"/>
              </w:rPr>
            </w:pPr>
            <w:r>
              <w:rPr>
                <w:rFonts w:hint="eastAsia" w:ascii="宋体" w:hAnsi="宋体" w:cs="宋体"/>
                <w:bCs/>
                <w:sz w:val="24"/>
                <w:szCs w:val="24"/>
              </w:rPr>
              <w:t>名称</w:t>
            </w:r>
          </w:p>
        </w:tc>
        <w:tc>
          <w:tcPr>
            <w:tcW w:w="1134" w:type="dxa"/>
            <w:shd w:val="clear" w:color="auto" w:fill="auto"/>
          </w:tcPr>
          <w:p>
            <w:pPr>
              <w:jc w:val="center"/>
              <w:rPr>
                <w:rFonts w:ascii="宋体" w:hAnsi="宋体" w:cs="宋体"/>
                <w:bCs/>
                <w:sz w:val="24"/>
                <w:szCs w:val="24"/>
              </w:rPr>
            </w:pPr>
            <w:r>
              <w:rPr>
                <w:rFonts w:hint="eastAsia" w:ascii="宋体" w:hAnsi="宋体" w:cs="宋体"/>
                <w:bCs/>
                <w:sz w:val="24"/>
                <w:szCs w:val="24"/>
              </w:rPr>
              <w:t>数量</w:t>
            </w:r>
          </w:p>
        </w:tc>
        <w:tc>
          <w:tcPr>
            <w:tcW w:w="1971" w:type="dxa"/>
            <w:shd w:val="clear" w:color="auto" w:fill="auto"/>
          </w:tcPr>
          <w:p>
            <w:pPr>
              <w:jc w:val="center"/>
              <w:rPr>
                <w:rFonts w:ascii="宋体" w:hAnsi="宋体" w:cs="宋体"/>
                <w:bCs/>
                <w:sz w:val="24"/>
                <w:szCs w:val="24"/>
              </w:rPr>
            </w:pPr>
            <w:r>
              <w:rPr>
                <w:rFonts w:hint="eastAsia" w:ascii="宋体" w:hAnsi="宋体" w:cs="宋体"/>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tcPr>
          <w:p>
            <w:pPr>
              <w:jc w:val="center"/>
              <w:rPr>
                <w:rFonts w:ascii="宋体" w:hAnsi="宋体" w:cs="宋体"/>
                <w:bCs/>
                <w:sz w:val="24"/>
                <w:szCs w:val="24"/>
              </w:rPr>
            </w:pPr>
            <w:r>
              <w:rPr>
                <w:rFonts w:hint="eastAsia" w:ascii="宋体" w:hAnsi="宋体" w:cs="宋体"/>
                <w:bCs/>
                <w:sz w:val="24"/>
                <w:szCs w:val="24"/>
              </w:rPr>
              <w:t>1</w:t>
            </w:r>
          </w:p>
        </w:tc>
        <w:tc>
          <w:tcPr>
            <w:tcW w:w="2551" w:type="dxa"/>
            <w:shd w:val="clear" w:color="auto" w:fill="auto"/>
          </w:tcPr>
          <w:p>
            <w:pPr>
              <w:jc w:val="center"/>
              <w:rPr>
                <w:rFonts w:ascii="宋体" w:hAnsi="宋体" w:cs="宋体"/>
                <w:bCs/>
                <w:sz w:val="24"/>
                <w:szCs w:val="24"/>
              </w:rPr>
            </w:pPr>
            <w:r>
              <w:rPr>
                <w:rFonts w:hint="eastAsia" w:ascii="宋体" w:hAnsi="宋体" w:cs="宋体"/>
                <w:bCs/>
                <w:sz w:val="24"/>
                <w:szCs w:val="24"/>
              </w:rPr>
              <w:t>主机</w:t>
            </w:r>
          </w:p>
        </w:tc>
        <w:tc>
          <w:tcPr>
            <w:tcW w:w="1134" w:type="dxa"/>
            <w:shd w:val="clear" w:color="auto" w:fill="auto"/>
          </w:tcPr>
          <w:p>
            <w:pPr>
              <w:jc w:val="center"/>
              <w:rPr>
                <w:rFonts w:ascii="宋体" w:hAnsi="宋体" w:cs="宋体"/>
                <w:bCs/>
                <w:sz w:val="24"/>
                <w:szCs w:val="24"/>
              </w:rPr>
            </w:pPr>
            <w:r>
              <w:rPr>
                <w:rFonts w:hint="eastAsia" w:ascii="宋体" w:hAnsi="宋体" w:cs="宋体"/>
                <w:bCs/>
                <w:sz w:val="24"/>
                <w:szCs w:val="24"/>
              </w:rPr>
              <w:t>1台</w:t>
            </w:r>
          </w:p>
        </w:tc>
        <w:tc>
          <w:tcPr>
            <w:tcW w:w="1971" w:type="dxa"/>
            <w:shd w:val="clear" w:color="auto" w:fill="auto"/>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tcPr>
          <w:p>
            <w:pPr>
              <w:jc w:val="center"/>
              <w:rPr>
                <w:rFonts w:ascii="宋体" w:hAnsi="宋体" w:cs="宋体"/>
                <w:bCs/>
                <w:sz w:val="24"/>
                <w:szCs w:val="24"/>
              </w:rPr>
            </w:pPr>
            <w:r>
              <w:rPr>
                <w:rFonts w:hint="eastAsia" w:ascii="宋体" w:hAnsi="宋体" w:cs="宋体"/>
                <w:bCs/>
                <w:sz w:val="24"/>
                <w:szCs w:val="24"/>
              </w:rPr>
              <w:t>2</w:t>
            </w:r>
          </w:p>
        </w:tc>
        <w:tc>
          <w:tcPr>
            <w:tcW w:w="2551" w:type="dxa"/>
            <w:shd w:val="clear" w:color="auto" w:fill="auto"/>
          </w:tcPr>
          <w:p>
            <w:pPr>
              <w:jc w:val="center"/>
              <w:rPr>
                <w:rFonts w:ascii="宋体" w:hAnsi="宋体" w:cs="宋体"/>
                <w:bCs/>
                <w:sz w:val="24"/>
                <w:szCs w:val="24"/>
              </w:rPr>
            </w:pPr>
            <w:r>
              <w:rPr>
                <w:rFonts w:hint="eastAsia" w:ascii="宋体" w:hAnsi="宋体" w:cs="宋体"/>
                <w:bCs/>
                <w:sz w:val="24"/>
                <w:szCs w:val="24"/>
              </w:rPr>
              <w:t>控温帽</w:t>
            </w:r>
          </w:p>
        </w:tc>
        <w:tc>
          <w:tcPr>
            <w:tcW w:w="1134" w:type="dxa"/>
            <w:shd w:val="clear" w:color="auto" w:fill="auto"/>
          </w:tcPr>
          <w:p>
            <w:pPr>
              <w:jc w:val="center"/>
              <w:rPr>
                <w:rFonts w:ascii="宋体" w:hAnsi="宋体" w:cs="宋体"/>
                <w:bCs/>
                <w:sz w:val="24"/>
                <w:szCs w:val="24"/>
              </w:rPr>
            </w:pPr>
            <w:r>
              <w:rPr>
                <w:rFonts w:hint="eastAsia" w:ascii="宋体" w:hAnsi="宋体" w:cs="宋体"/>
                <w:bCs/>
                <w:sz w:val="24"/>
                <w:szCs w:val="24"/>
              </w:rPr>
              <w:t>1套</w:t>
            </w:r>
          </w:p>
        </w:tc>
        <w:tc>
          <w:tcPr>
            <w:tcW w:w="1971" w:type="dxa"/>
            <w:shd w:val="clear" w:color="auto" w:fill="auto"/>
          </w:tcPr>
          <w:p>
            <w:pPr>
              <w:jc w:val="center"/>
              <w:rPr>
                <w:rFonts w:ascii="宋体" w:hAnsi="宋体" w:cs="宋体"/>
                <w:bCs/>
                <w:sz w:val="24"/>
                <w:szCs w:val="24"/>
              </w:rPr>
            </w:pPr>
            <w:r>
              <w:rPr>
                <w:rFonts w:hint="eastAsia" w:ascii="宋体" w:hAnsi="宋体" w:cs="宋体"/>
                <w:bCs/>
                <w:sz w:val="24"/>
                <w:szCs w:val="24"/>
              </w:rPr>
              <w:t>含管路接头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tcPr>
          <w:p>
            <w:pPr>
              <w:jc w:val="center"/>
              <w:rPr>
                <w:rFonts w:ascii="宋体" w:hAnsi="宋体" w:cs="宋体"/>
                <w:bCs/>
                <w:sz w:val="24"/>
                <w:szCs w:val="24"/>
              </w:rPr>
            </w:pPr>
            <w:r>
              <w:rPr>
                <w:rFonts w:hint="eastAsia" w:ascii="宋体" w:hAnsi="宋体" w:cs="宋体"/>
                <w:bCs/>
                <w:sz w:val="24"/>
                <w:szCs w:val="24"/>
              </w:rPr>
              <w:t>3</w:t>
            </w:r>
          </w:p>
        </w:tc>
        <w:tc>
          <w:tcPr>
            <w:tcW w:w="2551" w:type="dxa"/>
            <w:shd w:val="clear" w:color="auto" w:fill="auto"/>
          </w:tcPr>
          <w:p>
            <w:pPr>
              <w:jc w:val="center"/>
              <w:rPr>
                <w:rFonts w:ascii="宋体" w:hAnsi="宋体" w:cs="宋体"/>
                <w:bCs/>
                <w:sz w:val="24"/>
                <w:szCs w:val="24"/>
              </w:rPr>
            </w:pPr>
            <w:r>
              <w:rPr>
                <w:rFonts w:hint="eastAsia" w:ascii="宋体" w:hAnsi="宋体" w:cs="宋体"/>
                <w:bCs/>
                <w:sz w:val="24"/>
                <w:szCs w:val="24"/>
              </w:rPr>
              <w:t>控温毯</w:t>
            </w:r>
          </w:p>
        </w:tc>
        <w:tc>
          <w:tcPr>
            <w:tcW w:w="1134" w:type="dxa"/>
            <w:shd w:val="clear" w:color="auto" w:fill="auto"/>
          </w:tcPr>
          <w:p>
            <w:pPr>
              <w:jc w:val="center"/>
              <w:rPr>
                <w:rFonts w:ascii="宋体" w:hAnsi="宋体" w:cs="宋体"/>
                <w:bCs/>
                <w:sz w:val="24"/>
                <w:szCs w:val="24"/>
              </w:rPr>
            </w:pPr>
            <w:r>
              <w:rPr>
                <w:rFonts w:hint="eastAsia" w:ascii="宋体" w:hAnsi="宋体" w:cs="宋体"/>
                <w:bCs/>
                <w:sz w:val="24"/>
                <w:szCs w:val="24"/>
              </w:rPr>
              <w:t>1套</w:t>
            </w:r>
          </w:p>
        </w:tc>
        <w:tc>
          <w:tcPr>
            <w:tcW w:w="1971" w:type="dxa"/>
            <w:shd w:val="clear" w:color="auto" w:fill="auto"/>
          </w:tcPr>
          <w:p>
            <w:pPr>
              <w:jc w:val="center"/>
              <w:rPr>
                <w:rFonts w:ascii="宋体" w:hAnsi="宋体" w:cs="宋体"/>
                <w:bCs/>
                <w:sz w:val="24"/>
                <w:szCs w:val="24"/>
              </w:rPr>
            </w:pPr>
            <w:r>
              <w:rPr>
                <w:rFonts w:hint="eastAsia" w:ascii="宋体" w:hAnsi="宋体" w:cs="宋体"/>
                <w:bCs/>
                <w:sz w:val="24"/>
                <w:szCs w:val="24"/>
              </w:rPr>
              <w:t>含管路接头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tcPr>
          <w:p>
            <w:pPr>
              <w:jc w:val="center"/>
              <w:rPr>
                <w:rFonts w:ascii="宋体" w:hAnsi="宋体" w:cs="宋体"/>
                <w:bCs/>
                <w:sz w:val="24"/>
                <w:szCs w:val="24"/>
              </w:rPr>
            </w:pPr>
            <w:r>
              <w:rPr>
                <w:rFonts w:hint="eastAsia" w:ascii="宋体" w:hAnsi="宋体" w:cs="宋体"/>
                <w:bCs/>
                <w:sz w:val="24"/>
                <w:szCs w:val="24"/>
              </w:rPr>
              <w:t>4</w:t>
            </w:r>
          </w:p>
        </w:tc>
        <w:tc>
          <w:tcPr>
            <w:tcW w:w="2551" w:type="dxa"/>
            <w:shd w:val="clear" w:color="auto" w:fill="auto"/>
          </w:tcPr>
          <w:p>
            <w:pPr>
              <w:jc w:val="center"/>
              <w:rPr>
                <w:rFonts w:ascii="宋体" w:hAnsi="宋体" w:cs="宋体"/>
                <w:bCs/>
                <w:sz w:val="24"/>
                <w:szCs w:val="24"/>
              </w:rPr>
            </w:pPr>
            <w:r>
              <w:rPr>
                <w:rFonts w:hint="eastAsia" w:ascii="宋体" w:hAnsi="宋体" w:cs="宋体"/>
                <w:bCs/>
                <w:sz w:val="24"/>
                <w:szCs w:val="24"/>
              </w:rPr>
              <w:t>帽套</w:t>
            </w:r>
          </w:p>
        </w:tc>
        <w:tc>
          <w:tcPr>
            <w:tcW w:w="1134" w:type="dxa"/>
            <w:shd w:val="clear" w:color="auto" w:fill="auto"/>
          </w:tcPr>
          <w:p>
            <w:pPr>
              <w:jc w:val="center"/>
              <w:rPr>
                <w:rFonts w:ascii="宋体" w:hAnsi="宋体" w:cs="宋体"/>
                <w:bCs/>
                <w:sz w:val="24"/>
                <w:szCs w:val="24"/>
              </w:rPr>
            </w:pPr>
            <w:r>
              <w:rPr>
                <w:rFonts w:hint="eastAsia" w:ascii="宋体" w:hAnsi="宋体" w:cs="宋体"/>
                <w:bCs/>
                <w:sz w:val="24"/>
                <w:szCs w:val="24"/>
              </w:rPr>
              <w:t>1件</w:t>
            </w:r>
          </w:p>
        </w:tc>
        <w:tc>
          <w:tcPr>
            <w:tcW w:w="1971" w:type="dxa"/>
            <w:shd w:val="clear" w:color="auto" w:fill="auto"/>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tcPr>
          <w:p>
            <w:pPr>
              <w:jc w:val="center"/>
              <w:rPr>
                <w:rFonts w:ascii="宋体" w:hAnsi="宋体" w:cs="宋体"/>
                <w:bCs/>
                <w:sz w:val="24"/>
                <w:szCs w:val="24"/>
              </w:rPr>
            </w:pPr>
            <w:r>
              <w:rPr>
                <w:rFonts w:hint="eastAsia" w:ascii="宋体" w:hAnsi="宋体" w:cs="宋体"/>
                <w:bCs/>
                <w:sz w:val="24"/>
                <w:szCs w:val="24"/>
              </w:rPr>
              <w:t>5</w:t>
            </w:r>
          </w:p>
        </w:tc>
        <w:tc>
          <w:tcPr>
            <w:tcW w:w="2551" w:type="dxa"/>
            <w:shd w:val="clear" w:color="auto" w:fill="auto"/>
          </w:tcPr>
          <w:p>
            <w:pPr>
              <w:jc w:val="center"/>
              <w:rPr>
                <w:rFonts w:ascii="宋体" w:hAnsi="宋体" w:cs="宋体"/>
                <w:bCs/>
                <w:sz w:val="24"/>
                <w:szCs w:val="24"/>
              </w:rPr>
            </w:pPr>
            <w:r>
              <w:rPr>
                <w:rFonts w:hint="eastAsia" w:ascii="宋体" w:hAnsi="宋体" w:cs="宋体"/>
                <w:bCs/>
                <w:sz w:val="24"/>
                <w:szCs w:val="24"/>
              </w:rPr>
              <w:t>毯套</w:t>
            </w:r>
          </w:p>
        </w:tc>
        <w:tc>
          <w:tcPr>
            <w:tcW w:w="1134" w:type="dxa"/>
            <w:shd w:val="clear" w:color="auto" w:fill="auto"/>
          </w:tcPr>
          <w:p>
            <w:pPr>
              <w:jc w:val="center"/>
              <w:rPr>
                <w:rFonts w:ascii="宋体" w:hAnsi="宋体" w:cs="宋体"/>
                <w:bCs/>
                <w:sz w:val="24"/>
                <w:szCs w:val="24"/>
              </w:rPr>
            </w:pPr>
            <w:r>
              <w:rPr>
                <w:rFonts w:hint="eastAsia" w:ascii="宋体" w:hAnsi="宋体" w:cs="宋体"/>
                <w:bCs/>
                <w:sz w:val="24"/>
                <w:szCs w:val="24"/>
              </w:rPr>
              <w:t>1件</w:t>
            </w:r>
          </w:p>
        </w:tc>
        <w:tc>
          <w:tcPr>
            <w:tcW w:w="1971" w:type="dxa"/>
            <w:shd w:val="clear" w:color="auto" w:fill="auto"/>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tcPr>
          <w:p>
            <w:pPr>
              <w:jc w:val="center"/>
              <w:rPr>
                <w:rFonts w:ascii="宋体" w:hAnsi="宋体" w:cs="宋体"/>
                <w:bCs/>
                <w:sz w:val="24"/>
                <w:szCs w:val="24"/>
              </w:rPr>
            </w:pPr>
            <w:r>
              <w:rPr>
                <w:rFonts w:hint="eastAsia" w:ascii="宋体" w:hAnsi="宋体" w:cs="宋体"/>
                <w:bCs/>
                <w:sz w:val="24"/>
                <w:szCs w:val="24"/>
              </w:rPr>
              <w:t>6</w:t>
            </w:r>
          </w:p>
        </w:tc>
        <w:tc>
          <w:tcPr>
            <w:tcW w:w="2551" w:type="dxa"/>
            <w:shd w:val="clear" w:color="auto" w:fill="auto"/>
          </w:tcPr>
          <w:p>
            <w:pPr>
              <w:jc w:val="center"/>
              <w:rPr>
                <w:rFonts w:ascii="宋体" w:hAnsi="宋体" w:cs="宋体"/>
                <w:bCs/>
                <w:sz w:val="24"/>
                <w:szCs w:val="24"/>
              </w:rPr>
            </w:pPr>
            <w:r>
              <w:rPr>
                <w:rFonts w:hint="eastAsia" w:ascii="宋体" w:hAnsi="宋体" w:cs="宋体"/>
                <w:bCs/>
                <w:sz w:val="24"/>
                <w:szCs w:val="24"/>
              </w:rPr>
              <w:t>体温传感器</w:t>
            </w:r>
          </w:p>
        </w:tc>
        <w:tc>
          <w:tcPr>
            <w:tcW w:w="1134" w:type="dxa"/>
            <w:shd w:val="clear" w:color="auto" w:fill="auto"/>
          </w:tcPr>
          <w:p>
            <w:pPr>
              <w:jc w:val="center"/>
              <w:rPr>
                <w:rFonts w:ascii="宋体" w:hAnsi="宋体" w:cs="宋体"/>
                <w:bCs/>
                <w:sz w:val="24"/>
                <w:szCs w:val="24"/>
              </w:rPr>
            </w:pPr>
            <w:r>
              <w:rPr>
                <w:rFonts w:hint="eastAsia" w:ascii="宋体" w:hAnsi="宋体" w:cs="宋体"/>
                <w:bCs/>
                <w:sz w:val="24"/>
                <w:szCs w:val="24"/>
              </w:rPr>
              <w:t>2根</w:t>
            </w:r>
          </w:p>
        </w:tc>
        <w:tc>
          <w:tcPr>
            <w:tcW w:w="1971" w:type="dxa"/>
            <w:shd w:val="clear" w:color="auto" w:fill="auto"/>
          </w:tcPr>
          <w:p>
            <w:pPr>
              <w:jc w:val="center"/>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shd w:val="clear" w:color="auto" w:fill="auto"/>
          </w:tcPr>
          <w:p>
            <w:pPr>
              <w:jc w:val="center"/>
              <w:rPr>
                <w:rFonts w:ascii="宋体" w:hAnsi="宋体" w:cs="宋体"/>
                <w:bCs/>
                <w:sz w:val="24"/>
                <w:szCs w:val="24"/>
              </w:rPr>
            </w:pPr>
            <w:r>
              <w:rPr>
                <w:rFonts w:hint="eastAsia" w:ascii="宋体" w:hAnsi="宋体" w:cs="宋体"/>
                <w:bCs/>
                <w:sz w:val="24"/>
                <w:szCs w:val="24"/>
              </w:rPr>
              <w:t>7</w:t>
            </w:r>
          </w:p>
        </w:tc>
        <w:tc>
          <w:tcPr>
            <w:tcW w:w="2551" w:type="dxa"/>
            <w:shd w:val="clear" w:color="auto" w:fill="auto"/>
          </w:tcPr>
          <w:p>
            <w:pPr>
              <w:jc w:val="center"/>
              <w:rPr>
                <w:rFonts w:ascii="宋体" w:hAnsi="宋体" w:cs="宋体"/>
                <w:bCs/>
                <w:sz w:val="24"/>
                <w:szCs w:val="24"/>
              </w:rPr>
            </w:pPr>
            <w:r>
              <w:rPr>
                <w:rFonts w:hint="eastAsia" w:ascii="宋体" w:hAnsi="宋体" w:cs="宋体"/>
                <w:bCs/>
                <w:sz w:val="24"/>
                <w:szCs w:val="24"/>
              </w:rPr>
              <w:t>机箱钥匙</w:t>
            </w:r>
          </w:p>
        </w:tc>
        <w:tc>
          <w:tcPr>
            <w:tcW w:w="1134" w:type="dxa"/>
            <w:shd w:val="clear" w:color="auto" w:fill="auto"/>
          </w:tcPr>
          <w:p>
            <w:pPr>
              <w:jc w:val="center"/>
              <w:rPr>
                <w:rFonts w:ascii="宋体" w:hAnsi="宋体" w:cs="宋体"/>
                <w:bCs/>
                <w:sz w:val="24"/>
                <w:szCs w:val="24"/>
              </w:rPr>
            </w:pPr>
            <w:r>
              <w:rPr>
                <w:rFonts w:hint="eastAsia" w:ascii="宋体" w:hAnsi="宋体" w:cs="宋体"/>
                <w:bCs/>
                <w:sz w:val="24"/>
                <w:szCs w:val="24"/>
              </w:rPr>
              <w:t>2把</w:t>
            </w:r>
          </w:p>
        </w:tc>
        <w:tc>
          <w:tcPr>
            <w:tcW w:w="1971" w:type="dxa"/>
            <w:shd w:val="clear" w:color="auto" w:fill="auto"/>
          </w:tcPr>
          <w:p>
            <w:pPr>
              <w:jc w:val="center"/>
              <w:rPr>
                <w:rFonts w:ascii="宋体" w:hAnsi="宋体" w:cs="宋体"/>
                <w:bCs/>
                <w:sz w:val="24"/>
                <w:szCs w:val="24"/>
              </w:rPr>
            </w:pPr>
          </w:p>
        </w:tc>
      </w:tr>
    </w:tbl>
    <w:p>
      <w:pPr>
        <w:pStyle w:val="14"/>
        <w:ind w:left="-228" w:leftChars="-337" w:hanging="480" w:hangingChars="200"/>
        <w:rPr>
          <w:rFonts w:hint="default" w:ascii="宋体" w:hAnsi="宋体" w:eastAsia="宋体" w:cs="宋体"/>
          <w:lang w:val="en-US" w:eastAsia="zh-CN"/>
        </w:rPr>
      </w:pPr>
    </w:p>
    <w:p>
      <w:pPr>
        <w:keepNext w:val="0"/>
        <w:keepLines w:val="0"/>
        <w:widowControl/>
        <w:suppressLineNumbers w:val="0"/>
        <w:jc w:val="left"/>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3.高频电刀4台</w:t>
      </w:r>
    </w:p>
    <w:p>
      <w:pPr>
        <w:keepNext w:val="0"/>
        <w:keepLines w:val="0"/>
        <w:widowControl/>
        <w:suppressLineNumbers w:val="0"/>
        <w:jc w:val="left"/>
        <w:rPr>
          <w:sz w:val="24"/>
          <w:szCs w:val="24"/>
        </w:rPr>
      </w:pPr>
      <w:r>
        <w:rPr>
          <w:rFonts w:hint="eastAsia" w:ascii="宋体" w:hAnsi="宋体" w:cs="宋体"/>
          <w:color w:val="000000"/>
          <w:kern w:val="0"/>
          <w:sz w:val="24"/>
          <w:szCs w:val="24"/>
          <w:lang w:val="en-US" w:eastAsia="zh-CN"/>
        </w:rPr>
        <w:t xml:space="preserve">3.1 </w:t>
      </w:r>
      <w:r>
        <w:rPr>
          <w:rFonts w:hint="eastAsia" w:ascii="宋体" w:hAnsi="宋体" w:eastAsia="宋体" w:cs="宋体"/>
          <w:color w:val="000000"/>
          <w:kern w:val="0"/>
          <w:sz w:val="24"/>
          <w:szCs w:val="24"/>
          <w:lang w:val="en-US" w:eastAsia="zh-CN"/>
        </w:rPr>
        <w:t xml:space="preserve">综合型医用电手术设备，具有两个相互独立和隔离的 CF 型防除颤应用部分（单极和双极）； </w:t>
      </w:r>
    </w:p>
    <w:p>
      <w:pPr>
        <w:keepNext w:val="0"/>
        <w:keepLines w:val="0"/>
        <w:widowControl/>
        <w:suppressLineNumbers w:val="0"/>
        <w:jc w:val="left"/>
        <w:rPr>
          <w:sz w:val="24"/>
          <w:szCs w:val="24"/>
        </w:rPr>
      </w:pPr>
      <w:r>
        <w:rPr>
          <w:rFonts w:hint="eastAsia" w:ascii="宋体" w:hAnsi="宋体" w:cs="宋体"/>
          <w:color w:val="000000"/>
          <w:kern w:val="0"/>
          <w:sz w:val="24"/>
          <w:szCs w:val="24"/>
          <w:lang w:val="en-US" w:eastAsia="zh-CN"/>
        </w:rPr>
        <w:t xml:space="preserve">3.2 </w:t>
      </w:r>
      <w:r>
        <w:rPr>
          <w:rFonts w:hint="eastAsia" w:ascii="宋体" w:hAnsi="宋体" w:eastAsia="宋体" w:cs="宋体"/>
          <w:color w:val="000000"/>
          <w:kern w:val="0"/>
          <w:sz w:val="24"/>
          <w:szCs w:val="24"/>
          <w:lang w:val="en-US" w:eastAsia="zh-CN"/>
        </w:rPr>
        <w:t xml:space="preserve">用于需要切割和/或凝血的各类外科手术，包括普外、泌尿、妇科、肛肠、骨科、胸外、心脏、肿瘤等科别，配以合适附件还可应用于内窥镜、腹腔镜、膀胱镜等手术； </w:t>
      </w:r>
    </w:p>
    <w:p>
      <w:pPr>
        <w:keepNext w:val="0"/>
        <w:keepLines w:val="0"/>
        <w:widowControl/>
        <w:suppressLineNumbers w:val="0"/>
        <w:jc w:val="left"/>
        <w:rPr>
          <w:color w:val="BF0000"/>
          <w:sz w:val="24"/>
          <w:szCs w:val="24"/>
        </w:rPr>
      </w:pPr>
      <w:r>
        <w:rPr>
          <w:rFonts w:hint="eastAsia" w:ascii="宋体" w:hAnsi="宋体"/>
          <w:color w:val="FF0000"/>
        </w:rPr>
        <w:t>▲</w:t>
      </w:r>
      <w:r>
        <w:rPr>
          <w:rFonts w:hint="eastAsia" w:ascii="宋体" w:hAnsi="宋体" w:eastAsia="宋体" w:cs="宋体"/>
          <w:color w:val="000000"/>
          <w:kern w:val="0"/>
          <w:sz w:val="24"/>
          <w:szCs w:val="24"/>
          <w:lang w:val="en-US" w:eastAsia="zh-CN"/>
        </w:rPr>
        <w:t>3.</w:t>
      </w:r>
      <w:r>
        <w:rPr>
          <w:rFonts w:hint="eastAsia" w:ascii="宋体" w:hAnsi="宋体" w:cs="宋体"/>
          <w:color w:val="000000"/>
          <w:kern w:val="0"/>
          <w:sz w:val="24"/>
          <w:szCs w:val="24"/>
          <w:lang w:val="en-US" w:eastAsia="zh-CN"/>
        </w:rPr>
        <w:t xml:space="preserve">3 </w:t>
      </w:r>
      <w:r>
        <w:rPr>
          <w:rFonts w:hint="eastAsia" w:ascii="宋体" w:hAnsi="宋体" w:eastAsia="宋体" w:cs="宋体"/>
          <w:color w:val="000000"/>
          <w:kern w:val="0"/>
          <w:sz w:val="24"/>
          <w:szCs w:val="24"/>
          <w:lang w:val="en-US" w:eastAsia="zh-CN"/>
        </w:rPr>
        <w:t>本机具有单极纯切、混切 1、混切 2、混切 3、单极软凝、点凝、面凝和双极标准凝（普凝）、强凝等 9 个工作模式。单极工作频率（主频率）</w:t>
      </w:r>
      <w:r>
        <w:rPr>
          <w:rFonts w:hint="eastAsia" w:ascii="宋体" w:hAnsi="宋体"/>
          <w:bCs/>
          <w:sz w:val="24"/>
          <w:szCs w:val="24"/>
        </w:rPr>
        <w:t>≥</w:t>
      </w:r>
      <w:r>
        <w:rPr>
          <w:rFonts w:hint="eastAsia" w:ascii="宋体" w:hAnsi="宋体" w:eastAsia="宋体" w:cs="宋体"/>
          <w:color w:val="000000"/>
          <w:kern w:val="0"/>
          <w:sz w:val="24"/>
          <w:szCs w:val="24"/>
          <w:lang w:val="en-US" w:eastAsia="zh-CN"/>
        </w:rPr>
        <w:t xml:space="preserve"> 512kHz，双极工作频率（主频率）</w:t>
      </w:r>
      <w:r>
        <w:rPr>
          <w:rFonts w:hint="eastAsia" w:ascii="宋体" w:hAnsi="宋体"/>
          <w:bCs/>
          <w:sz w:val="24"/>
          <w:szCs w:val="24"/>
        </w:rPr>
        <w:t>≥</w:t>
      </w:r>
      <w:r>
        <w:rPr>
          <w:rFonts w:hint="eastAsia" w:ascii="宋体" w:hAnsi="宋体" w:eastAsia="宋体" w:cs="宋体"/>
          <w:color w:val="000000"/>
          <w:kern w:val="0"/>
          <w:sz w:val="24"/>
          <w:szCs w:val="24"/>
          <w:lang w:val="en-US" w:eastAsia="zh-CN"/>
        </w:rPr>
        <w:t xml:space="preserve"> 1024kHz；</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r>
        <w:rPr>
          <w:rFonts w:hint="default" w:ascii="宋体" w:hAnsi="宋体" w:eastAsia="宋体" w:cs="宋体"/>
          <w:color w:val="000000" w:themeColor="text1"/>
          <w:kern w:val="0"/>
          <w:sz w:val="24"/>
          <w:szCs w:val="24"/>
          <w:lang w:val="en-US" w:eastAsia="zh-CN"/>
          <w14:textFill>
            <w14:solidFill>
              <w14:schemeClr w14:val="tx1"/>
            </w14:solidFill>
          </w14:textFill>
        </w:rPr>
        <w:t>双极电凝功率</w:t>
      </w:r>
      <w:r>
        <w:rPr>
          <w:rFonts w:hint="default" w:ascii="宋体" w:hAnsi="宋体" w:eastAsia="宋体" w:cs="Times New Roman"/>
          <w:b w:val="0"/>
          <w:bCs w:val="0"/>
          <w:i w:val="0"/>
          <w:iCs w:val="0"/>
          <w:color w:val="000000" w:themeColor="text1"/>
          <w:kern w:val="2"/>
          <w:sz w:val="24"/>
          <w:szCs w:val="24"/>
          <w:highlight w:val="none"/>
          <w:vertAlign w:val="baseline"/>
          <w:lang w:val="en-US" w:eastAsia="zh-CN" w:bidi="ar-SA"/>
          <w14:textFill>
            <w14:solidFill>
              <w14:schemeClr w14:val="tx1"/>
            </w14:solidFill>
          </w14:textFill>
        </w:rPr>
        <w:t>≥120W</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rPr>
        <w:t>★</w:t>
      </w:r>
      <w:r>
        <w:rPr>
          <w:rFonts w:hint="eastAsia" w:ascii="宋体" w:hAnsi="宋体" w:cs="宋体"/>
          <w:color w:val="000000"/>
          <w:kern w:val="0"/>
          <w:sz w:val="24"/>
          <w:szCs w:val="24"/>
          <w:lang w:val="en-US" w:eastAsia="zh-CN"/>
        </w:rPr>
        <w:t xml:space="preserve">3.4 </w:t>
      </w:r>
      <w:r>
        <w:rPr>
          <w:rFonts w:hint="eastAsia" w:ascii="宋体" w:hAnsi="宋体" w:eastAsia="宋体" w:cs="宋体"/>
          <w:color w:val="000000"/>
          <w:kern w:val="0"/>
          <w:sz w:val="24"/>
          <w:szCs w:val="24"/>
          <w:lang w:val="en-US" w:eastAsia="zh-CN"/>
        </w:rPr>
        <w:t xml:space="preserve">本机采用至少五路输出：两个脚控输出、两个手控输出、一个双极脚控输出；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rPr>
        <w:t>★</w:t>
      </w:r>
      <w:r>
        <w:rPr>
          <w:rFonts w:hint="eastAsia" w:ascii="宋体" w:hAnsi="宋体" w:cs="宋体"/>
          <w:color w:val="000000"/>
          <w:kern w:val="0"/>
          <w:sz w:val="24"/>
          <w:szCs w:val="24"/>
          <w:lang w:val="en-US" w:eastAsia="zh-CN"/>
        </w:rPr>
        <w:t xml:space="preserve">3.5 </w:t>
      </w:r>
      <w:r>
        <w:rPr>
          <w:rFonts w:hint="eastAsia" w:ascii="宋体" w:hAnsi="宋体" w:eastAsia="宋体" w:cs="宋体"/>
          <w:color w:val="000000"/>
          <w:kern w:val="0"/>
          <w:sz w:val="24"/>
          <w:szCs w:val="24"/>
          <w:lang w:val="en-US" w:eastAsia="zh-CN"/>
        </w:rPr>
        <w:t xml:space="preserve">采用CPU 控制，记忆上次手术所用功率，当再次开机时可复现上次功率设定值。采用 APFC 电路，能更好的适应电压不稳或者大波动，保证稳定高效的输出； </w:t>
      </w:r>
    </w:p>
    <w:p>
      <w:pPr>
        <w:keepNext w:val="0"/>
        <w:keepLines w:val="0"/>
        <w:widowControl/>
        <w:suppressLineNumbers w:val="0"/>
        <w:jc w:val="left"/>
        <w:rPr>
          <w:sz w:val="24"/>
          <w:szCs w:val="24"/>
        </w:rPr>
      </w:pPr>
      <w:r>
        <w:rPr>
          <w:rFonts w:hint="eastAsia" w:ascii="宋体" w:hAnsi="宋体" w:cs="宋体"/>
          <w:color w:val="000000"/>
          <w:kern w:val="0"/>
          <w:sz w:val="24"/>
          <w:szCs w:val="24"/>
          <w:lang w:val="en-US" w:eastAsia="zh-CN"/>
        </w:rPr>
        <w:t xml:space="preserve">3.6 </w:t>
      </w:r>
      <w:r>
        <w:rPr>
          <w:rFonts w:hint="eastAsia" w:ascii="宋体" w:hAnsi="宋体" w:eastAsia="宋体" w:cs="宋体"/>
          <w:color w:val="000000"/>
          <w:kern w:val="0"/>
          <w:sz w:val="24"/>
          <w:szCs w:val="24"/>
          <w:lang w:val="en-US" w:eastAsia="zh-CN"/>
        </w:rPr>
        <w:t xml:space="preserve">单极切、凝和双极凝具有独立的功率设定和显示装置，手术过程中不必进行单极、双极模式转换； </w:t>
      </w:r>
    </w:p>
    <w:p>
      <w:pPr>
        <w:keepNext w:val="0"/>
        <w:keepLines w:val="0"/>
        <w:widowControl/>
        <w:suppressLineNumbers w:val="0"/>
        <w:jc w:val="left"/>
        <w:rPr>
          <w:sz w:val="24"/>
          <w:szCs w:val="24"/>
        </w:rPr>
      </w:pPr>
      <w:r>
        <w:rPr>
          <w:rFonts w:hint="eastAsia" w:ascii="宋体" w:hAnsi="宋体" w:cs="宋体"/>
          <w:color w:val="000000"/>
          <w:kern w:val="0"/>
          <w:sz w:val="24"/>
          <w:szCs w:val="24"/>
          <w:lang w:val="en-US" w:eastAsia="zh-CN"/>
        </w:rPr>
        <w:t xml:space="preserve">3.7 </w:t>
      </w:r>
      <w:r>
        <w:rPr>
          <w:rFonts w:hint="eastAsia" w:ascii="宋体" w:hAnsi="宋体" w:eastAsia="宋体" w:cs="宋体"/>
          <w:color w:val="000000"/>
          <w:kern w:val="0"/>
          <w:sz w:val="24"/>
          <w:szCs w:val="24"/>
          <w:lang w:val="en-US" w:eastAsia="zh-CN"/>
        </w:rPr>
        <w:t xml:space="preserve">具有中性电极接触质量监测电路，配用双片中性电极时可进一步防止患者高频灼伤； </w:t>
      </w:r>
    </w:p>
    <w:p>
      <w:pPr>
        <w:keepNext w:val="0"/>
        <w:keepLines w:val="0"/>
        <w:widowControl/>
        <w:suppressLineNumbers w:val="0"/>
        <w:jc w:val="left"/>
        <w:rPr>
          <w:sz w:val="24"/>
          <w:szCs w:val="24"/>
        </w:rPr>
      </w:pPr>
      <w:r>
        <w:rPr>
          <w:rFonts w:hint="eastAsia" w:ascii="宋体" w:hAnsi="宋体" w:cs="宋体"/>
          <w:color w:val="000000"/>
          <w:kern w:val="0"/>
          <w:sz w:val="24"/>
          <w:szCs w:val="24"/>
          <w:lang w:val="en-US" w:eastAsia="zh-CN"/>
        </w:rPr>
        <w:t xml:space="preserve">3.8 </w:t>
      </w:r>
      <w:r>
        <w:rPr>
          <w:rFonts w:hint="eastAsia" w:ascii="宋体" w:hAnsi="宋体" w:eastAsia="宋体" w:cs="宋体"/>
          <w:color w:val="000000"/>
          <w:kern w:val="0"/>
          <w:sz w:val="24"/>
          <w:szCs w:val="24"/>
          <w:lang w:val="en-US" w:eastAsia="zh-CN"/>
        </w:rPr>
        <w:t xml:space="preserve">保护:具有开路、短路、过功率、过电流自动保护功能。冷却方式：自然冷却，无风扇； </w:t>
      </w:r>
    </w:p>
    <w:p>
      <w:pPr>
        <w:keepNext w:val="0"/>
        <w:keepLines w:val="0"/>
        <w:widowControl/>
        <w:suppressLineNumbers w:val="0"/>
        <w:jc w:val="left"/>
        <w:rPr>
          <w:sz w:val="24"/>
          <w:szCs w:val="24"/>
        </w:rPr>
      </w:pPr>
      <w:r>
        <w:rPr>
          <w:rFonts w:hint="eastAsia" w:ascii="宋体" w:hAnsi="宋体" w:cs="宋体"/>
          <w:color w:val="000000"/>
          <w:kern w:val="0"/>
          <w:sz w:val="24"/>
          <w:szCs w:val="24"/>
          <w:lang w:val="en-US" w:eastAsia="zh-CN"/>
        </w:rPr>
        <w:t xml:space="preserve">3.9 </w:t>
      </w:r>
      <w:r>
        <w:rPr>
          <w:rFonts w:hint="eastAsia" w:ascii="宋体" w:hAnsi="宋体" w:eastAsia="宋体" w:cs="宋体"/>
          <w:color w:val="000000"/>
          <w:kern w:val="0"/>
          <w:sz w:val="24"/>
          <w:szCs w:val="24"/>
          <w:lang w:val="en-US" w:eastAsia="zh-CN"/>
        </w:rPr>
        <w:t xml:space="preserve">具有开机自检； </w:t>
      </w:r>
      <w:r>
        <w:rPr>
          <w:rFonts w:hint="eastAsia" w:ascii="宋体" w:hAnsi="宋体"/>
          <w:bCs/>
          <w:sz w:val="24"/>
          <w:szCs w:val="24"/>
        </w:rPr>
        <w:t>每次开机时，内设软件检测系统对设备参数进行自检，视情形进行自修复、或显示错误代码、停止输出等功能</w:t>
      </w:r>
    </w:p>
    <w:p>
      <w:pPr>
        <w:keepNext w:val="0"/>
        <w:keepLines w:val="0"/>
        <w:widowControl/>
        <w:suppressLineNumbers w:val="0"/>
        <w:jc w:val="left"/>
        <w:rPr>
          <w:sz w:val="24"/>
          <w:szCs w:val="24"/>
        </w:rPr>
      </w:pPr>
      <w:r>
        <w:rPr>
          <w:rFonts w:hint="eastAsia" w:ascii="宋体" w:hAnsi="宋体" w:cs="宋体"/>
          <w:color w:val="000000"/>
          <w:kern w:val="0"/>
          <w:sz w:val="24"/>
          <w:szCs w:val="24"/>
          <w:lang w:val="en-US" w:eastAsia="zh-CN"/>
        </w:rPr>
        <w:t xml:space="preserve">3.10 </w:t>
      </w:r>
      <w:r>
        <w:rPr>
          <w:rFonts w:hint="eastAsia" w:ascii="宋体" w:hAnsi="宋体" w:eastAsia="宋体" w:cs="宋体"/>
          <w:color w:val="000000"/>
          <w:kern w:val="0"/>
          <w:sz w:val="24"/>
          <w:szCs w:val="24"/>
          <w:lang w:val="en-US" w:eastAsia="zh-CN"/>
        </w:rPr>
        <w:t xml:space="preserve">采用断线自检技术，全程对极板连线进行检测，一旦发现断线情形，立即发出声光报警； </w:t>
      </w:r>
    </w:p>
    <w:p>
      <w:pPr>
        <w:keepNext w:val="0"/>
        <w:keepLines w:val="0"/>
        <w:widowControl/>
        <w:suppressLineNumbers w:val="0"/>
        <w:jc w:val="left"/>
        <w:rPr>
          <w:sz w:val="24"/>
          <w:szCs w:val="24"/>
        </w:rPr>
      </w:pPr>
      <w:r>
        <w:rPr>
          <w:rFonts w:hint="eastAsia" w:ascii="宋体" w:hAnsi="宋体"/>
          <w:bCs/>
          <w:sz w:val="24"/>
          <w:szCs w:val="24"/>
        </w:rPr>
        <w:t>★</w:t>
      </w:r>
      <w:r>
        <w:rPr>
          <w:rFonts w:hint="eastAsia" w:ascii="宋体" w:hAnsi="宋体"/>
          <w:bCs/>
          <w:sz w:val="24"/>
          <w:szCs w:val="24"/>
          <w:lang w:val="en-US" w:eastAsia="zh-CN"/>
        </w:rPr>
        <w:t>3.</w:t>
      </w:r>
      <w:r>
        <w:rPr>
          <w:rFonts w:hint="eastAsia" w:ascii="宋体" w:hAnsi="宋体" w:eastAsia="宋体" w:cs="宋体"/>
          <w:color w:val="000000"/>
          <w:kern w:val="0"/>
          <w:sz w:val="24"/>
          <w:szCs w:val="24"/>
          <w:lang w:val="en-US" w:eastAsia="zh-CN"/>
        </w:rPr>
        <w:t>11</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lang w:val="en-US" w:eastAsia="zh-CN"/>
        </w:rPr>
        <w:t xml:space="preserve">采用极板接触质量检测系统对双片极板接触质量进行全程监测，一旦发现短路、开路、接触电阻太大或接触质量降低，立即发出声光报警，切断输出； </w:t>
      </w:r>
    </w:p>
    <w:p>
      <w:pPr>
        <w:keepNext w:val="0"/>
        <w:keepLines w:val="0"/>
        <w:widowControl/>
        <w:suppressLineNumbers w:val="0"/>
        <w:jc w:val="left"/>
        <w:rPr>
          <w:sz w:val="24"/>
          <w:szCs w:val="24"/>
        </w:rPr>
      </w:pPr>
      <w:r>
        <w:rPr>
          <w:rFonts w:hint="eastAsia" w:ascii="宋体" w:hAnsi="宋体" w:eastAsia="宋体" w:cs="宋体"/>
          <w:color w:val="000000"/>
          <w:kern w:val="0"/>
          <w:sz w:val="24"/>
          <w:szCs w:val="24"/>
          <w:lang w:val="en-US" w:eastAsia="zh-CN"/>
        </w:rPr>
        <w:t>★</w:t>
      </w:r>
      <w:r>
        <w:rPr>
          <w:rFonts w:hint="eastAsia" w:ascii="宋体" w:hAnsi="宋体" w:cs="宋体"/>
          <w:color w:val="000000"/>
          <w:kern w:val="0"/>
          <w:sz w:val="24"/>
          <w:szCs w:val="24"/>
          <w:lang w:val="en-US" w:eastAsia="zh-CN"/>
        </w:rPr>
        <w:t xml:space="preserve">3. </w:t>
      </w:r>
      <w:r>
        <w:rPr>
          <w:rFonts w:hint="eastAsia" w:ascii="宋体" w:hAnsi="宋体" w:eastAsia="宋体" w:cs="宋体"/>
          <w:color w:val="000000"/>
          <w:kern w:val="0"/>
          <w:sz w:val="24"/>
          <w:szCs w:val="24"/>
          <w:lang w:val="en-US" w:eastAsia="zh-CN"/>
        </w:rPr>
        <w:t>12对输出功率实行双重采样和双重控制，在单一故障（如一种采样/控制失效）状态下，输出功率仍然维持在标准规定范围内（双重闭环控制）；</w:t>
      </w:r>
    </w:p>
    <w:p>
      <w:pPr>
        <w:keepNext w:val="0"/>
        <w:keepLines w:val="0"/>
        <w:widowControl/>
        <w:suppressLineNumbers w:val="0"/>
        <w:jc w:val="left"/>
        <w:rPr>
          <w:sz w:val="24"/>
          <w:szCs w:val="24"/>
        </w:rPr>
      </w:pPr>
      <w:r>
        <w:rPr>
          <w:rFonts w:hint="eastAsia" w:ascii="宋体" w:hAnsi="宋体"/>
          <w:bCs/>
          <w:sz w:val="24"/>
          <w:szCs w:val="24"/>
        </w:rPr>
        <w:t>★</w:t>
      </w:r>
      <w:r>
        <w:rPr>
          <w:rFonts w:hint="eastAsia" w:ascii="宋体" w:hAnsi="宋体"/>
          <w:bCs/>
          <w:sz w:val="24"/>
          <w:szCs w:val="24"/>
          <w:lang w:val="en-US" w:eastAsia="zh-CN"/>
        </w:rPr>
        <w:t>3.</w:t>
      </w:r>
      <w:r>
        <w:rPr>
          <w:rFonts w:hint="eastAsia" w:ascii="宋体" w:hAnsi="宋体" w:eastAsia="宋体" w:cs="宋体"/>
          <w:color w:val="000000"/>
          <w:kern w:val="0"/>
          <w:sz w:val="24"/>
          <w:szCs w:val="24"/>
          <w:lang w:val="en-US" w:eastAsia="zh-CN"/>
        </w:rPr>
        <w:t>13</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lang w:val="en-US" w:eastAsia="zh-CN"/>
        </w:rPr>
        <w:t xml:space="preserve">允许连续使用，允许长时间开路和短路； </w:t>
      </w:r>
    </w:p>
    <w:p>
      <w:pPr>
        <w:keepNext w:val="0"/>
        <w:keepLines w:val="0"/>
        <w:widowControl/>
        <w:suppressLineNumbers w:val="0"/>
        <w:jc w:val="left"/>
        <w:rPr>
          <w:sz w:val="24"/>
          <w:szCs w:val="24"/>
        </w:rPr>
      </w:pPr>
      <w:r>
        <w:rPr>
          <w:rFonts w:hint="eastAsia" w:ascii="宋体" w:hAnsi="宋体" w:cs="宋体"/>
          <w:color w:val="000000"/>
          <w:kern w:val="0"/>
          <w:sz w:val="24"/>
          <w:szCs w:val="24"/>
          <w:lang w:val="en-US" w:eastAsia="zh-CN"/>
        </w:rPr>
        <w:t>3.</w:t>
      </w:r>
      <w:r>
        <w:rPr>
          <w:rFonts w:hint="eastAsia" w:ascii="宋体" w:hAnsi="宋体" w:eastAsia="宋体" w:cs="宋体"/>
          <w:color w:val="000000"/>
          <w:kern w:val="0"/>
          <w:sz w:val="24"/>
          <w:szCs w:val="24"/>
          <w:lang w:val="en-US" w:eastAsia="zh-CN"/>
        </w:rPr>
        <w:t>14</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lang w:val="en-US" w:eastAsia="zh-CN"/>
        </w:rPr>
        <w:t xml:space="preserve">采用先进功率器件和高效开关电路制作电刀的高压电源和高频功放，使电刀的高效性和可靠性得到保证； </w:t>
      </w:r>
    </w:p>
    <w:p>
      <w:pPr>
        <w:keepNext w:val="0"/>
        <w:keepLines w:val="0"/>
        <w:widowControl/>
        <w:suppressLineNumbers w:val="0"/>
        <w:jc w:val="left"/>
        <w:rPr>
          <w:sz w:val="24"/>
          <w:szCs w:val="24"/>
        </w:rPr>
      </w:pPr>
      <w:r>
        <w:rPr>
          <w:rFonts w:hint="eastAsia" w:ascii="宋体" w:hAnsi="宋体" w:cs="宋体"/>
          <w:color w:val="000000"/>
          <w:kern w:val="0"/>
          <w:sz w:val="24"/>
          <w:szCs w:val="24"/>
          <w:lang w:val="en-US" w:eastAsia="zh-CN"/>
        </w:rPr>
        <w:t>3.</w:t>
      </w:r>
      <w:r>
        <w:rPr>
          <w:rFonts w:hint="eastAsia" w:ascii="宋体" w:hAnsi="宋体" w:eastAsia="宋体" w:cs="宋体"/>
          <w:color w:val="000000"/>
          <w:kern w:val="0"/>
          <w:sz w:val="24"/>
          <w:szCs w:val="24"/>
          <w:lang w:val="en-US" w:eastAsia="zh-CN"/>
        </w:rPr>
        <w:t>15</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lang w:val="en-US" w:eastAsia="zh-CN"/>
        </w:rPr>
        <w:t xml:space="preserve">可选用附件齐全（各种中性电极、普通手术电极、密封手术电极、可高温消毒手术附件等），适应各种手术需求； </w:t>
      </w:r>
    </w:p>
    <w:p>
      <w:pPr>
        <w:keepNext w:val="0"/>
        <w:keepLines w:val="0"/>
        <w:widowControl/>
        <w:suppressLineNumbers w:val="0"/>
        <w:jc w:val="left"/>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w:t>
      </w:r>
      <w:r>
        <w:rPr>
          <w:rFonts w:hint="eastAsia" w:ascii="宋体" w:hAnsi="宋体" w:eastAsia="宋体" w:cs="宋体"/>
          <w:color w:val="000000"/>
          <w:kern w:val="0"/>
          <w:sz w:val="24"/>
          <w:szCs w:val="24"/>
          <w:lang w:val="en-US" w:eastAsia="zh-CN"/>
        </w:rPr>
        <w:t>16</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lang w:val="en-US" w:eastAsia="zh-CN"/>
        </w:rPr>
        <w:t>安全指标符合国家标准《GB9706.1 医用电气设备第一部分：安全通用要求》及《GB9706.4 医用电气设备高频手术设备专用安全要求》。</w:t>
      </w:r>
    </w:p>
    <w:p>
      <w:pPr>
        <w:pStyle w:val="9"/>
        <w:ind w:left="0" w:leftChars="0" w:firstLine="0" w:firstLineChars="0"/>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3.17 配置要求</w:t>
      </w:r>
    </w:p>
    <w:tbl>
      <w:tblPr>
        <w:tblStyle w:val="11"/>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3544"/>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3544" w:type="dxa"/>
            <w:vAlign w:val="center"/>
          </w:tcPr>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名称</w:t>
            </w:r>
          </w:p>
        </w:tc>
        <w:tc>
          <w:tcPr>
            <w:tcW w:w="1559" w:type="dxa"/>
            <w:vAlign w:val="center"/>
          </w:tcPr>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单位</w:t>
            </w:r>
          </w:p>
        </w:tc>
        <w:tc>
          <w:tcPr>
            <w:tcW w:w="1134" w:type="dxa"/>
            <w:vAlign w:val="center"/>
          </w:tcPr>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3" w:hRule="atLeast"/>
        </w:trPr>
        <w:tc>
          <w:tcPr>
            <w:tcW w:w="850" w:type="dxa"/>
            <w:vAlign w:val="center"/>
          </w:tcPr>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3544" w:type="dxa"/>
            <w:vAlign w:val="center"/>
          </w:tcPr>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高频电刀主机</w:t>
            </w:r>
          </w:p>
        </w:tc>
        <w:tc>
          <w:tcPr>
            <w:tcW w:w="1559" w:type="dxa"/>
            <w:vAlign w:val="center"/>
          </w:tcPr>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台</w:t>
            </w:r>
          </w:p>
        </w:tc>
        <w:tc>
          <w:tcPr>
            <w:tcW w:w="1134" w:type="dxa"/>
            <w:vAlign w:val="center"/>
          </w:tcPr>
          <w:p>
            <w:pPr>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2</w:t>
            </w:r>
          </w:p>
        </w:tc>
        <w:tc>
          <w:tcPr>
            <w:tcW w:w="3544" w:type="dxa"/>
            <w:vAlign w:val="center"/>
          </w:tcPr>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可高温消毒双极电凝镊</w:t>
            </w:r>
          </w:p>
        </w:tc>
        <w:tc>
          <w:tcPr>
            <w:tcW w:w="1559" w:type="dxa"/>
            <w:vAlign w:val="center"/>
          </w:tcPr>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套</w:t>
            </w:r>
          </w:p>
        </w:tc>
        <w:tc>
          <w:tcPr>
            <w:tcW w:w="1134" w:type="dxa"/>
            <w:vAlign w:val="center"/>
          </w:tcPr>
          <w:p>
            <w:pPr>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3544" w:type="dxa"/>
            <w:vAlign w:val="center"/>
          </w:tcPr>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单联脚踏开关</w:t>
            </w:r>
          </w:p>
        </w:tc>
        <w:tc>
          <w:tcPr>
            <w:tcW w:w="1559" w:type="dxa"/>
            <w:vAlign w:val="center"/>
          </w:tcPr>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只</w:t>
            </w:r>
          </w:p>
        </w:tc>
        <w:tc>
          <w:tcPr>
            <w:tcW w:w="1134" w:type="dxa"/>
            <w:vAlign w:val="center"/>
          </w:tcPr>
          <w:p>
            <w:pPr>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3544" w:type="dxa"/>
            <w:vAlign w:val="center"/>
          </w:tcPr>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双联脚踏开关</w:t>
            </w:r>
          </w:p>
        </w:tc>
        <w:tc>
          <w:tcPr>
            <w:tcW w:w="1559" w:type="dxa"/>
            <w:vAlign w:val="center"/>
          </w:tcPr>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只</w:t>
            </w:r>
          </w:p>
        </w:tc>
        <w:tc>
          <w:tcPr>
            <w:tcW w:w="1134" w:type="dxa"/>
            <w:vAlign w:val="center"/>
          </w:tcPr>
          <w:p>
            <w:pPr>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 w:type="dxa"/>
            <w:vAlign w:val="center"/>
          </w:tcPr>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3544" w:type="dxa"/>
            <w:vAlign w:val="center"/>
          </w:tcPr>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可高温消毒绝缘容器</w:t>
            </w:r>
          </w:p>
        </w:tc>
        <w:tc>
          <w:tcPr>
            <w:tcW w:w="1559" w:type="dxa"/>
            <w:vAlign w:val="center"/>
          </w:tcPr>
          <w:p>
            <w:pPr>
              <w:spacing w:line="360" w:lineRule="auto"/>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只</w:t>
            </w:r>
          </w:p>
        </w:tc>
        <w:tc>
          <w:tcPr>
            <w:tcW w:w="1134" w:type="dxa"/>
            <w:vAlign w:val="center"/>
          </w:tcPr>
          <w:p>
            <w:pPr>
              <w:spacing w:line="360" w:lineRule="auto"/>
              <w:jc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4</w:t>
            </w:r>
          </w:p>
        </w:tc>
      </w:tr>
    </w:tbl>
    <w:p>
      <w:pPr>
        <w:pStyle w:val="9"/>
        <w:ind w:left="0" w:leftChars="0" w:firstLine="0" w:firstLineChars="0"/>
        <w:rPr>
          <w:rFonts w:hint="default" w:ascii="宋体" w:hAnsi="宋体" w:cs="宋体"/>
          <w:color w:val="000000"/>
          <w:kern w:val="0"/>
          <w:sz w:val="24"/>
          <w:szCs w:val="24"/>
          <w:lang w:val="en-US" w:eastAsia="zh-CN"/>
        </w:rPr>
      </w:pPr>
    </w:p>
    <w:p>
      <w:pPr>
        <w:pStyle w:val="14"/>
        <w:ind w:left="-226" w:leftChars="-337" w:hanging="482" w:hangingChars="200"/>
        <w:rPr>
          <w:rFonts w:cs="宋体"/>
          <w:b/>
          <w:bCs/>
        </w:rPr>
      </w:pPr>
      <w:r>
        <w:rPr>
          <w:rFonts w:hint="eastAsia" w:cs="宋体"/>
          <w:b/>
          <w:bCs/>
        </w:rPr>
        <w:t>（三）项目产品基本要求</w:t>
      </w:r>
    </w:p>
    <w:p>
      <w:pPr>
        <w:pStyle w:val="14"/>
        <w:ind w:left="-708" w:leftChars="-337" w:firstLine="480" w:firstLineChars="200"/>
        <w:rPr>
          <w:color w:val="auto"/>
        </w:rPr>
      </w:pPr>
      <w:r>
        <w:rPr>
          <w:rFonts w:hint="eastAsia"/>
          <w:color w:val="auto"/>
        </w:rPr>
        <w:t>1.以上产品必须是具备合法资质的制造商生产的全新正品，并满足招标采购文件的要求，若产品在运输或安装过程中损坏或擦伤须无偿调换相同产品。</w:t>
      </w:r>
    </w:p>
    <w:p>
      <w:pPr>
        <w:pStyle w:val="14"/>
        <w:ind w:left="-708" w:leftChars="-337" w:firstLine="480" w:firstLineChars="200"/>
        <w:rPr>
          <w:color w:val="auto"/>
        </w:rPr>
      </w:pPr>
      <w:r>
        <w:rPr>
          <w:rFonts w:hint="eastAsia"/>
          <w:color w:val="auto"/>
        </w:rPr>
        <w:t>2.投标人所投产品参数应同等或优于以上各项参数要求，产品、辅材及生产工艺符合国家相关规范。</w:t>
      </w:r>
    </w:p>
    <w:p>
      <w:pPr>
        <w:pStyle w:val="14"/>
        <w:ind w:left="-708" w:leftChars="-337" w:firstLine="480" w:firstLineChars="200"/>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14"/>
        <w:ind w:left="-708" w:leftChars="-337" w:firstLine="480" w:firstLineChars="200"/>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14"/>
        <w:ind w:left="-708" w:leftChars="-337" w:firstLine="480" w:firstLineChars="200"/>
        <w:rPr>
          <w:color w:val="auto"/>
        </w:rPr>
      </w:pPr>
      <w:r>
        <w:rPr>
          <w:rFonts w:hint="eastAsia"/>
          <w:color w:val="auto"/>
        </w:rPr>
        <w:t>5.投标人所投产品必须提供产品“三包”服务；定期安排相关人员回访进行质量跟踪；保证提供临床应用和售后技术服务支持方式；</w:t>
      </w:r>
      <w:r>
        <w:rPr>
          <w:rFonts w:hint="eastAsia"/>
          <w:color w:val="auto"/>
          <w:highlight w:val="yellow"/>
        </w:rPr>
        <w:t>保修期后提供终身维修服务及配件供应</w:t>
      </w:r>
      <w:r>
        <w:rPr>
          <w:rFonts w:hint="eastAsia"/>
          <w:color w:val="auto"/>
        </w:rPr>
        <w:t>；其他售后服务按厂家承诺实行。</w:t>
      </w:r>
    </w:p>
    <w:p>
      <w:pPr>
        <w:pStyle w:val="14"/>
        <w:ind w:left="-708" w:leftChars="-337"/>
        <w:rPr>
          <w:rFonts w:cs="宋体"/>
          <w:b/>
          <w:bCs/>
        </w:rPr>
      </w:pPr>
      <w:r>
        <w:rPr>
          <w:rFonts w:hint="eastAsia" w:cs="宋体"/>
          <w:b/>
          <w:bCs/>
        </w:rPr>
        <w:t>（四）商务要求</w:t>
      </w:r>
    </w:p>
    <w:p>
      <w:pPr>
        <w:pStyle w:val="14"/>
        <w:ind w:left="-708" w:leftChars="-337" w:firstLine="482" w:firstLineChars="200"/>
        <w:rPr>
          <w:rFonts w:cs="宋体"/>
        </w:rPr>
      </w:pPr>
      <w:r>
        <w:rPr>
          <w:rFonts w:hint="eastAsia" w:cs="宋体"/>
          <w:b/>
          <w:bCs/>
        </w:rPr>
        <w:t>1.投标人资格要求</w:t>
      </w:r>
    </w:p>
    <w:p>
      <w:pPr>
        <w:pStyle w:val="14"/>
        <w:ind w:left="-708" w:leftChars="-337" w:firstLine="480" w:firstLineChars="200"/>
        <w:rPr>
          <w:rFonts w:cs="宋体"/>
        </w:rPr>
      </w:pPr>
      <w:r>
        <w:rPr>
          <w:rFonts w:hint="eastAsia" w:cs="宋体"/>
        </w:rPr>
        <w:t>1）投标人为独立法人，并具备统一社会信用代码。</w:t>
      </w:r>
    </w:p>
    <w:p>
      <w:pPr>
        <w:pStyle w:val="14"/>
        <w:ind w:left="-708" w:leftChars="-337" w:firstLine="480" w:firstLineChars="200"/>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14"/>
        <w:ind w:left="-708" w:leftChars="-337" w:firstLine="480" w:firstLineChars="200"/>
        <w:rPr>
          <w:rFonts w:cs="宋体"/>
        </w:rPr>
      </w:pPr>
      <w:r>
        <w:rPr>
          <w:rFonts w:hint="eastAsia" w:cs="宋体"/>
        </w:rPr>
        <w:t>3）被列入我院投标人黑名单（在我院招投标活动中存在2次违规行为）未满3年的投标人将被拒绝其参与本次招投标活动。</w:t>
      </w:r>
    </w:p>
    <w:p>
      <w:pPr>
        <w:pStyle w:val="14"/>
        <w:ind w:left="-708" w:leftChars="-337" w:firstLine="480" w:firstLineChars="200"/>
        <w:rPr>
          <w:rFonts w:cs="宋体"/>
          <w:color w:val="auto"/>
        </w:rPr>
      </w:pPr>
      <w:r>
        <w:rPr>
          <w:rFonts w:hint="eastAsia" w:cs="宋体"/>
        </w:rPr>
        <w:t>4）</w:t>
      </w:r>
      <w:r>
        <w:rPr>
          <w:rFonts w:hint="eastAsia" w:cs="宋体"/>
          <w:color w:val="auto"/>
        </w:rPr>
        <w:t>本项目不接收联合体投标。</w:t>
      </w:r>
    </w:p>
    <w:p>
      <w:pPr>
        <w:pStyle w:val="14"/>
        <w:ind w:left="-708" w:leftChars="-337" w:firstLine="480" w:firstLineChars="200"/>
        <w:rPr>
          <w:rFonts w:hint="eastAsia"/>
          <w:color w:val="000000" w:themeColor="text1"/>
          <w14:textFill>
            <w14:solidFill>
              <w14:schemeClr w14:val="tx1"/>
            </w14:solidFill>
          </w14:textFill>
        </w:rPr>
      </w:pPr>
      <w:r>
        <w:rPr>
          <w:rFonts w:cs="宋体"/>
          <w:color w:val="000000" w:themeColor="text1"/>
          <w14:textFill>
            <w14:solidFill>
              <w14:schemeClr w14:val="tx1"/>
            </w14:solidFill>
          </w14:textFill>
        </w:rPr>
        <w:t>5</w:t>
      </w:r>
      <w:r>
        <w:rPr>
          <w:rFonts w:hint="eastAsia" w:cs="宋体"/>
          <w:color w:val="000000" w:themeColor="text1"/>
          <w14:textFill>
            <w14:solidFill>
              <w14:schemeClr w14:val="tx1"/>
            </w14:solidFill>
          </w14:textFill>
        </w:rPr>
        <w:t>）</w:t>
      </w:r>
      <w:r>
        <w:rPr>
          <w:rFonts w:hint="eastAsia"/>
          <w:color w:val="000000" w:themeColor="text1"/>
          <w14:textFill>
            <w14:solidFill>
              <w14:schemeClr w14:val="tx1"/>
            </w14:solidFill>
          </w14:textFill>
        </w:rPr>
        <w:t>为保证服务和产品质量, 必须提供产品制造商的授权书原件及售后服务原件，否则投标无效。</w:t>
      </w:r>
    </w:p>
    <w:p>
      <w:pPr>
        <w:pStyle w:val="14"/>
        <w:ind w:left="-708" w:leftChars="-337" w:firstLine="480" w:firstLineChars="200"/>
        <w:rPr>
          <w:rFonts w:hint="eastAsia" w:eastAsia="宋体"/>
          <w:color w:val="FF0000"/>
          <w:lang w:eastAsia="zh-CN"/>
        </w:rPr>
      </w:pPr>
      <w:r>
        <w:t>6)</w:t>
      </w:r>
      <w:r>
        <w:rPr>
          <w:rFonts w:hint="eastAsia"/>
        </w:rPr>
        <w:t>本项目不分包，投标人须对</w:t>
      </w:r>
      <w:r>
        <w:rPr>
          <w:rFonts w:hint="eastAsia"/>
          <w:lang w:val="en-US" w:eastAsia="zh-CN"/>
        </w:rPr>
        <w:t>3</w:t>
      </w:r>
      <w:r>
        <w:rPr>
          <w:rFonts w:hint="eastAsia"/>
        </w:rPr>
        <w:t>个产品进行报价后再报总价</w:t>
      </w:r>
      <w:r>
        <w:rPr>
          <w:rFonts w:hint="eastAsia"/>
          <w:lang w:eastAsia="zh-CN"/>
        </w:rPr>
        <w:t>，否则投标无效。</w:t>
      </w:r>
    </w:p>
    <w:p>
      <w:pPr>
        <w:pStyle w:val="14"/>
        <w:ind w:left="-708" w:leftChars="-337" w:firstLine="482" w:firstLineChars="200"/>
        <w:rPr>
          <w:rFonts w:cs="宋体"/>
          <w:b/>
          <w:bCs/>
        </w:rPr>
      </w:pPr>
      <w:r>
        <w:rPr>
          <w:rFonts w:hint="eastAsia" w:cs="宋体"/>
          <w:b/>
          <w:bCs/>
        </w:rPr>
        <w:t>2.投标产品资格要求</w:t>
      </w:r>
    </w:p>
    <w:p>
      <w:pPr>
        <w:pStyle w:val="14"/>
        <w:ind w:left="-708" w:leftChars="-337" w:firstLine="480" w:firstLineChars="200"/>
        <w:rPr>
          <w:rFonts w:cs="宋体"/>
        </w:rPr>
      </w:pPr>
      <w:r>
        <w:rPr>
          <w:rFonts w:hint="eastAsia" w:cs="宋体"/>
        </w:rPr>
        <w:t>1）本项目支持创新产品、节能优化产品、环境标识产品、中小企业发展等政府采购政策。</w:t>
      </w:r>
    </w:p>
    <w:p>
      <w:pPr>
        <w:pStyle w:val="14"/>
        <w:ind w:left="-708" w:leftChars="-337" w:firstLine="480" w:firstLineChars="200"/>
      </w:pPr>
      <w:r>
        <w:rPr>
          <w:rFonts w:hint="eastAsia"/>
        </w:rPr>
        <w:t>2）投标人所投产品要求包含以下相关证件：</w:t>
      </w:r>
      <w:r>
        <w:rPr>
          <w:rFonts w:hint="eastAsia"/>
          <w:highlight w:val="yellow"/>
        </w:rPr>
        <w:t>投标公司的《医疗器械经营许可证》、生产厂家的《医疗器械生产许可证》、设备的《医疗器械注册证》</w:t>
      </w:r>
    </w:p>
    <w:p>
      <w:pPr>
        <w:pStyle w:val="14"/>
        <w:ind w:left="-708" w:leftChars="-337" w:firstLine="482" w:firstLineChars="200"/>
      </w:pPr>
      <w:r>
        <w:rPr>
          <w:rFonts w:hint="eastAsia"/>
          <w:b/>
          <w:bCs/>
        </w:rPr>
        <w:t>3.售后服务和资质</w:t>
      </w:r>
    </w:p>
    <w:p>
      <w:pPr>
        <w:pStyle w:val="14"/>
        <w:ind w:left="-708" w:leftChars="-337" w:firstLine="480" w:firstLineChars="200"/>
      </w:pPr>
      <w:r>
        <w:rPr>
          <w:rFonts w:hint="eastAsia"/>
        </w:rPr>
        <w:t>（1）为了防止虚假应标，项目成交结果公示期间，招标人</w:t>
      </w:r>
      <w:r>
        <w:rPr>
          <w:rFonts w:hint="eastAsia"/>
          <w:highlight w:val="yellow"/>
        </w:rPr>
        <w:t>有权要求拟中标的投标人提供所投标产品以供测试</w:t>
      </w:r>
      <w:r>
        <w:rPr>
          <w:rFonts w:hint="eastAsia"/>
        </w:rPr>
        <w:t>；若测试达不到应答指标，以虚假应标论处。</w:t>
      </w:r>
    </w:p>
    <w:p>
      <w:pPr>
        <w:pStyle w:val="14"/>
        <w:ind w:left="-708" w:leftChars="-337" w:firstLine="480" w:firstLineChars="200"/>
        <w:rPr>
          <w:rFonts w:ascii="宋体" w:hAnsi="宋体" w:cs="宋体"/>
          <w:color w:val="000000"/>
          <w:szCs w:val="21"/>
        </w:rPr>
      </w:pPr>
      <w:r>
        <w:rPr>
          <w:rFonts w:hint="eastAsia" w:ascii="宋体" w:hAnsi="宋体" w:cs="宋体"/>
        </w:rPr>
        <w:t>（2）质保期：至少1年。</w:t>
      </w:r>
      <w:r>
        <w:rPr>
          <w:rFonts w:hint="eastAsia" w:ascii="宋体" w:hAnsi="宋体" w:cs="宋体"/>
          <w:color w:val="000000"/>
          <w:szCs w:val="21"/>
        </w:rPr>
        <w:t>质保期内所有由于质量问题导致的硬件产品故障以保修、人工及更换备件标准上门服务并提供终身维护。并</w:t>
      </w:r>
      <w:r>
        <w:rPr>
          <w:rFonts w:hint="eastAsia" w:ascii="宋体" w:hAnsi="宋体" w:cs="宋体"/>
          <w:color w:val="000000"/>
          <w:spacing w:val="-2"/>
          <w:szCs w:val="21"/>
        </w:rPr>
        <w:t>按国家有关产品“三包”规定执行“三包”，</w:t>
      </w:r>
      <w:r>
        <w:rPr>
          <w:rFonts w:hint="eastAsia" w:ascii="宋体" w:hAnsi="宋体" w:cs="宋体"/>
          <w:color w:val="000000"/>
          <w:szCs w:val="21"/>
        </w:rPr>
        <w:t>质保期满前1个月内成交供应商应负责一次全面检查。</w:t>
      </w:r>
    </w:p>
    <w:p>
      <w:pPr>
        <w:pStyle w:val="14"/>
        <w:ind w:left="-708" w:leftChars="-337" w:firstLine="480" w:firstLineChars="200"/>
        <w:rPr>
          <w:rFonts w:ascii="宋体" w:hAnsi="宋体" w:cs="宋体"/>
          <w:color w:val="000000" w:themeColor="text1"/>
          <w14:textFill>
            <w14:solidFill>
              <w14:schemeClr w14:val="tx1"/>
            </w14:solidFill>
          </w14:textFill>
        </w:rPr>
      </w:pPr>
      <w:r>
        <w:rPr>
          <w:rFonts w:hint="eastAsia" w:ascii="宋体" w:hAnsi="宋体" w:cs="宋体"/>
        </w:rPr>
        <w:t>（3）故障处理：厂家须设有24小时免费服务电话，质保期内，在使用过程中发现质量问题或故障时，接到维修通知后，2</w:t>
      </w:r>
      <w:r>
        <w:rPr>
          <w:rFonts w:hint="eastAsia" w:ascii="宋体" w:hAnsi="宋体" w:cs="宋体"/>
          <w:color w:val="000000" w:themeColor="text1"/>
          <w14:textFill>
            <w14:solidFill>
              <w14:schemeClr w14:val="tx1"/>
            </w14:solidFill>
          </w14:textFill>
        </w:rPr>
        <w:t>小时内响应，24小时内实施维修服务。一般问题应在48小时内解决，重大问题或其它无法迅速解决的问题应在一周内解决，所发生的一切费用由成交供应商负责。</w:t>
      </w:r>
    </w:p>
    <w:p>
      <w:pPr>
        <w:pStyle w:val="14"/>
        <w:ind w:left="-708" w:leftChars="-337" w:firstLine="480" w:firstLineChars="200"/>
        <w:rPr>
          <w:rFonts w:ascii="宋体" w:hAnsi="宋体" w:cs="宋体"/>
          <w:color w:val="000000" w:themeColor="text1"/>
          <w14:textFill>
            <w14:solidFill>
              <w14:schemeClr w14:val="tx1"/>
            </w14:solidFill>
          </w14:textFill>
        </w:rPr>
      </w:pPr>
      <w:r>
        <w:rPr>
          <w:rFonts w:hint="eastAsia" w:ascii="宋体" w:hAnsi="宋体"/>
          <w:color w:val="000000" w:themeColor="text1"/>
          <w:kern w:val="2"/>
          <w14:textFill>
            <w14:solidFill>
              <w14:schemeClr w14:val="tx1"/>
            </w14:solidFill>
          </w14:textFill>
        </w:rPr>
        <w:t>（4）</w:t>
      </w:r>
      <w:r>
        <w:rPr>
          <w:rFonts w:hint="eastAsia" w:ascii="宋体" w:hAnsi="宋体" w:cs="宋体"/>
          <w:color w:val="000000" w:themeColor="text1"/>
          <w14:textFill>
            <w14:solidFill>
              <w14:schemeClr w14:val="tx1"/>
            </w14:solidFill>
          </w14:textFill>
        </w:rPr>
        <w:t>签订合同后，</w:t>
      </w:r>
      <w:r>
        <w:rPr>
          <w:rFonts w:hint="eastAsia" w:ascii="宋体" w:hAnsi="宋体" w:cs="宋体"/>
          <w:color w:val="000000" w:themeColor="text1"/>
          <w:u w:val="single"/>
          <w14:textFill>
            <w14:solidFill>
              <w14:schemeClr w14:val="tx1"/>
            </w14:solidFill>
          </w14:textFill>
        </w:rPr>
        <w:t>30</w:t>
      </w:r>
      <w:r>
        <w:rPr>
          <w:rFonts w:hint="eastAsia" w:ascii="宋体" w:hAnsi="宋体" w:cs="宋体"/>
          <w:color w:val="000000" w:themeColor="text1"/>
          <w14:textFill>
            <w14:solidFill>
              <w14:schemeClr w14:val="tx1"/>
            </w14:solidFill>
          </w14:textFill>
        </w:rPr>
        <w:t>天内仪器设备安装调试结束并交付使用，要求（1）免费送货上门、免费安装调试至设备到达最佳状态、免费培训操作人员。</w:t>
      </w:r>
    </w:p>
    <w:p>
      <w:pPr>
        <w:pStyle w:val="14"/>
        <w:ind w:left="-708" w:leftChars="-337" w:firstLine="48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投标人予以特别注意：如出现未能到期供货的情况，采购人有权单方终止合同的执行，所有的经济损失由逾期供货商单方承担。</w:t>
      </w:r>
    </w:p>
    <w:p>
      <w:pPr>
        <w:pStyle w:val="14"/>
        <w:ind w:left="-708" w:leftChars="-337" w:firstLine="480" w:firstLineChars="200"/>
        <w:rPr>
          <w:color w:val="000000" w:themeColor="text1"/>
          <w14:textFill>
            <w14:solidFill>
              <w14:schemeClr w14:val="tx1"/>
            </w14:solidFill>
          </w14:textFill>
        </w:rPr>
      </w:pPr>
      <w:r>
        <w:rPr>
          <w:rFonts w:cs="宋体"/>
          <w:color w:val="000000" w:themeColor="text1"/>
          <w14:textFill>
            <w14:solidFill>
              <w14:schemeClr w14:val="tx1"/>
            </w14:solidFill>
          </w14:textFill>
        </w:rPr>
        <w:t>4</w:t>
      </w:r>
      <w:r>
        <w:rPr>
          <w:rFonts w:hint="eastAsia" w:cs="宋体"/>
          <w:color w:val="000000" w:themeColor="text1"/>
          <w14:textFill>
            <w14:solidFill>
              <w14:schemeClr w14:val="tx1"/>
            </w14:solidFill>
          </w14:textFill>
        </w:rPr>
        <w:t>.交货地点为：</w:t>
      </w:r>
      <w:r>
        <w:rPr>
          <w:rFonts w:hint="eastAsia" w:cs="宋体"/>
          <w:color w:val="000000" w:themeColor="text1"/>
          <w:highlight w:val="yellow"/>
          <w14:textFill>
            <w14:solidFill>
              <w14:schemeClr w14:val="tx1"/>
            </w14:solidFill>
          </w14:textFill>
        </w:rPr>
        <w:t>广西壮族自治区桂东人民医院指定地点</w:t>
      </w:r>
      <w:r>
        <w:rPr>
          <w:color w:val="000000" w:themeColor="text1"/>
          <w14:textFill>
            <w14:solidFill>
              <w14:schemeClr w14:val="tx1"/>
            </w14:solidFill>
          </w14:textFill>
        </w:rPr>
        <w:t xml:space="preserve">     </w:t>
      </w:r>
    </w:p>
    <w:p>
      <w:pPr>
        <w:pStyle w:val="14"/>
        <w:ind w:left="-708" w:leftChars="-337"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.付款方式：</w:t>
      </w:r>
    </w:p>
    <w:p>
      <w:pPr>
        <w:widowControl/>
        <w:spacing w:line="400" w:lineRule="exact"/>
        <w:ind w:left="-710" w:leftChars="-338" w:firstLine="480" w:firstLineChars="200"/>
        <w:jc w:val="left"/>
        <w:rPr>
          <w:rFonts w:cs="宋体"/>
          <w:color w:val="000000" w:themeColor="text1"/>
          <w:kern w:val="0"/>
          <w:sz w:val="24"/>
          <w:szCs w:val="24"/>
          <w14:textFill>
            <w14:solidFill>
              <w14:schemeClr w14:val="tx1"/>
            </w14:solidFill>
          </w14:textFill>
        </w:rPr>
      </w:pPr>
      <w:r>
        <w:rPr>
          <w:rFonts w:hint="eastAsia" w:cs="宋体"/>
          <w:color w:val="000000" w:themeColor="text1"/>
          <w:kern w:val="0"/>
          <w:sz w:val="24"/>
          <w:szCs w:val="24"/>
          <w14:textFill>
            <w14:solidFill>
              <w14:schemeClr w14:val="tx1"/>
            </w14:solidFill>
          </w14:textFill>
        </w:rPr>
        <w:t>经安装调试验收合格后，付合同款的 </w:t>
      </w:r>
      <w:r>
        <w:rPr>
          <w:rFonts w:hint="eastAsia" w:cs="宋体"/>
          <w:color w:val="000000" w:themeColor="text1"/>
          <w:kern w:val="0"/>
          <w:sz w:val="24"/>
          <w:szCs w:val="24"/>
          <w:highlight w:val="yellow"/>
          <w14:textFill>
            <w14:solidFill>
              <w14:schemeClr w14:val="tx1"/>
            </w14:solidFill>
          </w14:textFill>
        </w:rPr>
        <w:t>90%</w:t>
      </w:r>
      <w:r>
        <w:rPr>
          <w:rFonts w:hint="eastAsia" w:cs="宋体"/>
          <w:color w:val="000000" w:themeColor="text1"/>
          <w:kern w:val="0"/>
          <w:sz w:val="24"/>
          <w:szCs w:val="24"/>
          <w14:textFill>
            <w14:solidFill>
              <w14:schemeClr w14:val="tx1"/>
            </w14:solidFill>
          </w14:textFill>
        </w:rPr>
        <w:t xml:space="preserve"> ，其</w:t>
      </w:r>
      <w:r>
        <w:rPr>
          <w:rFonts w:hint="eastAsia" w:ascii="宋体" w:hAnsi="宋体" w:cs="宋体"/>
          <w:b/>
          <w:bCs/>
          <w:color w:val="000000" w:themeColor="text1"/>
          <w:sz w:val="24"/>
          <w:szCs w:val="24"/>
          <w:u w:val="single"/>
          <w14:textFill>
            <w14:solidFill>
              <w14:schemeClr w14:val="tx1"/>
            </w14:solidFill>
          </w14:textFill>
        </w:rPr>
        <w:t>余10% 作为质保金，</w:t>
      </w:r>
      <w:r>
        <w:rPr>
          <w:rFonts w:hint="eastAsia" w:cs="宋体"/>
          <w:color w:val="000000" w:themeColor="text1"/>
          <w:kern w:val="0"/>
          <w:sz w:val="24"/>
          <w:szCs w:val="24"/>
          <w14:textFill>
            <w14:solidFill>
              <w14:schemeClr w14:val="tx1"/>
            </w14:solidFill>
          </w14:textFill>
        </w:rPr>
        <w:t>质保期满无质量问题后付清（无息）。如验收不合格以及发现伪劣产品等，招标人将视情形采取退货、拒付款、终止合同、索赔等措施，直至通过有关部门，依法维权。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color w:val="000000" w:themeColor="text1"/>
          <w:kern w:val="0"/>
          <w:sz w:val="28"/>
          <w:szCs w:val="28"/>
          <w14:textFill>
            <w14:solidFill>
              <w14:schemeClr w14:val="tx1"/>
            </w14:solidFill>
          </w14:textFill>
        </w:rPr>
      </w:pPr>
      <w:r>
        <w:rPr>
          <w:b/>
          <w:bCs/>
          <w:color w:val="000000" w:themeColor="text1"/>
          <w:kern w:val="0"/>
          <w:sz w:val="24"/>
          <w:szCs w:val="24"/>
          <w14:textFill>
            <w14:solidFill>
              <w14:schemeClr w14:val="tx1"/>
            </w14:solidFill>
          </w14:textFill>
        </w:rPr>
        <w:t> </w:t>
      </w:r>
      <w:r>
        <w:rPr>
          <w:rFonts w:hint="eastAsia"/>
          <w:b/>
          <w:bCs/>
          <w:color w:val="000000" w:themeColor="text1"/>
          <w:kern w:val="0"/>
          <w:sz w:val="28"/>
          <w:szCs w:val="28"/>
          <w14:textFill>
            <w14:solidFill>
              <w14:schemeClr w14:val="tx1"/>
            </w14:solidFill>
          </w14:textFill>
        </w:rPr>
        <w:t>二</w:t>
      </w:r>
      <w:r>
        <w:rPr>
          <w:rFonts w:hint="eastAsia" w:cs="宋体"/>
          <w:b/>
          <w:bCs/>
          <w:color w:val="000000" w:themeColor="text1"/>
          <w:kern w:val="0"/>
          <w:sz w:val="28"/>
          <w:szCs w:val="28"/>
          <w14:textFill>
            <w14:solidFill>
              <w14:schemeClr w14:val="tx1"/>
            </w14:solidFill>
          </w14:textFill>
        </w:rPr>
        <w:t>、合同签订</w:t>
      </w:r>
    </w:p>
    <w:p>
      <w:pPr>
        <w:widowControl/>
        <w:spacing w:line="360" w:lineRule="auto"/>
        <w:ind w:left="-708" w:leftChars="-338" w:hanging="2"/>
        <w:jc w:val="left"/>
        <w:rPr>
          <w:color w:val="000000" w:themeColor="text1"/>
          <w14:textFill>
            <w14:solidFill>
              <w14:schemeClr w14:val="tx1"/>
            </w14:solidFill>
          </w14:textFill>
        </w:rPr>
      </w:pPr>
      <w:r>
        <w:rPr>
          <w:rFonts w:hint="eastAsia" w:cs="宋体"/>
          <w:color w:val="000000" w:themeColor="text1"/>
          <w:kern w:val="0"/>
          <w:sz w:val="24"/>
          <w:szCs w:val="24"/>
          <w14:textFill>
            <w14:solidFill>
              <w14:schemeClr w14:val="tx1"/>
            </w14:solidFill>
          </w14:textFill>
        </w:rPr>
        <w:t>招标人和中标人应当自公示结束后</w:t>
      </w:r>
      <w:r>
        <w:rPr>
          <w:rFonts w:hint="eastAsia" w:cs="宋体"/>
          <w:color w:val="000000" w:themeColor="text1"/>
          <w:kern w:val="0"/>
          <w:sz w:val="24"/>
          <w:szCs w:val="24"/>
          <w:u w:val="single"/>
          <w:lang w:val="en-US" w:eastAsia="zh-CN"/>
          <w14:textFill>
            <w14:solidFill>
              <w14:schemeClr w14:val="tx1"/>
            </w14:solidFill>
          </w14:textFill>
        </w:rPr>
        <w:t>10</w:t>
      </w:r>
      <w:r>
        <w:rPr>
          <w:rFonts w:hint="eastAsia" w:cs="宋体"/>
          <w:color w:val="000000" w:themeColor="text1"/>
          <w:kern w:val="0"/>
          <w:sz w:val="24"/>
          <w:szCs w:val="24"/>
          <w14:textFill>
            <w14:solidFill>
              <w14:schemeClr w14:val="tx1"/>
            </w14:solidFill>
          </w14:textFill>
        </w:rPr>
        <w:t>工作日内签订采购合同。</w:t>
      </w:r>
    </w:p>
    <w:p>
      <w:pPr>
        <w:widowControl/>
        <w:spacing w:line="360" w:lineRule="auto"/>
        <w:ind w:left="-708" w:leftChars="-338" w:hanging="2"/>
        <w:jc w:val="left"/>
        <w:rPr>
          <w:rFonts w:cs="宋体"/>
          <w:b/>
          <w:bCs/>
          <w:color w:val="000000" w:themeColor="text1"/>
          <w:kern w:val="0"/>
          <w:sz w:val="28"/>
          <w:szCs w:val="28"/>
          <w14:textFill>
            <w14:solidFill>
              <w14:schemeClr w14:val="tx1"/>
            </w14:solidFill>
          </w14:textFill>
        </w:rPr>
      </w:pPr>
      <w:r>
        <w:rPr>
          <w:rFonts w:hint="eastAsia" w:cs="宋体"/>
          <w:b/>
          <w:bCs/>
          <w:color w:val="000000" w:themeColor="text1"/>
          <w:kern w:val="0"/>
          <w:sz w:val="28"/>
          <w:szCs w:val="28"/>
          <w14:textFill>
            <w14:solidFill>
              <w14:schemeClr w14:val="tx1"/>
            </w14:solidFill>
          </w14:textFill>
        </w:rPr>
        <w:t>三、特别说明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spacing w:line="360" w:lineRule="auto"/>
        <w:ind w:firstLine="422" w:firstLineChars="200"/>
        <w:jc w:val="left"/>
        <w:rPr>
          <w:rFonts w:cs="宋体"/>
          <w:kern w:val="0"/>
          <w:sz w:val="24"/>
          <w:szCs w:val="24"/>
        </w:rPr>
      </w:pPr>
      <w:r>
        <w:rPr>
          <w:b/>
          <w:bCs/>
          <w:kern w:val="0"/>
        </w:rPr>
        <w:br w:type="page"/>
      </w:r>
    </w:p>
    <w:p>
      <w:pPr>
        <w:widowControl/>
        <w:jc w:val="center"/>
        <w:rPr>
          <w:rFonts w:hint="eastAsia" w:cs="宋体"/>
          <w:b/>
          <w:bCs/>
          <w:kern w:val="0"/>
          <w:sz w:val="38"/>
          <w:szCs w:val="38"/>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bookmarkStart w:id="1" w:name="_GoBack"/>
      <w:bookmarkEnd w:id="1"/>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b/>
          <w:bCs/>
          <w:kern w:val="0"/>
          <w:sz w:val="24"/>
          <w:szCs w:val="24"/>
          <w:u w:val="single"/>
        </w:rPr>
        <w:t xml:space="preserve"> 综合评分法</w:t>
      </w:r>
      <w:r>
        <w:rPr>
          <w:rFonts w:cs="宋体"/>
          <w:b/>
          <w:bCs/>
          <w:kern w:val="0"/>
          <w:sz w:val="24"/>
          <w:szCs w:val="24"/>
          <w:u w:val="single"/>
        </w:rPr>
        <w:t xml:space="preserve"> </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rPr>
          <w:kern w:val="0"/>
          <w:sz w:val="24"/>
          <w:szCs w:val="24"/>
        </w:rPr>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p>
    <w:p>
      <w:pPr>
        <w:widowControl/>
        <w:numPr>
          <w:ilvl w:val="0"/>
          <w:numId w:val="2"/>
        </w:numPr>
        <w:spacing w:line="360" w:lineRule="auto"/>
        <w:ind w:firstLine="482" w:firstLineChars="200"/>
        <w:jc w:val="left"/>
        <w:rPr>
          <w:rFonts w:cs="宋体"/>
          <w:b/>
          <w:bCs/>
          <w:kern w:val="0"/>
          <w:sz w:val="24"/>
          <w:szCs w:val="24"/>
        </w:rPr>
      </w:pPr>
      <w:r>
        <w:rPr>
          <w:rFonts w:hint="eastAsia" w:cs="宋体"/>
          <w:b/>
          <w:bCs/>
          <w:kern w:val="0"/>
          <w:sz w:val="24"/>
          <w:szCs w:val="24"/>
        </w:rPr>
        <w:t>投标报价分（</w:t>
      </w:r>
      <w:r>
        <w:rPr>
          <w:rFonts w:cs="宋体"/>
          <w:kern w:val="0"/>
          <w:sz w:val="24"/>
          <w:szCs w:val="24"/>
        </w:rPr>
        <w:t>X</w:t>
      </w:r>
      <w:r>
        <w:rPr>
          <w:rFonts w:hint="eastAsia" w:cs="宋体"/>
          <w:b/>
          <w:bCs/>
          <w:kern w:val="0"/>
          <w:sz w:val="24"/>
          <w:szCs w:val="24"/>
        </w:rPr>
        <w:t>分）</w:t>
      </w:r>
    </w:p>
    <w:p>
      <w:pPr>
        <w:widowControl/>
        <w:spacing w:line="360" w:lineRule="auto"/>
        <w:ind w:left="482"/>
        <w:jc w:val="left"/>
        <w:rPr>
          <w:bCs/>
          <w:kern w:val="0"/>
          <w:sz w:val="24"/>
        </w:rPr>
      </w:pPr>
      <w:r>
        <w:rPr>
          <w:b/>
          <w:kern w:val="0"/>
          <w:sz w:val="24"/>
        </w:rPr>
        <w:t>1.1</w:t>
      </w:r>
      <w:r>
        <w:rPr>
          <w:bCs/>
          <w:kern w:val="0"/>
          <w:sz w:val="24"/>
        </w:rPr>
        <w:t>投标报价超过项目预算的</w:t>
      </w:r>
      <w:r>
        <w:rPr>
          <w:rFonts w:hint="eastAsia"/>
          <w:bCs/>
          <w:kern w:val="0"/>
          <w:sz w:val="24"/>
        </w:rPr>
        <w:t>计为0分，列为无效投标</w:t>
      </w:r>
      <w:r>
        <w:rPr>
          <w:bCs/>
          <w:kern w:val="0"/>
          <w:sz w:val="24"/>
        </w:rPr>
        <w:t>。</w:t>
      </w:r>
    </w:p>
    <w:p>
      <w:pPr>
        <w:widowControl/>
        <w:spacing w:line="360" w:lineRule="auto"/>
        <w:ind w:firstLine="482" w:firstLineChars="200"/>
        <w:jc w:val="left"/>
        <w:rPr>
          <w:kern w:val="0"/>
          <w:sz w:val="24"/>
        </w:rPr>
      </w:pPr>
      <w:r>
        <w:rPr>
          <w:b/>
          <w:bCs/>
          <w:kern w:val="0"/>
          <w:sz w:val="24"/>
        </w:rPr>
        <w:t xml:space="preserve">1.2 </w:t>
      </w:r>
      <w:r>
        <w:rPr>
          <w:kern w:val="0"/>
          <w:sz w:val="24"/>
        </w:rPr>
        <w:t>以有效投标中最低的报价为评标基准价，其价格分为满分。</w:t>
      </w:r>
    </w:p>
    <w:p>
      <w:pPr>
        <w:widowControl/>
        <w:spacing w:line="360" w:lineRule="auto"/>
        <w:ind w:firstLine="482" w:firstLineChars="200"/>
        <w:jc w:val="left"/>
        <w:rPr>
          <w:kern w:val="0"/>
          <w:sz w:val="24"/>
        </w:rPr>
      </w:pPr>
      <w:r>
        <w:rPr>
          <w:b/>
          <w:bCs/>
          <w:kern w:val="0"/>
          <w:sz w:val="24"/>
        </w:rPr>
        <w:t xml:space="preserve">1.3 </w:t>
      </w:r>
      <w:r>
        <w:rPr>
          <w:kern w:val="0"/>
          <w:sz w:val="24"/>
        </w:rPr>
        <w:t>各</w:t>
      </w:r>
      <w:r>
        <w:rPr>
          <w:rFonts w:hint="eastAsia"/>
          <w:kern w:val="0"/>
          <w:sz w:val="24"/>
        </w:rPr>
        <w:t>有效</w:t>
      </w:r>
      <w:r>
        <w:rPr>
          <w:kern w:val="0"/>
          <w:sz w:val="24"/>
        </w:rPr>
        <w:t>投标人的投标报价得分按照下列公式计算：</w:t>
      </w:r>
    </w:p>
    <w:p>
      <w:pPr>
        <w:pStyle w:val="14"/>
        <w:ind w:firstLine="480" w:firstLineChars="200"/>
      </w:pPr>
      <w:r>
        <w:t>投标报价得分=（评标基准价÷投标报价）×</w:t>
      </w:r>
      <w:r>
        <w:rPr>
          <w:rFonts w:hint="eastAsia" w:cs="宋体"/>
          <w:color w:val="auto"/>
        </w:rPr>
        <w:t>X</w:t>
      </w:r>
      <w:r>
        <w:t>（计算结果四舍五入，保留两位小数）</w:t>
      </w:r>
    </w:p>
    <w:p>
      <w:pPr>
        <w:pStyle w:val="14"/>
        <w:ind w:firstLine="480" w:firstLineChars="200"/>
      </w:pPr>
      <w:r>
        <w:rPr>
          <w:rFonts w:hint="eastAsia"/>
        </w:rPr>
        <w:t>1.4货物类报价分区间为30-60分</w:t>
      </w:r>
    </w:p>
    <w:p>
      <w:pPr>
        <w:pStyle w:val="14"/>
        <w:ind w:firstLine="480" w:firstLineChars="200"/>
      </w:pPr>
      <w:r>
        <w:rPr>
          <w:rFonts w:hint="eastAsia"/>
        </w:rPr>
        <w:t>1.5服务类报价分区间为10-30分</w:t>
      </w:r>
    </w:p>
    <w:p>
      <w:pPr>
        <w:widowControl/>
        <w:spacing w:line="360" w:lineRule="auto"/>
        <w:ind w:firstLine="482" w:firstLineChars="200"/>
        <w:jc w:val="left"/>
        <w:rPr>
          <w:rFonts w:cs="宋体"/>
          <w:b/>
          <w:bCs/>
          <w:kern w:val="0"/>
          <w:sz w:val="24"/>
          <w:szCs w:val="24"/>
        </w:rPr>
      </w:pPr>
      <w:r>
        <w:rPr>
          <w:b/>
          <w:bCs/>
          <w:kern w:val="0"/>
          <w:sz w:val="24"/>
          <w:szCs w:val="24"/>
        </w:rPr>
        <w:t xml:space="preserve">2. </w:t>
      </w:r>
      <w:r>
        <w:rPr>
          <w:rFonts w:hint="eastAsia" w:cs="宋体"/>
          <w:b/>
          <w:bCs/>
          <w:kern w:val="0"/>
          <w:sz w:val="24"/>
          <w:szCs w:val="24"/>
        </w:rPr>
        <w:t>技术质量分（</w:t>
      </w:r>
      <w:r>
        <w:rPr>
          <w:rFonts w:cs="宋体"/>
          <w:kern w:val="0"/>
          <w:sz w:val="24"/>
          <w:szCs w:val="24"/>
        </w:rPr>
        <w:t>Y</w:t>
      </w:r>
      <w:r>
        <w:rPr>
          <w:rFonts w:hint="eastAsia" w:cs="宋体"/>
          <w:b/>
          <w:bCs/>
          <w:kern w:val="0"/>
          <w:sz w:val="24"/>
          <w:szCs w:val="24"/>
        </w:rPr>
        <w:t>分）</w:t>
      </w:r>
    </w:p>
    <w:p>
      <w:pPr>
        <w:pStyle w:val="14"/>
      </w:pPr>
      <w:r>
        <w:rPr>
          <w:rFonts w:hint="eastAsia"/>
        </w:rPr>
        <w:t xml:space="preserve"> </w:t>
      </w:r>
      <w:r>
        <w:t xml:space="preserve">   </w:t>
      </w:r>
      <w:r>
        <w:rPr>
          <w:rFonts w:hint="eastAsia"/>
        </w:rPr>
        <w:t>2.1考察投标人产品技术参数、性能要求、功能特性等响应及偏离情况</w:t>
      </w:r>
    </w:p>
    <w:p>
      <w:pPr>
        <w:pStyle w:val="14"/>
        <w:ind w:firstLine="480" w:firstLineChars="200"/>
      </w:pPr>
      <w:r>
        <w:rPr>
          <w:rFonts w:hint="eastAsia"/>
        </w:rPr>
        <w:t>2.2区间为20-30分</w:t>
      </w:r>
    </w:p>
    <w:p>
      <w:pPr>
        <w:widowControl/>
        <w:spacing w:line="360" w:lineRule="auto"/>
        <w:ind w:firstLine="482" w:firstLineChars="200"/>
        <w:jc w:val="left"/>
        <w:rPr>
          <w:rFonts w:cs="宋体"/>
          <w:b/>
          <w:bCs/>
          <w:kern w:val="0"/>
          <w:sz w:val="24"/>
          <w:szCs w:val="24"/>
        </w:rPr>
      </w:pPr>
      <w:r>
        <w:rPr>
          <w:b/>
          <w:bCs/>
          <w:kern w:val="0"/>
          <w:sz w:val="24"/>
          <w:szCs w:val="24"/>
        </w:rPr>
        <w:t xml:space="preserve">3. </w:t>
      </w:r>
      <w:r>
        <w:rPr>
          <w:rFonts w:hint="eastAsia" w:cs="宋体"/>
          <w:b/>
          <w:bCs/>
          <w:kern w:val="0"/>
          <w:sz w:val="24"/>
          <w:szCs w:val="24"/>
        </w:rPr>
        <w:t>售后服务分</w:t>
      </w:r>
    </w:p>
    <w:p>
      <w:pPr>
        <w:pStyle w:val="14"/>
        <w:ind w:firstLine="480" w:firstLineChars="200"/>
      </w:pPr>
      <w:r>
        <w:rPr>
          <w:rFonts w:hint="eastAsia"/>
        </w:rPr>
        <w:t>3.1考察投标人的服务方案、售后服务承诺、投入人员、更长保修期等情况</w:t>
      </w:r>
    </w:p>
    <w:p>
      <w:pPr>
        <w:pStyle w:val="14"/>
        <w:ind w:firstLine="480" w:firstLineChars="200"/>
      </w:pPr>
      <w:r>
        <w:rPr>
          <w:rFonts w:hint="eastAsia"/>
        </w:rPr>
        <w:t>3.2区间为10-20分</w:t>
      </w:r>
    </w:p>
    <w:p>
      <w:pPr>
        <w:pStyle w:val="14"/>
        <w:ind w:firstLine="482" w:firstLineChars="200"/>
        <w:rPr>
          <w:b/>
          <w:bCs/>
        </w:rPr>
      </w:pPr>
      <w:r>
        <w:rPr>
          <w:rFonts w:hint="eastAsia"/>
          <w:b/>
          <w:bCs/>
        </w:rPr>
        <w:t>4.履约能力分</w:t>
      </w:r>
    </w:p>
    <w:p>
      <w:pPr>
        <w:pStyle w:val="14"/>
        <w:ind w:firstLine="480" w:firstLineChars="200"/>
      </w:pPr>
      <w:r>
        <w:rPr>
          <w:rFonts w:hint="eastAsia"/>
        </w:rPr>
        <w:t>4.1考察投标人的信誉业绩、相关资质、认证证书等情况</w:t>
      </w:r>
    </w:p>
    <w:p>
      <w:pPr>
        <w:pStyle w:val="14"/>
        <w:ind w:firstLine="480" w:firstLineChars="200"/>
      </w:pPr>
      <w:r>
        <w:rPr>
          <w:rFonts w:hint="eastAsia"/>
        </w:rPr>
        <w:t>4.2区间5-15分</w:t>
      </w:r>
    </w:p>
    <w:p>
      <w:pPr>
        <w:pStyle w:val="14"/>
        <w:ind w:firstLine="482" w:firstLineChars="200"/>
        <w:rPr>
          <w:b/>
          <w:bCs/>
        </w:rPr>
      </w:pPr>
      <w:r>
        <w:rPr>
          <w:rFonts w:hint="eastAsia"/>
          <w:b/>
          <w:bCs/>
        </w:rPr>
        <w:t>5.产品特性分</w:t>
      </w:r>
    </w:p>
    <w:p>
      <w:pPr>
        <w:pStyle w:val="14"/>
        <w:ind w:firstLine="480" w:firstLineChars="200"/>
      </w:pPr>
      <w:r>
        <w:rPr>
          <w:rFonts w:hint="eastAsia"/>
        </w:rPr>
        <w:t>5.1主要考察投标人产品的节能环保认证等情况</w:t>
      </w:r>
    </w:p>
    <w:p>
      <w:pPr>
        <w:pStyle w:val="14"/>
        <w:ind w:firstLine="480" w:firstLineChars="200"/>
      </w:pPr>
      <w:r>
        <w:rPr>
          <w:rFonts w:hint="eastAsia"/>
        </w:rPr>
        <w:t>5.2区间1-3分</w:t>
      </w:r>
    </w:p>
    <w:p>
      <w:pPr>
        <w:pStyle w:val="14"/>
        <w:ind w:firstLine="482" w:firstLineChars="200"/>
        <w:rPr>
          <w:b/>
          <w:bCs/>
        </w:rPr>
      </w:pPr>
      <w:r>
        <w:rPr>
          <w:rFonts w:hint="eastAsia"/>
          <w:b/>
          <w:bCs/>
        </w:rPr>
        <w:t>6.其他分值</w:t>
      </w:r>
    </w:p>
    <w:p>
      <w:pPr>
        <w:pStyle w:val="14"/>
        <w:ind w:firstLine="480" w:firstLineChars="200"/>
      </w:pPr>
      <w:r>
        <w:rPr>
          <w:rFonts w:hint="eastAsia"/>
        </w:rPr>
        <w:t>6.1包括演示、样品或招标人认为需要的其他评分项目</w:t>
      </w:r>
    </w:p>
    <w:p>
      <w:pPr>
        <w:pStyle w:val="14"/>
        <w:ind w:firstLine="480" w:firstLineChars="200"/>
      </w:pPr>
      <w:r>
        <w:rPr>
          <w:rFonts w:hint="eastAsia"/>
        </w:rPr>
        <w:t>6.2区间10-15分</w:t>
      </w:r>
    </w:p>
    <w:p>
      <w:pPr>
        <w:pStyle w:val="14"/>
      </w:pPr>
    </w:p>
    <w:sectPr>
      <w:pgSz w:w="11906" w:h="16838"/>
      <w:pgMar w:top="1134" w:right="850"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space"/>
      <w:lvlText w:val="%1."/>
      <w:lvlJc w:val="left"/>
    </w:lvl>
  </w:abstractNum>
  <w:abstractNum w:abstractNumId="1">
    <w:nsid w:val="350E8B6C"/>
    <w:multiLevelType w:val="singleLevel"/>
    <w:tmpl w:val="350E8B6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dit="form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MzI1ZTc0MWRiMTJlMmVjMGE2NDhjZjg0NDUwODIifQ=="/>
  </w:docVars>
  <w:rsids>
    <w:rsidRoot w:val="00000000"/>
    <w:rsid w:val="031A4A2D"/>
    <w:rsid w:val="070D0B30"/>
    <w:rsid w:val="074971FC"/>
    <w:rsid w:val="09DF6712"/>
    <w:rsid w:val="0BFA364D"/>
    <w:rsid w:val="103A6D61"/>
    <w:rsid w:val="13B9440F"/>
    <w:rsid w:val="171B1048"/>
    <w:rsid w:val="173E758D"/>
    <w:rsid w:val="187F1162"/>
    <w:rsid w:val="18E86D07"/>
    <w:rsid w:val="19E40A71"/>
    <w:rsid w:val="1C4B004D"/>
    <w:rsid w:val="1E0E6FB0"/>
    <w:rsid w:val="1EAC6A29"/>
    <w:rsid w:val="2054710C"/>
    <w:rsid w:val="251315B0"/>
    <w:rsid w:val="256E6332"/>
    <w:rsid w:val="25CB7A6C"/>
    <w:rsid w:val="265A4A2F"/>
    <w:rsid w:val="269C7AEA"/>
    <w:rsid w:val="28542440"/>
    <w:rsid w:val="297D16EE"/>
    <w:rsid w:val="2EE5276F"/>
    <w:rsid w:val="32F132F6"/>
    <w:rsid w:val="350F676B"/>
    <w:rsid w:val="3B304812"/>
    <w:rsid w:val="3C7A4FBF"/>
    <w:rsid w:val="3D2C725B"/>
    <w:rsid w:val="3FF73B50"/>
    <w:rsid w:val="46A62C02"/>
    <w:rsid w:val="471D19C3"/>
    <w:rsid w:val="4D2B3D75"/>
    <w:rsid w:val="4F563CC4"/>
    <w:rsid w:val="510E0CFA"/>
    <w:rsid w:val="53E06252"/>
    <w:rsid w:val="58403763"/>
    <w:rsid w:val="58495519"/>
    <w:rsid w:val="5B6F1F72"/>
    <w:rsid w:val="5B9C5154"/>
    <w:rsid w:val="5DB40215"/>
    <w:rsid w:val="5E413D91"/>
    <w:rsid w:val="5E8A398A"/>
    <w:rsid w:val="5F6917F1"/>
    <w:rsid w:val="62AA45FB"/>
    <w:rsid w:val="66291CDA"/>
    <w:rsid w:val="674E6ACA"/>
    <w:rsid w:val="6F001602"/>
    <w:rsid w:val="717D416D"/>
    <w:rsid w:val="71ED1F0F"/>
    <w:rsid w:val="721970A7"/>
    <w:rsid w:val="730210FE"/>
    <w:rsid w:val="744F7193"/>
    <w:rsid w:val="7ADF6275"/>
    <w:rsid w:val="7E0E5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qFormat="1" w:unhideWhenUsed="0"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2">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annotation text"/>
    <w:basedOn w:val="1"/>
    <w:link w:val="16"/>
    <w:qFormat/>
    <w:uiPriority w:val="99"/>
    <w:pPr>
      <w:jc w:val="left"/>
    </w:pPr>
  </w:style>
  <w:style w:type="paragraph" w:styleId="4">
    <w:name w:val="Plain Text"/>
    <w:basedOn w:val="1"/>
    <w:link w:val="18"/>
    <w:qFormat/>
    <w:uiPriority w:val="0"/>
    <w:rPr>
      <w:rFonts w:ascii="宋体" w:hAnsi="Courier New"/>
    </w:rPr>
  </w:style>
  <w:style w:type="paragraph" w:styleId="5">
    <w:name w:val="Balloon Text"/>
    <w:basedOn w:val="1"/>
    <w:link w:val="29"/>
    <w:qFormat/>
    <w:uiPriority w:val="99"/>
    <w:rPr>
      <w:sz w:val="18"/>
      <w:szCs w:val="18"/>
    </w:rPr>
  </w:style>
  <w:style w:type="paragraph" w:styleId="6">
    <w:name w:val="footer"/>
    <w:basedOn w:val="1"/>
    <w:link w:val="22"/>
    <w:qFormat/>
    <w:uiPriority w:val="99"/>
    <w:pPr>
      <w:tabs>
        <w:tab w:val="center" w:pos="4153"/>
        <w:tab w:val="right" w:pos="8306"/>
      </w:tabs>
      <w:snapToGrid w:val="0"/>
      <w:jc w:val="left"/>
    </w:pPr>
    <w:rPr>
      <w:sz w:val="18"/>
      <w:szCs w:val="18"/>
    </w:rPr>
  </w:style>
  <w:style w:type="paragraph" w:styleId="7">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7"/>
    <w:qFormat/>
    <w:uiPriority w:val="99"/>
    <w:rPr>
      <w:b/>
      <w:bCs/>
    </w:rPr>
  </w:style>
  <w:style w:type="paragraph" w:styleId="9">
    <w:name w:val="Body Text First Indent"/>
    <w:basedOn w:val="2"/>
    <w:qFormat/>
    <w:uiPriority w:val="99"/>
    <w:pPr>
      <w:ind w:firstLine="420" w:firstLineChars="100"/>
    </w:pPr>
  </w:style>
  <w:style w:type="table" w:styleId="11">
    <w:name w:val="Table Grid"/>
    <w:basedOn w:val="10"/>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qFormat/>
    <w:uiPriority w:val="99"/>
    <w:rPr>
      <w:sz w:val="21"/>
      <w:szCs w:val="21"/>
    </w:rPr>
  </w:style>
  <w:style w:type="paragraph" w:customStyle="1" w:styleId="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5">
    <w:name w:val="批注文字 字符"/>
    <w:basedOn w:val="12"/>
    <w:qFormat/>
    <w:uiPriority w:val="99"/>
    <w:rPr>
      <w:rFonts w:ascii="Times New Roman" w:hAnsi="Times New Roman" w:eastAsia="宋体" w:cs="Times New Roman"/>
      <w:szCs w:val="21"/>
    </w:rPr>
  </w:style>
  <w:style w:type="character" w:customStyle="1" w:styleId="16">
    <w:name w:val="批注文字 Char"/>
    <w:link w:val="3"/>
    <w:qFormat/>
    <w:uiPriority w:val="99"/>
    <w:rPr>
      <w:rFonts w:ascii="Times New Roman" w:hAnsi="Times New Roman" w:eastAsia="宋体" w:cs="Times New Roman"/>
      <w:szCs w:val="21"/>
    </w:rPr>
  </w:style>
  <w:style w:type="character" w:customStyle="1" w:styleId="17">
    <w:name w:val="批注主题 Char"/>
    <w:basedOn w:val="16"/>
    <w:link w:val="8"/>
    <w:qFormat/>
    <w:uiPriority w:val="99"/>
    <w:rPr>
      <w:rFonts w:ascii="Times New Roman" w:hAnsi="Times New Roman" w:eastAsia="宋体" w:cs="Times New Roman"/>
      <w:b/>
      <w:bCs/>
      <w:szCs w:val="21"/>
    </w:rPr>
  </w:style>
  <w:style w:type="character" w:customStyle="1" w:styleId="18">
    <w:name w:val="纯文本 Char"/>
    <w:basedOn w:val="12"/>
    <w:link w:val="4"/>
    <w:qFormat/>
    <w:uiPriority w:val="0"/>
    <w:rPr>
      <w:rFonts w:ascii="宋体" w:hAnsi="Courier New" w:eastAsia="宋体" w:cs="Times New Roman"/>
      <w:szCs w:val="21"/>
    </w:rPr>
  </w:style>
  <w:style w:type="paragraph" w:customStyle="1" w:styleId="19">
    <w:name w:val="表格文字"/>
    <w:basedOn w:val="1"/>
    <w:qFormat/>
    <w:uiPriority w:val="0"/>
    <w:pPr>
      <w:spacing w:before="25" w:after="25"/>
      <w:jc w:val="left"/>
    </w:pPr>
    <w:rPr>
      <w:rFonts w:ascii="Calibri" w:hAnsi="Calibri"/>
      <w:bCs/>
      <w:spacing w:val="10"/>
      <w:kern w:val="0"/>
      <w:sz w:val="24"/>
      <w:szCs w:val="20"/>
    </w:rPr>
  </w:style>
  <w:style w:type="character" w:customStyle="1" w:styleId="20">
    <w:name w:val="fontstyle01"/>
    <w:qFormat/>
    <w:uiPriority w:val="0"/>
    <w:rPr>
      <w:rFonts w:hint="eastAsia" w:ascii="宋体" w:hAnsi="宋体" w:eastAsia="宋体"/>
      <w:color w:val="000000"/>
      <w:sz w:val="24"/>
      <w:szCs w:val="24"/>
    </w:rPr>
  </w:style>
  <w:style w:type="character" w:customStyle="1" w:styleId="21">
    <w:name w:val="页眉 Char"/>
    <w:basedOn w:val="12"/>
    <w:link w:val="7"/>
    <w:qFormat/>
    <w:uiPriority w:val="99"/>
    <w:rPr>
      <w:rFonts w:ascii="Times New Roman" w:hAnsi="Times New Roman" w:eastAsia="宋体" w:cs="Times New Roman"/>
      <w:sz w:val="18"/>
      <w:szCs w:val="18"/>
    </w:rPr>
  </w:style>
  <w:style w:type="character" w:customStyle="1" w:styleId="22">
    <w:name w:val="页脚 Char"/>
    <w:basedOn w:val="12"/>
    <w:link w:val="6"/>
    <w:qFormat/>
    <w:uiPriority w:val="99"/>
    <w:rPr>
      <w:rFonts w:ascii="Times New Roman" w:hAnsi="Times New Roman" w:eastAsia="宋体" w:cs="Times New Roman"/>
      <w:sz w:val="18"/>
      <w:szCs w:val="18"/>
    </w:rPr>
  </w:style>
  <w:style w:type="character" w:styleId="23">
    <w:name w:val="Placeholder Text"/>
    <w:basedOn w:val="12"/>
    <w:qFormat/>
    <w:uiPriority w:val="99"/>
    <w:rPr>
      <w:color w:val="808080"/>
    </w:rPr>
  </w:style>
  <w:style w:type="paragraph" w:customStyle="1" w:styleId="24">
    <w:name w:val="样式1"/>
    <w:basedOn w:val="1"/>
    <w:qFormat/>
    <w:uiPriority w:val="0"/>
  </w:style>
  <w:style w:type="paragraph" w:customStyle="1" w:styleId="25">
    <w:name w:val="列出段落1"/>
    <w:basedOn w:val="1"/>
    <w:qFormat/>
    <w:uiPriority w:val="34"/>
    <w:pPr>
      <w:ind w:firstLine="420"/>
    </w:pPr>
  </w:style>
  <w:style w:type="paragraph" w:styleId="26">
    <w:name w:val="List Paragraph"/>
    <w:basedOn w:val="1"/>
    <w:qFormat/>
    <w:uiPriority w:val="99"/>
    <w:pPr>
      <w:ind w:firstLine="420" w:firstLineChars="200"/>
    </w:pPr>
    <w:rPr>
      <w:rFonts w:ascii="Calibri" w:hAnsi="Calibri" w:cs="宋体"/>
      <w:szCs w:val="22"/>
    </w:rPr>
  </w:style>
  <w:style w:type="character" w:customStyle="1" w:styleId="27">
    <w:name w:val="font11"/>
    <w:basedOn w:val="12"/>
    <w:qFormat/>
    <w:uiPriority w:val="0"/>
    <w:rPr>
      <w:rFonts w:hint="eastAsia" w:ascii="宋体" w:hAnsi="宋体" w:eastAsia="宋体" w:cs="宋体"/>
      <w:color w:val="000000"/>
      <w:sz w:val="24"/>
      <w:szCs w:val="24"/>
      <w:u w:val="none"/>
    </w:rPr>
  </w:style>
  <w:style w:type="character" w:customStyle="1" w:styleId="28">
    <w:name w:val="font01"/>
    <w:basedOn w:val="12"/>
    <w:qFormat/>
    <w:uiPriority w:val="0"/>
    <w:rPr>
      <w:rFonts w:hint="default" w:ascii="Times New Roman" w:hAnsi="Times New Roman" w:cs="Times New Roman"/>
      <w:color w:val="000000"/>
      <w:sz w:val="24"/>
      <w:szCs w:val="24"/>
      <w:u w:val="none"/>
    </w:rPr>
  </w:style>
  <w:style w:type="character" w:customStyle="1" w:styleId="29">
    <w:name w:val="批注框文本 Char"/>
    <w:basedOn w:val="12"/>
    <w:link w:val="5"/>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E038B-1374-445A-9772-F3F7B591B25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3930</Words>
  <Characters>4275</Characters>
  <Paragraphs>135</Paragraphs>
  <TotalTime>28</TotalTime>
  <ScaleCrop>false</ScaleCrop>
  <LinksUpToDate>false</LinksUpToDate>
  <CharactersWithSpaces>4399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2022-07-25T15:11:00Z</dcterms:created>
  <dc:creator>c k</dc:creator>
  <cp:lastModifiedBy>Administrator</cp:lastModifiedBy>
  <cp:lastPrinted>2021-01-18T07:59:00Z</cp:lastPrinted>
  <dcterms:modified xsi:type="dcterms:W3CDTF">2022-08-17T03:11:39Z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530341C43AEF48B6BD2D245A82FEDE8F</vt:lpwstr>
  </property>
</Properties>
</file>