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highlight w:val="yellow"/>
          <w:u w:val="single"/>
        </w:rPr>
        <w:t>金鸡冲13号楼二楼行政办公用房改造工程</w:t>
      </w:r>
      <w:bookmarkStart w:id="43" w:name="_GoBack"/>
      <w:bookmarkEnd w:id="43"/>
    </w:p>
    <w:p>
      <w:pPr>
        <w:adjustRightInd w:val="0"/>
        <w:snapToGrid w:val="0"/>
        <w:spacing w:line="400" w:lineRule="exact"/>
        <w:ind w:firstLine="420" w:firstLineChars="200"/>
        <w:rPr>
          <w:rFonts w:hint="eastAsia" w:ascii="Times New Roman" w:hAnsi="Times New Roman" w:eastAsia="宋体" w:cs="Times New Roman"/>
          <w:color w:val="000000"/>
          <w:kern w:val="0"/>
          <w:sz w:val="24"/>
          <w:szCs w:val="24"/>
          <w:highlight w:val="yellow"/>
          <w:u w:val="single"/>
          <w:lang w:val="en-US" w:eastAsia="zh-CN" w:bidi="ar-SA"/>
        </w:rPr>
      </w:pPr>
      <w:r>
        <w:rPr>
          <w:rFonts w:hint="eastAsia"/>
          <w:highlight w:val="yellow"/>
        </w:rPr>
        <w:t>1.2.项目编号：</w:t>
      </w:r>
      <w:r>
        <w:rPr>
          <w:rFonts w:hint="eastAsia" w:ascii="Times New Roman" w:hAnsi="Times New Roman" w:eastAsia="宋体" w:cs="Times New Roman"/>
          <w:color w:val="000000"/>
          <w:kern w:val="0"/>
          <w:sz w:val="24"/>
          <w:szCs w:val="24"/>
          <w:highlight w:val="yellow"/>
          <w:u w:val="single"/>
          <w:lang w:val="en-US" w:eastAsia="zh-CN" w:bidi="ar-SA"/>
        </w:rPr>
        <w:t>桂东招2023003</w:t>
      </w:r>
    </w:p>
    <w:p>
      <w:pPr>
        <w:pStyle w:val="2"/>
        <w:ind w:firstLine="480" w:firstLineChars="200"/>
        <w:rPr>
          <w:rFonts w:hint="eastAsia"/>
          <w:highlight w:val="yellow"/>
        </w:rPr>
      </w:pP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462564073"/>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513029233"/>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20823306"/>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120614220"/>
      <w:bookmarkEnd w:id="38"/>
      <w:bookmarkStart w:id="39" w:name="_Toc513029236"/>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C045EE6"/>
    <w:rsid w:val="1EA33311"/>
    <w:rsid w:val="3B7A3BC9"/>
    <w:rsid w:val="3ED41532"/>
    <w:rsid w:val="4FFA23F0"/>
    <w:rsid w:val="6BDD07A9"/>
    <w:rsid w:val="6ECC7A9A"/>
    <w:rsid w:val="72D677B2"/>
    <w:rsid w:val="751733CB"/>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6985</Words>
  <Characters>7522</Characters>
  <Lines>62</Lines>
  <Paragraphs>17</Paragraphs>
  <TotalTime>1</TotalTime>
  <ScaleCrop>false</ScaleCrop>
  <LinksUpToDate>false</LinksUpToDate>
  <CharactersWithSpaces>8512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2023-02-22T02:54:00Z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