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highlight w:val="none"/>
        </w:rPr>
      </w:pPr>
      <w:r>
        <w:rPr>
          <w:rFonts w:cs="宋体"/>
          <w:b/>
          <w:bCs/>
          <w:kern w:val="0"/>
          <w:sz w:val="24"/>
          <w:szCs w:val="24"/>
          <w:highlight w:val="none"/>
        </w:rPr>
        <w:t xml:space="preserve">1. </w:t>
      </w:r>
      <w:r>
        <w:rPr>
          <w:rFonts w:hint="eastAsia" w:cs="宋体"/>
          <w:b/>
          <w:bCs/>
          <w:kern w:val="0"/>
          <w:sz w:val="24"/>
          <w:szCs w:val="24"/>
          <w:highlight w:val="none"/>
        </w:rPr>
        <w:t>适用范围：</w:t>
      </w:r>
    </w:p>
    <w:p>
      <w:pPr>
        <w:pStyle w:val="2"/>
        <w:rPr>
          <w:rFonts w:hint="eastAsia"/>
          <w:sz w:val="24"/>
          <w:szCs w:val="24"/>
          <w:highlight w:val="none"/>
        </w:rPr>
      </w:pPr>
      <w:r>
        <w:rPr>
          <w:rFonts w:hint="eastAsia"/>
          <w:highlight w:val="none"/>
        </w:rPr>
        <w:t xml:space="preserve"> </w:t>
      </w:r>
      <w:r>
        <w:rPr>
          <w:highlight w:val="none"/>
        </w:rPr>
        <w:t xml:space="preserve">   </w:t>
      </w:r>
      <w:r>
        <w:rPr>
          <w:rFonts w:hint="eastAsia"/>
          <w:highlight w:val="none"/>
        </w:rPr>
        <w:t>1.1.项目名称：</w:t>
      </w:r>
      <w:r>
        <w:rPr>
          <w:rFonts w:hint="eastAsia" w:cs="宋体"/>
          <w:kern w:val="0"/>
          <w:sz w:val="24"/>
          <w:szCs w:val="24"/>
          <w:highlight w:val="none"/>
          <w:u w:val="single"/>
          <w:lang w:val="en-US" w:eastAsia="zh-CN"/>
        </w:rPr>
        <w:t>桂东卫生学校附属医院附属配套工程设计文件编制服</w:t>
      </w:r>
      <w:r>
        <w:rPr>
          <w:rFonts w:hint="eastAsia" w:cs="宋体"/>
          <w:kern w:val="0"/>
          <w:sz w:val="24"/>
          <w:szCs w:val="24"/>
          <w:highlight w:val="none"/>
          <w:u w:val="single"/>
          <w:lang w:eastAsia="zh-CN"/>
        </w:rPr>
        <w:t>务</w:t>
      </w:r>
      <w:r>
        <w:rPr>
          <w:sz w:val="24"/>
          <w:szCs w:val="24"/>
          <w:highlight w:val="none"/>
          <w:u w:val="single"/>
        </w:rPr>
        <w:t xml:space="preserve"> </w:t>
      </w:r>
    </w:p>
    <w:p>
      <w:pPr>
        <w:keepNext w:val="0"/>
        <w:keepLines w:val="0"/>
        <w:pageBreakBefore w:val="0"/>
        <w:kinsoku/>
        <w:wordWrap/>
        <w:overflowPunct/>
        <w:topLinePunct w:val="0"/>
        <w:bidi w:val="0"/>
        <w:adjustRightInd w:val="0"/>
        <w:snapToGrid w:val="0"/>
        <w:spacing w:line="380" w:lineRule="exact"/>
        <w:ind w:firstLine="420" w:firstLineChars="200"/>
        <w:textAlignment w:val="auto"/>
        <w:rPr>
          <w:rFonts w:hint="eastAsia"/>
          <w:highlight w:val="none"/>
        </w:rPr>
      </w:pPr>
      <w:r>
        <w:rPr>
          <w:rFonts w:hint="eastAsia"/>
          <w:highlight w:val="none"/>
        </w:rPr>
        <w:t>1.2.项目编号：</w:t>
      </w:r>
      <w:r>
        <w:rPr>
          <w:rFonts w:hint="eastAsia" w:ascii="Times New Roman" w:hAnsi="Times New Roman" w:eastAsia="宋体" w:cs="宋体"/>
          <w:color w:val="000000"/>
          <w:kern w:val="0"/>
          <w:sz w:val="24"/>
          <w:szCs w:val="24"/>
          <w:highlight w:val="none"/>
          <w:u w:val="single"/>
          <w:lang w:val="en-US" w:eastAsia="zh-CN" w:bidi="ar-SA"/>
        </w:rPr>
        <w:t>桂东招20230010</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11"/>
          <w:rFonts w:cs="宋体"/>
          <w:kern w:val="0"/>
          <w:sz w:val="24"/>
          <w:szCs w:val="24"/>
        </w:rPr>
        <w:t>http://www.gxgdyy.com</w:t>
      </w:r>
      <w:r>
        <w:rPr>
          <w:rStyle w:val="11"/>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16938528"/>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462564073"/>
      <w:bookmarkEnd w:id="11"/>
      <w:bookmarkStart w:id="12" w:name="_Toc513029214"/>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20823306"/>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20823308"/>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eastAsia="zh-CN"/>
        </w:rPr>
        <w:t>三</w:t>
      </w:r>
      <w:r>
        <w:rPr>
          <w:rFonts w:hint="eastAsia" w:cs="宋体"/>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lang w:eastAsia="zh-CN"/>
        </w:rPr>
        <w:t>四</w:t>
      </w:r>
      <w:r>
        <w:rPr>
          <w:rFonts w:hint="eastAsia" w:cs="宋体"/>
          <w:kern w:val="0"/>
          <w:sz w:val="24"/>
          <w:szCs w:val="24"/>
        </w:rPr>
        <w:t>、投标配置与分项明细报价表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eastAsia="zh-CN"/>
        </w:rPr>
        <w:t>五</w:t>
      </w:r>
      <w:r>
        <w:rPr>
          <w:rFonts w:hint="eastAsia" w:cs="宋体"/>
          <w:kern w:val="0"/>
          <w:sz w:val="24"/>
          <w:szCs w:val="24"/>
        </w:rPr>
        <w:t>、资信证明文件技术支持性文件</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jc w:val="center"/>
        <w:rPr>
          <w:rFonts w:cs="宋体"/>
          <w:b/>
          <w:bCs/>
          <w:kern w:val="0"/>
          <w:sz w:val="38"/>
          <w:szCs w:val="38"/>
        </w:rPr>
      </w:pPr>
      <w:r>
        <w:rPr>
          <w:b/>
          <w:bCs/>
          <w:kern w:val="0"/>
          <w:sz w:val="27"/>
          <w:szCs w:val="27"/>
        </w:rPr>
        <w:br w:type="page"/>
      </w:r>
      <w:r>
        <w:rPr>
          <w:rFonts w:hint="eastAsia" w:cs="宋体"/>
          <w:b/>
          <w:bCs/>
          <w:kern w:val="0"/>
          <w:sz w:val="38"/>
          <w:szCs w:val="38"/>
          <w:lang w:eastAsia="zh-CN"/>
        </w:rPr>
        <w:t>三</w:t>
      </w:r>
      <w:r>
        <w:rPr>
          <w:rFonts w:hint="eastAsia" w:cs="宋体"/>
          <w:b/>
          <w:bCs/>
          <w:kern w:val="0"/>
          <w:sz w:val="38"/>
          <w:szCs w:val="38"/>
        </w:rPr>
        <w:t>、开标一览表</w:t>
      </w:r>
    </w:p>
    <w:tbl>
      <w:tblPr>
        <w:tblStyle w:val="9"/>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lang w:eastAsia="zh-CN"/>
        </w:rPr>
        <w:t>四</w:t>
      </w:r>
      <w:r>
        <w:rPr>
          <w:rFonts w:hint="eastAsia" w:cs="宋体"/>
          <w:b/>
          <w:bCs/>
          <w:kern w:val="0"/>
          <w:sz w:val="38"/>
          <w:szCs w:val="38"/>
        </w:rPr>
        <w:t>、投标配置及分项明细报价表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rFonts w:hint="eastAsia" w:cs="宋体"/>
          <w:b/>
          <w:bCs/>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9"/>
        <w:tblW w:w="9291"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557"/>
        <w:gridCol w:w="936"/>
        <w:gridCol w:w="161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0" w:type="dxa"/>
            <w:noWrap w:val="0"/>
            <w:vAlign w:val="top"/>
          </w:tcPr>
          <w:p>
            <w:pPr>
              <w:spacing w:line="520" w:lineRule="exact"/>
              <w:ind w:left="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4557" w:type="dxa"/>
            <w:noWrap w:val="0"/>
            <w:vAlign w:val="top"/>
          </w:tcPr>
          <w:p>
            <w:pPr>
              <w:spacing w:line="520" w:lineRule="exact"/>
              <w:ind w:firstLine="1365" w:firstLineChars="6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资料及文件名称</w:t>
            </w:r>
          </w:p>
        </w:tc>
        <w:tc>
          <w:tcPr>
            <w:tcW w:w="936" w:type="dxa"/>
            <w:noWrap w:val="0"/>
            <w:vAlign w:val="top"/>
          </w:tcPr>
          <w:p>
            <w:pPr>
              <w:spacing w:line="520" w:lineRule="exact"/>
              <w:ind w:firstLine="105" w:firstLineChars="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份数</w:t>
            </w:r>
          </w:p>
        </w:tc>
        <w:tc>
          <w:tcPr>
            <w:tcW w:w="1617" w:type="dxa"/>
            <w:noWrap w:val="0"/>
            <w:vAlign w:val="top"/>
          </w:tcPr>
          <w:p>
            <w:pPr>
              <w:spacing w:line="520" w:lineRule="exact"/>
              <w:ind w:firstLine="315" w:firstLineChars="15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设计工期</w:t>
            </w:r>
          </w:p>
        </w:tc>
        <w:tc>
          <w:tcPr>
            <w:tcW w:w="1481" w:type="dxa"/>
            <w:noWrap w:val="0"/>
            <w:vAlign w:val="top"/>
          </w:tcPr>
          <w:p>
            <w:pPr>
              <w:spacing w:line="520" w:lineRule="exact"/>
              <w:ind w:firstLine="210" w:firstLineChars="1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设计费用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0" w:type="dxa"/>
            <w:noWrap w:val="0"/>
            <w:vAlign w:val="top"/>
          </w:tcPr>
          <w:p>
            <w:pPr>
              <w:spacing w:line="520" w:lineRule="exact"/>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4557" w:type="dxa"/>
            <w:noWrap w:val="0"/>
            <w:vAlign w:val="top"/>
          </w:tcPr>
          <w:p>
            <w:pPr>
              <w:spacing w:line="240" w:lineRule="auto"/>
              <w:rPr>
                <w:rFonts w:hint="eastAsia" w:asciiTheme="minorEastAsia" w:hAnsiTheme="minorEastAsia" w:eastAsiaTheme="minorEastAsia" w:cstheme="minorEastAsia"/>
                <w:color w:val="auto"/>
                <w:sz w:val="21"/>
                <w:szCs w:val="21"/>
              </w:rPr>
            </w:pPr>
            <w:r>
              <w:rPr>
                <w:rFonts w:hint="eastAsia" w:ascii="宋体" w:hAnsi="宋体" w:eastAsia="宋体" w:cs="宋体"/>
                <w:kern w:val="0"/>
                <w:sz w:val="21"/>
                <w:szCs w:val="21"/>
                <w:highlight w:val="none"/>
                <w:u w:val="none"/>
                <w:lang w:val="en-US" w:eastAsia="zh-CN"/>
              </w:rPr>
              <w:t>桂东卫生学校附属医院附属配套工程设计</w:t>
            </w:r>
            <w:r>
              <w:rPr>
                <w:rFonts w:hint="eastAsia" w:ascii="宋体" w:hAnsi="宋体" w:cs="宋体"/>
                <w:kern w:val="0"/>
                <w:sz w:val="21"/>
                <w:szCs w:val="21"/>
                <w:highlight w:val="none"/>
                <w:u w:val="none"/>
                <w:lang w:val="en-US" w:eastAsia="zh-CN"/>
              </w:rPr>
              <w:t>文件</w:t>
            </w:r>
            <w:r>
              <w:rPr>
                <w:rFonts w:hint="eastAsia" w:ascii="宋体" w:hAnsi="宋体" w:eastAsia="宋体" w:cs="宋体"/>
                <w:kern w:val="0"/>
                <w:sz w:val="21"/>
                <w:szCs w:val="21"/>
                <w:highlight w:val="none"/>
                <w:u w:val="none"/>
                <w:lang w:val="en-US" w:eastAsia="zh-CN"/>
              </w:rPr>
              <w:t>编制服</w:t>
            </w:r>
            <w:r>
              <w:rPr>
                <w:rFonts w:hint="eastAsia" w:ascii="宋体" w:hAnsi="宋体" w:eastAsia="宋体" w:cs="宋体"/>
                <w:kern w:val="0"/>
                <w:sz w:val="21"/>
                <w:szCs w:val="21"/>
                <w:highlight w:val="none"/>
                <w:u w:val="none"/>
                <w:lang w:eastAsia="zh-CN"/>
              </w:rPr>
              <w:t>务</w:t>
            </w:r>
          </w:p>
        </w:tc>
        <w:tc>
          <w:tcPr>
            <w:tcW w:w="936" w:type="dxa"/>
            <w:noWrap w:val="0"/>
            <w:vAlign w:val="top"/>
          </w:tcPr>
          <w:p>
            <w:pPr>
              <w:spacing w:line="52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p>
        </w:tc>
        <w:tc>
          <w:tcPr>
            <w:tcW w:w="1617" w:type="dxa"/>
            <w:noWrap w:val="0"/>
            <w:vAlign w:val="top"/>
          </w:tcPr>
          <w:p>
            <w:pPr>
              <w:spacing w:line="520" w:lineRule="exact"/>
              <w:ind w:firstLine="645"/>
              <w:rPr>
                <w:rFonts w:hint="eastAsia" w:asciiTheme="minorEastAsia" w:hAnsiTheme="minorEastAsia" w:eastAsiaTheme="minorEastAsia" w:cstheme="minorEastAsia"/>
                <w:b/>
                <w:color w:val="auto"/>
                <w:sz w:val="21"/>
                <w:szCs w:val="21"/>
              </w:rPr>
            </w:pPr>
          </w:p>
        </w:tc>
        <w:tc>
          <w:tcPr>
            <w:tcW w:w="1481" w:type="dxa"/>
            <w:noWrap w:val="0"/>
            <w:vAlign w:val="top"/>
          </w:tcPr>
          <w:p>
            <w:pPr>
              <w:spacing w:line="520" w:lineRule="exact"/>
              <w:ind w:firstLine="645"/>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291" w:type="dxa"/>
            <w:gridSpan w:val="5"/>
            <w:noWrap w:val="0"/>
            <w:vAlign w:val="top"/>
          </w:tcPr>
          <w:p>
            <w:pPr>
              <w:spacing w:line="520" w:lineRule="exact"/>
              <w:ind w:firstLine="645"/>
              <w:rPr>
                <w:rFonts w:hint="eastAsia" w:asciiTheme="minorEastAsia" w:hAnsiTheme="minorEastAsia" w:eastAsiaTheme="minorEastAsia" w:cstheme="minorEastAsia"/>
                <w:color w:val="auto"/>
                <w:sz w:val="21"/>
                <w:szCs w:val="21"/>
              </w:rPr>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291" w:type="dxa"/>
            <w:gridSpan w:val="5"/>
            <w:noWrap w:val="0"/>
            <w:vAlign w:val="top"/>
          </w:tcPr>
          <w:p>
            <w:pPr>
              <w:spacing w:line="520" w:lineRule="exact"/>
              <w:rPr>
                <w:rFonts w:hint="eastAsia" w:asciiTheme="minorEastAsia" w:hAnsiTheme="minorEastAsia" w:eastAsiaTheme="minorEastAsia" w:cstheme="minorEastAsia"/>
                <w:color w:val="auto"/>
                <w:sz w:val="21"/>
                <w:szCs w:val="21"/>
              </w:rPr>
            </w:pPr>
            <w:r>
              <w:rPr>
                <w:rFonts w:hint="eastAsia" w:cs="宋体"/>
                <w:kern w:val="0"/>
                <w:sz w:val="24"/>
                <w:szCs w:val="24"/>
                <w:lang w:eastAsia="zh-CN"/>
              </w:rPr>
              <w:t>设计方案</w:t>
            </w:r>
            <w:r>
              <w:rPr>
                <w:rFonts w:hint="eastAsia" w:cs="宋体"/>
                <w:kern w:val="0"/>
                <w:sz w:val="24"/>
                <w:szCs w:val="24"/>
              </w:rPr>
              <w:t>时间：签订合同后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w:t>
            </w:r>
            <w:r>
              <w:rPr>
                <w:rFonts w:hint="eastAsia" w:cs="宋体"/>
                <w:kern w:val="0"/>
                <w:sz w:val="24"/>
                <w:szCs w:val="24"/>
                <w:lang w:eastAsia="zh-CN"/>
              </w:rPr>
              <w:t>完成设计方案编制</w:t>
            </w:r>
            <w:r>
              <w:rPr>
                <w:rFonts w:hint="eastAsia" w:cs="宋体"/>
                <w:kern w:val="0"/>
                <w:sz w:val="24"/>
                <w:szCs w:val="24"/>
              </w:rPr>
              <w:t>。</w:t>
            </w:r>
          </w:p>
        </w:tc>
      </w:tr>
    </w:tbl>
    <w:p>
      <w:pPr>
        <w:pStyle w:val="2"/>
      </w:pPr>
    </w:p>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w:t>
      </w:r>
      <w:r>
        <w:rPr>
          <w:rFonts w:hint="eastAsia" w:cs="宋体"/>
          <w:kern w:val="0"/>
          <w:sz w:val="24"/>
          <w:szCs w:val="24"/>
          <w:lang w:eastAsia="zh-CN"/>
        </w:rPr>
        <w:t>服务</w:t>
      </w:r>
      <w:r>
        <w:rPr>
          <w:rFonts w:hint="eastAsia" w:cs="宋体"/>
          <w:kern w:val="0"/>
          <w:sz w:val="24"/>
          <w:szCs w:val="24"/>
        </w:rPr>
        <w:t>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spacing w:line="360" w:lineRule="auto"/>
        <w:jc w:val="center"/>
        <w:rPr>
          <w:kern w:val="0"/>
          <w:sz w:val="18"/>
          <w:szCs w:val="18"/>
        </w:rPr>
      </w:pPr>
      <w:bookmarkStart w:id="42" w:name="_Hlt26955054"/>
      <w:bookmarkEnd w:id="42"/>
      <w:r>
        <w:rPr>
          <w:kern w:val="0"/>
          <w:sz w:val="18"/>
          <w:szCs w:val="18"/>
        </w:rPr>
        <w:br w:type="page"/>
      </w:r>
      <w:r>
        <w:rPr>
          <w:rFonts w:hint="eastAsia" w:cs="宋体"/>
          <w:b/>
          <w:bCs/>
          <w:kern w:val="0"/>
          <w:sz w:val="38"/>
          <w:szCs w:val="38"/>
          <w:lang w:eastAsia="zh-CN"/>
        </w:rPr>
        <w:t>五</w:t>
      </w:r>
      <w:r>
        <w:rPr>
          <w:rFonts w:hint="eastAsia" w:cs="宋体"/>
          <w:b/>
          <w:bCs/>
          <w:kern w:val="0"/>
          <w:sz w:val="38"/>
          <w:szCs w:val="38"/>
        </w:rPr>
        <w:t>、资信证明文件技术支持性文件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D140193"/>
    <w:rsid w:val="10995694"/>
    <w:rsid w:val="1C045EE6"/>
    <w:rsid w:val="1EA33311"/>
    <w:rsid w:val="1F9312C5"/>
    <w:rsid w:val="3ED41532"/>
    <w:rsid w:val="41DA45B1"/>
    <w:rsid w:val="47F442EB"/>
    <w:rsid w:val="4A562A7C"/>
    <w:rsid w:val="4FFA23F0"/>
    <w:rsid w:val="6BDD07A9"/>
    <w:rsid w:val="73833ABA"/>
    <w:rsid w:val="74D613C9"/>
    <w:rsid w:val="78944D4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6"/>
    <w:semiHidden/>
    <w:qFormat/>
    <w:uiPriority w:val="99"/>
    <w:pPr>
      <w:jc w:val="left"/>
    </w:pPr>
  </w:style>
  <w:style w:type="paragraph" w:styleId="4">
    <w:name w:val="Body Text"/>
    <w:basedOn w:val="1"/>
    <w:next w:val="5"/>
    <w:qFormat/>
    <w:uiPriority w:val="0"/>
    <w:rPr>
      <w:rFonts w:ascii="Calibri" w:eastAsia="Calibri"/>
      <w:b/>
      <w:spacing w:val="-8"/>
      <w:sz w:val="44"/>
    </w:rPr>
  </w:style>
  <w:style w:type="paragraph" w:styleId="5">
    <w:name w:val="Date"/>
    <w:basedOn w:val="1"/>
    <w:next w:val="1"/>
    <w:qFormat/>
    <w:uiPriority w:val="0"/>
    <w:pPr>
      <w:ind w:left="100" w:leftChars="2500"/>
    </w:pPr>
    <w:rPr>
      <w:rFonts w:ascii="宋体" w:hAnsi="Courier New"/>
      <w:bCs/>
      <w:kern w:val="0"/>
      <w:sz w:val="24"/>
      <w:szCs w:val="20"/>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3"/>
    <w:next w:val="3"/>
    <w:link w:val="17"/>
    <w:semiHidden/>
    <w:unhideWhenUsed/>
    <w:qFormat/>
    <w:uiPriority w:val="99"/>
    <w:rPr>
      <w:b/>
      <w:bCs/>
    </w:rPr>
  </w:style>
  <w:style w:type="character" w:styleId="11">
    <w:name w:val="Hyperlink"/>
    <w:qFormat/>
    <w:uiPriority w:val="99"/>
    <w:rPr>
      <w:color w:val="0000FF"/>
      <w:u w:val="single"/>
    </w:rPr>
  </w:style>
  <w:style w:type="character" w:styleId="12">
    <w:name w:val="annotation reference"/>
    <w:semiHidden/>
    <w:qFormat/>
    <w:uiPriority w:val="99"/>
    <w:rPr>
      <w:sz w:val="21"/>
      <w:szCs w:val="21"/>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批注文字 字符"/>
    <w:basedOn w:val="10"/>
    <w:semiHidden/>
    <w:qFormat/>
    <w:uiPriority w:val="99"/>
    <w:rPr>
      <w:rFonts w:ascii="Times New Roman" w:hAnsi="Times New Roman" w:eastAsia="宋体" w:cs="Times New Roman"/>
      <w:szCs w:val="21"/>
    </w:rPr>
  </w:style>
  <w:style w:type="character" w:customStyle="1" w:styleId="16">
    <w:name w:val="批注文字 Char"/>
    <w:link w:val="3"/>
    <w:semiHidden/>
    <w:qFormat/>
    <w:uiPriority w:val="99"/>
    <w:rPr>
      <w:rFonts w:ascii="Times New Roman" w:hAnsi="Times New Roman" w:eastAsia="宋体" w:cs="Times New Roman"/>
      <w:szCs w:val="21"/>
    </w:rPr>
  </w:style>
  <w:style w:type="character" w:customStyle="1" w:styleId="17">
    <w:name w:val="批注主题 字符"/>
    <w:basedOn w:val="16"/>
    <w:link w:val="8"/>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6984</Words>
  <Characters>7522</Characters>
  <Lines>62</Lines>
  <Paragraphs>17</Paragraphs>
  <TotalTime>0</TotalTime>
  <ScaleCrop>false</ScaleCrop>
  <LinksUpToDate>false</LinksUpToDate>
  <CharactersWithSpaces>8512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2023-03-07T09:11:04Z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ECB244896C38465BBE2940A5D3D4845D</vt:lpwstr>
  </property>
</Properties>
</file>