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15"/>
        <w:ind w:left="-708" w:leftChars="-337"/>
        <w:rPr>
          <w:rFonts w:cs="宋体"/>
          <w:b/>
          <w:bCs/>
          <w:sz w:val="28"/>
          <w:szCs w:val="28"/>
        </w:rPr>
      </w:pPr>
      <w:r>
        <w:rPr>
          <w:rFonts w:hint="eastAsia" w:cs="宋体"/>
          <w:b/>
          <w:bCs/>
          <w:sz w:val="28"/>
          <w:szCs w:val="28"/>
        </w:rPr>
        <w:t>一、采购清单、技术规格参数、质量标准和要求</w:t>
      </w:r>
    </w:p>
    <w:p>
      <w:pPr>
        <w:pStyle w:val="15"/>
        <w:ind w:left="-708" w:leftChars="-337"/>
        <w:rPr>
          <w:rFonts w:hint="eastAsia"/>
          <w:b/>
          <w:bCs/>
        </w:rPr>
      </w:pPr>
      <w:r>
        <w:rPr>
          <w:rFonts w:hint="eastAsia" w:cs="宋体"/>
          <w:b/>
          <w:bCs/>
        </w:rPr>
        <w:t>（一）采购清单：</w:t>
      </w:r>
      <w:r>
        <w:rPr>
          <w:b/>
          <w:bCs/>
        </w:rPr>
        <w:t> </w:t>
      </w:r>
    </w:p>
    <w:tbl>
      <w:tblPr>
        <w:tblStyle w:val="11"/>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159"/>
        <w:gridCol w:w="379"/>
        <w:gridCol w:w="1073"/>
        <w:gridCol w:w="992"/>
        <w:gridCol w:w="3065"/>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序号</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商品名称</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单位</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品牌</w:t>
            </w:r>
          </w:p>
        </w:tc>
        <w:tc>
          <w:tcPr>
            <w:tcW w:w="992" w:type="dxa"/>
            <w:vAlign w:val="center"/>
          </w:tcPr>
          <w:p>
            <w:pPr>
              <w:widowControl/>
              <w:jc w:val="center"/>
              <w:textAlignment w:val="center"/>
              <w:rPr>
                <w:rFonts w:hint="eastAsia"/>
              </w:rPr>
            </w:pPr>
            <w:r>
              <w:rPr>
                <w:rFonts w:hint="eastAsia" w:ascii="宋体" w:hAnsi="宋体" w:cs="宋体"/>
                <w:color w:val="000000"/>
                <w:kern w:val="0"/>
                <w:sz w:val="24"/>
                <w:szCs w:val="24"/>
              </w:rPr>
              <w:t>控制价（元）</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备注</w:t>
            </w:r>
          </w:p>
        </w:tc>
        <w:tc>
          <w:tcPr>
            <w:tcW w:w="1391" w:type="dxa"/>
            <w:vAlign w:val="center"/>
          </w:tcPr>
          <w:p>
            <w:pPr>
              <w:widowControl/>
              <w:jc w:val="center"/>
              <w:textAlignment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供应商报价（元）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1</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碳粉</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瓶</w:t>
            </w:r>
          </w:p>
        </w:tc>
        <w:tc>
          <w:tcPr>
            <w:tcW w:w="1073" w:type="dxa"/>
            <w:vAlign w:val="center"/>
          </w:tcPr>
          <w:p>
            <w:pPr>
              <w:widowControl/>
              <w:jc w:val="center"/>
              <w:textAlignment w:val="center"/>
            </w:pPr>
            <w:r>
              <w:rPr>
                <w:rFonts w:hint="eastAsia" w:ascii="宋体" w:hAnsi="宋体" w:cs="宋体"/>
                <w:color w:val="000000"/>
                <w:kern w:val="0"/>
                <w:sz w:val="24"/>
                <w:szCs w:val="24"/>
              </w:rPr>
              <w:t>天威、格之格</w:t>
            </w:r>
          </w:p>
        </w:tc>
        <w:tc>
          <w:tcPr>
            <w:tcW w:w="992" w:type="dxa"/>
            <w:vAlign w:val="center"/>
          </w:tcPr>
          <w:p>
            <w:pPr>
              <w:widowControl/>
              <w:jc w:val="center"/>
              <w:textAlignment w:val="center"/>
            </w:pPr>
            <w:r>
              <w:rPr>
                <w:rFonts w:hint="eastAsia" w:ascii="宋体" w:hAnsi="宋体" w:cs="宋体"/>
                <w:color w:val="000000"/>
                <w:kern w:val="0"/>
                <w:sz w:val="24"/>
                <w:szCs w:val="24"/>
              </w:rPr>
              <w:t>36</w:t>
            </w:r>
          </w:p>
        </w:tc>
        <w:tc>
          <w:tcPr>
            <w:tcW w:w="3065" w:type="dxa"/>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适用于佳能2900、HP1108、</w:t>
            </w:r>
          </w:p>
          <w:p>
            <w:pPr>
              <w:widowControl/>
              <w:jc w:val="center"/>
              <w:textAlignment w:val="center"/>
              <w:rPr>
                <w:rFonts w:hint="eastAsia"/>
              </w:rPr>
            </w:pPr>
            <w:r>
              <w:rPr>
                <w:rFonts w:hint="eastAsia" w:ascii="宋体" w:hAnsi="宋体" w:cs="宋体"/>
                <w:color w:val="000000"/>
                <w:kern w:val="0"/>
                <w:sz w:val="24"/>
                <w:szCs w:val="24"/>
              </w:rPr>
              <w:t>三星2021</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2</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硒鼓</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个</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天威、格之格</w:t>
            </w:r>
          </w:p>
        </w:tc>
        <w:tc>
          <w:tcPr>
            <w:tcW w:w="992" w:type="dxa"/>
            <w:vAlign w:val="center"/>
          </w:tcPr>
          <w:p>
            <w:pPr>
              <w:widowControl/>
              <w:jc w:val="center"/>
              <w:textAlignment w:val="center"/>
              <w:rPr>
                <w:rFonts w:hint="eastAsia"/>
              </w:rPr>
            </w:pPr>
            <w:r>
              <w:rPr>
                <w:rFonts w:hint="eastAsia" w:ascii="宋体" w:hAnsi="宋体" w:cs="宋体"/>
                <w:color w:val="000000"/>
                <w:kern w:val="0"/>
                <w:sz w:val="24"/>
                <w:szCs w:val="24"/>
              </w:rPr>
              <w:t>135</w:t>
            </w:r>
          </w:p>
        </w:tc>
        <w:tc>
          <w:tcPr>
            <w:tcW w:w="3065" w:type="dxa"/>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适用于目前医院在用的</w:t>
            </w:r>
          </w:p>
          <w:p>
            <w:pPr>
              <w:widowControl/>
              <w:jc w:val="center"/>
              <w:textAlignment w:val="center"/>
              <w:rPr>
                <w:rFonts w:hint="eastAsia"/>
              </w:rPr>
            </w:pPr>
            <w:r>
              <w:rPr>
                <w:rFonts w:hint="eastAsia" w:ascii="宋体" w:hAnsi="宋体" w:cs="宋体"/>
                <w:color w:val="000000"/>
                <w:kern w:val="0"/>
                <w:sz w:val="24"/>
                <w:szCs w:val="24"/>
              </w:rPr>
              <w:t>打印机/复印机</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3</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墨盒</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个</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佳能</w:t>
            </w:r>
          </w:p>
        </w:tc>
        <w:tc>
          <w:tcPr>
            <w:tcW w:w="992" w:type="dxa"/>
            <w:vAlign w:val="center"/>
          </w:tcPr>
          <w:p>
            <w:pPr>
              <w:widowControl/>
              <w:jc w:val="center"/>
              <w:textAlignment w:val="center"/>
              <w:rPr>
                <w:rFonts w:hint="eastAsia"/>
              </w:rPr>
            </w:pPr>
            <w:r>
              <w:rPr>
                <w:rFonts w:hint="eastAsia" w:ascii="宋体" w:hAnsi="宋体" w:cs="宋体"/>
                <w:color w:val="000000"/>
                <w:kern w:val="0"/>
                <w:sz w:val="24"/>
                <w:szCs w:val="24"/>
              </w:rPr>
              <w:t>155</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适用于佳能816</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4</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鼓芯</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个</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佳能</w:t>
            </w:r>
          </w:p>
        </w:tc>
        <w:tc>
          <w:tcPr>
            <w:tcW w:w="992" w:type="dxa"/>
            <w:vAlign w:val="center"/>
          </w:tcPr>
          <w:p>
            <w:pPr>
              <w:widowControl/>
              <w:jc w:val="center"/>
              <w:textAlignment w:val="center"/>
              <w:rPr>
                <w:rFonts w:hint="eastAsia"/>
              </w:rPr>
            </w:pPr>
            <w:r>
              <w:rPr>
                <w:rFonts w:hint="eastAsia" w:ascii="宋体" w:hAnsi="宋体" w:cs="宋体"/>
                <w:color w:val="000000"/>
                <w:kern w:val="0"/>
                <w:sz w:val="24"/>
                <w:szCs w:val="24"/>
              </w:rPr>
              <w:t>53</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适用于佳能2900</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5</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色带</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条</w:t>
            </w:r>
          </w:p>
        </w:tc>
        <w:tc>
          <w:tcPr>
            <w:tcW w:w="1073" w:type="dxa"/>
            <w:vAlign w:val="center"/>
          </w:tcPr>
          <w:p>
            <w:pPr>
              <w:widowControl/>
              <w:jc w:val="center"/>
              <w:textAlignment w:val="center"/>
              <w:rPr>
                <w:rFonts w:hint="eastAsia" w:eastAsia="宋体"/>
                <w:lang w:val="en-US" w:eastAsia="zh-CN"/>
              </w:rPr>
            </w:pPr>
            <w:r>
              <w:rPr>
                <w:rFonts w:hint="eastAsia" w:ascii="宋体" w:hAnsi="宋体" w:cs="宋体"/>
                <w:color w:val="000000"/>
                <w:kern w:val="0"/>
                <w:sz w:val="24"/>
                <w:szCs w:val="24"/>
              </w:rPr>
              <w:t>高宝</w:t>
            </w:r>
            <w:r>
              <w:rPr>
                <w:rFonts w:hint="eastAsia" w:ascii="宋体" w:hAnsi="宋体" w:cs="宋体"/>
                <w:color w:val="000000"/>
                <w:kern w:val="0"/>
                <w:sz w:val="24"/>
                <w:szCs w:val="24"/>
                <w:lang w:eastAsia="zh-CN"/>
              </w:rPr>
              <w:t>、天威</w:t>
            </w:r>
          </w:p>
        </w:tc>
        <w:tc>
          <w:tcPr>
            <w:tcW w:w="992" w:type="dxa"/>
            <w:vAlign w:val="center"/>
          </w:tcPr>
          <w:p>
            <w:pPr>
              <w:widowControl/>
              <w:jc w:val="center"/>
              <w:textAlignment w:val="center"/>
              <w:rPr>
                <w:rFonts w:hint="eastAsia"/>
              </w:rPr>
            </w:pPr>
            <w:r>
              <w:rPr>
                <w:rFonts w:hint="eastAsia" w:ascii="宋体" w:hAnsi="宋体" w:cs="宋体"/>
                <w:color w:val="000000"/>
                <w:kern w:val="0"/>
                <w:sz w:val="24"/>
                <w:szCs w:val="24"/>
              </w:rPr>
              <w:t>6</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适用于LQ300K</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6</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墨盒</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个</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佳能</w:t>
            </w:r>
          </w:p>
        </w:tc>
        <w:tc>
          <w:tcPr>
            <w:tcW w:w="992" w:type="dxa"/>
            <w:vAlign w:val="center"/>
          </w:tcPr>
          <w:p>
            <w:pPr>
              <w:widowControl/>
              <w:jc w:val="center"/>
              <w:textAlignment w:val="center"/>
              <w:rPr>
                <w:rFonts w:hint="eastAsia"/>
              </w:rPr>
            </w:pPr>
            <w:r>
              <w:rPr>
                <w:rFonts w:hint="eastAsia" w:ascii="宋体" w:hAnsi="宋体" w:cs="宋体"/>
                <w:color w:val="000000"/>
                <w:kern w:val="0"/>
                <w:sz w:val="24"/>
                <w:szCs w:val="24"/>
              </w:rPr>
              <w:t>12</w:t>
            </w:r>
            <w:r>
              <w:rPr>
                <w:rFonts w:hint="default" w:ascii="宋体" w:hAnsi="宋体" w:cs="宋体"/>
                <w:color w:val="000000"/>
                <w:kern w:val="0"/>
                <w:sz w:val="24"/>
                <w:szCs w:val="24"/>
                <w:lang w:val="en-US"/>
              </w:rPr>
              <w:t>6</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适用于佳能815</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7</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墨盒</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个</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爱普生</w:t>
            </w:r>
          </w:p>
        </w:tc>
        <w:tc>
          <w:tcPr>
            <w:tcW w:w="992" w:type="dxa"/>
            <w:vAlign w:val="center"/>
          </w:tcPr>
          <w:p>
            <w:pPr>
              <w:widowControl/>
              <w:jc w:val="center"/>
              <w:textAlignment w:val="center"/>
              <w:rPr>
                <w:rFonts w:hint="eastAsia"/>
              </w:rPr>
            </w:pPr>
            <w:r>
              <w:rPr>
                <w:rFonts w:hint="eastAsia" w:ascii="宋体" w:hAnsi="宋体" w:cs="宋体"/>
                <w:color w:val="000000"/>
                <w:kern w:val="0"/>
                <w:sz w:val="24"/>
                <w:szCs w:val="24"/>
              </w:rPr>
              <w:t>80</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适用于EPSON390</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8</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刮板</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个</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佳能</w:t>
            </w:r>
          </w:p>
        </w:tc>
        <w:tc>
          <w:tcPr>
            <w:tcW w:w="992" w:type="dxa"/>
            <w:vAlign w:val="center"/>
          </w:tcPr>
          <w:p>
            <w:pPr>
              <w:widowControl/>
              <w:jc w:val="center"/>
              <w:textAlignment w:val="center"/>
              <w:rPr>
                <w:rFonts w:hint="eastAsia"/>
              </w:rPr>
            </w:pPr>
            <w:r>
              <w:rPr>
                <w:rFonts w:hint="eastAsia" w:ascii="宋体" w:hAnsi="宋体" w:cs="宋体"/>
                <w:color w:val="000000"/>
                <w:kern w:val="0"/>
                <w:sz w:val="24"/>
                <w:szCs w:val="24"/>
              </w:rPr>
              <w:t>25</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适用于佳能2900</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9</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定影组件</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套</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佳能</w:t>
            </w:r>
          </w:p>
        </w:tc>
        <w:tc>
          <w:tcPr>
            <w:tcW w:w="992" w:type="dxa"/>
            <w:vAlign w:val="center"/>
          </w:tcPr>
          <w:p>
            <w:pPr>
              <w:widowControl/>
              <w:jc w:val="center"/>
              <w:textAlignment w:val="center"/>
              <w:rPr>
                <w:rFonts w:hint="eastAsia"/>
              </w:rPr>
            </w:pPr>
            <w:r>
              <w:rPr>
                <w:rFonts w:hint="eastAsia" w:ascii="宋体" w:hAnsi="宋体" w:cs="宋体"/>
                <w:color w:val="000000"/>
                <w:kern w:val="0"/>
                <w:sz w:val="24"/>
                <w:szCs w:val="24"/>
              </w:rPr>
              <w:t>2</w:t>
            </w:r>
            <w:r>
              <w:rPr>
                <w:rFonts w:hint="default" w:ascii="宋体" w:hAnsi="宋体" w:cs="宋体"/>
                <w:color w:val="000000"/>
                <w:kern w:val="0"/>
                <w:sz w:val="24"/>
                <w:szCs w:val="24"/>
                <w:lang w:val="en-US"/>
              </w:rPr>
              <w:t>3</w:t>
            </w:r>
            <w:r>
              <w:rPr>
                <w:rFonts w:hint="eastAsia" w:ascii="宋体" w:hAnsi="宋体" w:cs="宋体"/>
                <w:color w:val="000000"/>
                <w:kern w:val="0"/>
                <w:sz w:val="24"/>
                <w:szCs w:val="24"/>
              </w:rPr>
              <w:t>8</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适用于佳能2900</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10</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搓纸轮</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个</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佳能</w:t>
            </w:r>
          </w:p>
        </w:tc>
        <w:tc>
          <w:tcPr>
            <w:tcW w:w="992" w:type="dxa"/>
            <w:vAlign w:val="center"/>
          </w:tcPr>
          <w:p>
            <w:pPr>
              <w:widowControl/>
              <w:jc w:val="center"/>
              <w:textAlignment w:val="center"/>
              <w:rPr>
                <w:rFonts w:hint="eastAsia"/>
              </w:rPr>
            </w:pPr>
            <w:r>
              <w:rPr>
                <w:rFonts w:hint="eastAsia" w:ascii="宋体" w:hAnsi="宋体" w:cs="宋体"/>
                <w:color w:val="000000"/>
                <w:kern w:val="0"/>
                <w:sz w:val="24"/>
                <w:szCs w:val="24"/>
              </w:rPr>
              <w:t>80</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适用于佳能2900</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11</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硒鼓</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个</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天威、格之格</w:t>
            </w:r>
          </w:p>
        </w:tc>
        <w:tc>
          <w:tcPr>
            <w:tcW w:w="992" w:type="dxa"/>
            <w:vAlign w:val="center"/>
          </w:tcPr>
          <w:p>
            <w:pPr>
              <w:widowControl/>
              <w:jc w:val="center"/>
              <w:textAlignment w:val="center"/>
              <w:rPr>
                <w:rFonts w:hint="eastAsia"/>
              </w:rPr>
            </w:pPr>
            <w:r>
              <w:rPr>
                <w:rFonts w:hint="eastAsia" w:ascii="宋体" w:hAnsi="宋体" w:cs="宋体"/>
                <w:color w:val="000000"/>
                <w:kern w:val="0"/>
                <w:sz w:val="24"/>
                <w:szCs w:val="24"/>
              </w:rPr>
              <w:t>238</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适用于HP252</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12</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色带</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条</w:t>
            </w:r>
          </w:p>
        </w:tc>
        <w:tc>
          <w:tcPr>
            <w:tcW w:w="1073" w:type="dxa"/>
            <w:vAlign w:val="center"/>
          </w:tcPr>
          <w:p>
            <w:pPr>
              <w:widowControl/>
              <w:jc w:val="center"/>
              <w:textAlignment w:val="center"/>
              <w:rPr>
                <w:rFonts w:hint="eastAsia" w:eastAsia="宋体"/>
                <w:lang w:eastAsia="zh-CN"/>
              </w:rPr>
            </w:pPr>
            <w:r>
              <w:rPr>
                <w:rFonts w:hint="eastAsia" w:ascii="宋体" w:hAnsi="宋体" w:cs="宋体"/>
                <w:color w:val="000000"/>
                <w:kern w:val="0"/>
                <w:sz w:val="24"/>
                <w:szCs w:val="24"/>
              </w:rPr>
              <w:t>高宝</w:t>
            </w:r>
            <w:r>
              <w:rPr>
                <w:rFonts w:hint="eastAsia" w:ascii="宋体" w:hAnsi="宋体" w:cs="宋体"/>
                <w:color w:val="000000"/>
                <w:kern w:val="0"/>
                <w:sz w:val="24"/>
                <w:szCs w:val="24"/>
                <w:lang w:eastAsia="zh-CN"/>
              </w:rPr>
              <w:t>、天威</w:t>
            </w:r>
          </w:p>
        </w:tc>
        <w:tc>
          <w:tcPr>
            <w:tcW w:w="992" w:type="dxa"/>
            <w:vAlign w:val="center"/>
          </w:tcPr>
          <w:p>
            <w:pPr>
              <w:widowControl/>
              <w:jc w:val="center"/>
              <w:textAlignment w:val="center"/>
              <w:rPr>
                <w:rFonts w:hint="eastAsia" w:eastAsia="宋体"/>
                <w:lang w:eastAsia="zh-CN"/>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5</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适用于DS1100</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13</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色带</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个</w:t>
            </w:r>
          </w:p>
        </w:tc>
        <w:tc>
          <w:tcPr>
            <w:tcW w:w="1073" w:type="dxa"/>
            <w:vAlign w:val="center"/>
          </w:tcPr>
          <w:p>
            <w:pPr>
              <w:widowControl/>
              <w:jc w:val="center"/>
              <w:textAlignment w:val="center"/>
              <w:rPr>
                <w:rFonts w:hint="default" w:eastAsia="宋体"/>
                <w:lang w:val="en-US" w:eastAsia="zh-CN"/>
              </w:rPr>
            </w:pPr>
            <w:r>
              <w:rPr>
                <w:rFonts w:hint="eastAsia" w:ascii="宋体" w:hAnsi="宋体" w:cs="宋体"/>
                <w:color w:val="000000"/>
                <w:kern w:val="0"/>
                <w:sz w:val="24"/>
                <w:szCs w:val="24"/>
              </w:rPr>
              <w:t>高宝</w:t>
            </w:r>
            <w:r>
              <w:rPr>
                <w:rFonts w:hint="eastAsia" w:ascii="宋体" w:hAnsi="宋体" w:cs="宋体"/>
                <w:color w:val="000000"/>
                <w:kern w:val="0"/>
                <w:sz w:val="24"/>
                <w:szCs w:val="24"/>
                <w:lang w:eastAsia="zh-CN"/>
              </w:rPr>
              <w:t>、耐力</w:t>
            </w:r>
            <w:r>
              <w:rPr>
                <w:rFonts w:hint="eastAsia" w:ascii="宋体" w:hAnsi="宋体" w:cs="宋体"/>
                <w:color w:val="000000"/>
                <w:kern w:val="0"/>
                <w:sz w:val="24"/>
                <w:szCs w:val="24"/>
                <w:lang w:val="en-US" w:eastAsia="zh-CN"/>
              </w:rPr>
              <w:t>N</w:t>
            </w:r>
          </w:p>
        </w:tc>
        <w:tc>
          <w:tcPr>
            <w:tcW w:w="992" w:type="dxa"/>
            <w:vAlign w:val="center"/>
          </w:tcPr>
          <w:p>
            <w:pPr>
              <w:widowControl/>
              <w:jc w:val="center"/>
              <w:textAlignment w:val="center"/>
              <w:rPr>
                <w:rFonts w:hint="eastAsia" w:eastAsia="宋体"/>
                <w:lang w:eastAsia="zh-CN"/>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5</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适用于得实2600</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14</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色带架</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个</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高宝</w:t>
            </w:r>
          </w:p>
        </w:tc>
        <w:tc>
          <w:tcPr>
            <w:tcW w:w="992" w:type="dxa"/>
            <w:vAlign w:val="center"/>
          </w:tcPr>
          <w:p>
            <w:pPr>
              <w:widowControl/>
              <w:jc w:val="center"/>
              <w:textAlignment w:val="center"/>
              <w:rPr>
                <w:rFonts w:hint="eastAsia"/>
              </w:rPr>
            </w:pPr>
            <w:r>
              <w:rPr>
                <w:rFonts w:hint="eastAsia" w:ascii="宋体" w:hAnsi="宋体" w:cs="宋体"/>
                <w:color w:val="000000"/>
                <w:kern w:val="0"/>
                <w:sz w:val="24"/>
                <w:szCs w:val="24"/>
              </w:rPr>
              <w:t>30</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适用于DS1100</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15</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墨盒</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个</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佳能</w:t>
            </w:r>
          </w:p>
        </w:tc>
        <w:tc>
          <w:tcPr>
            <w:tcW w:w="992" w:type="dxa"/>
            <w:vAlign w:val="center"/>
          </w:tcPr>
          <w:p>
            <w:pPr>
              <w:widowControl/>
              <w:jc w:val="center"/>
              <w:textAlignment w:val="center"/>
              <w:rPr>
                <w:rFonts w:hint="eastAsia"/>
              </w:rPr>
            </w:pPr>
            <w:r>
              <w:rPr>
                <w:rFonts w:hint="eastAsia" w:ascii="宋体" w:hAnsi="宋体" w:cs="宋体"/>
                <w:color w:val="000000"/>
                <w:kern w:val="0"/>
                <w:sz w:val="24"/>
                <w:szCs w:val="24"/>
              </w:rPr>
              <w:t>78</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适用于佳能4980</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16</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彩色墨盒</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个</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惠普</w:t>
            </w:r>
          </w:p>
        </w:tc>
        <w:tc>
          <w:tcPr>
            <w:tcW w:w="992" w:type="dxa"/>
            <w:vAlign w:val="center"/>
          </w:tcPr>
          <w:p>
            <w:pPr>
              <w:widowControl/>
              <w:jc w:val="center"/>
              <w:textAlignment w:val="center"/>
              <w:rPr>
                <w:rFonts w:hint="eastAsia"/>
              </w:rPr>
            </w:pPr>
            <w:r>
              <w:rPr>
                <w:rFonts w:hint="eastAsia" w:ascii="宋体" w:hAnsi="宋体" w:cs="宋体"/>
                <w:color w:val="000000"/>
                <w:kern w:val="0"/>
                <w:sz w:val="24"/>
                <w:szCs w:val="24"/>
              </w:rPr>
              <w:t>90</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适用于HP802</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17</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墨盒</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个</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爱普生</w:t>
            </w:r>
          </w:p>
        </w:tc>
        <w:tc>
          <w:tcPr>
            <w:tcW w:w="992" w:type="dxa"/>
            <w:vAlign w:val="center"/>
          </w:tcPr>
          <w:p>
            <w:pPr>
              <w:widowControl/>
              <w:jc w:val="center"/>
              <w:textAlignment w:val="center"/>
              <w:rPr>
                <w:rFonts w:hint="eastAsia"/>
              </w:rPr>
            </w:pPr>
            <w:r>
              <w:rPr>
                <w:rFonts w:hint="eastAsia" w:ascii="宋体" w:hAnsi="宋体" w:cs="宋体"/>
                <w:color w:val="000000"/>
                <w:kern w:val="0"/>
                <w:sz w:val="24"/>
                <w:szCs w:val="24"/>
              </w:rPr>
              <w:t>60</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适用于ME70</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18</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色带架</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个</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高宝</w:t>
            </w:r>
          </w:p>
        </w:tc>
        <w:tc>
          <w:tcPr>
            <w:tcW w:w="992" w:type="dxa"/>
            <w:vAlign w:val="center"/>
          </w:tcPr>
          <w:p>
            <w:pPr>
              <w:widowControl/>
              <w:jc w:val="center"/>
              <w:textAlignment w:val="center"/>
              <w:rPr>
                <w:rFonts w:hint="eastAsia"/>
              </w:rPr>
            </w:pPr>
            <w:r>
              <w:rPr>
                <w:rFonts w:hint="eastAsia" w:ascii="宋体" w:hAnsi="宋体" w:cs="宋体"/>
                <w:color w:val="000000"/>
                <w:kern w:val="0"/>
                <w:sz w:val="24"/>
                <w:szCs w:val="24"/>
              </w:rPr>
              <w:t>30</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适用于爱普生1600KIIH</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19</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彩色碳粉</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瓶</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天威、格之格</w:t>
            </w:r>
          </w:p>
        </w:tc>
        <w:tc>
          <w:tcPr>
            <w:tcW w:w="992" w:type="dxa"/>
            <w:vAlign w:val="center"/>
          </w:tcPr>
          <w:p>
            <w:pPr>
              <w:widowControl/>
              <w:jc w:val="center"/>
              <w:textAlignment w:val="center"/>
              <w:rPr>
                <w:rFonts w:hint="eastAsia"/>
              </w:rPr>
            </w:pPr>
            <w:r>
              <w:rPr>
                <w:rFonts w:hint="eastAsia" w:ascii="宋体" w:hAnsi="宋体" w:cs="宋体"/>
                <w:color w:val="000000"/>
                <w:kern w:val="0"/>
                <w:sz w:val="24"/>
                <w:szCs w:val="24"/>
              </w:rPr>
              <w:t>38</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适用于HPCP1025</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20</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硒鼓</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个</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天威、格之格</w:t>
            </w:r>
          </w:p>
        </w:tc>
        <w:tc>
          <w:tcPr>
            <w:tcW w:w="992" w:type="dxa"/>
            <w:vAlign w:val="center"/>
          </w:tcPr>
          <w:p>
            <w:pPr>
              <w:widowControl/>
              <w:jc w:val="center"/>
              <w:textAlignment w:val="center"/>
              <w:rPr>
                <w:rFonts w:hint="eastAsia"/>
              </w:rPr>
            </w:pPr>
            <w:r>
              <w:rPr>
                <w:rFonts w:hint="eastAsia" w:ascii="宋体" w:hAnsi="宋体" w:cs="宋体"/>
                <w:color w:val="000000"/>
                <w:kern w:val="0"/>
                <w:sz w:val="24"/>
                <w:szCs w:val="24"/>
              </w:rPr>
              <w:t>2</w:t>
            </w:r>
            <w:r>
              <w:rPr>
                <w:rFonts w:hint="default" w:ascii="宋体" w:hAnsi="宋体" w:cs="宋体"/>
                <w:color w:val="000000"/>
                <w:kern w:val="0"/>
                <w:sz w:val="24"/>
                <w:szCs w:val="24"/>
                <w:lang w:val="en-US"/>
              </w:rPr>
              <w:t>3</w:t>
            </w:r>
            <w:r>
              <w:rPr>
                <w:rFonts w:hint="eastAsia" w:ascii="宋体" w:hAnsi="宋体" w:cs="宋体"/>
                <w:color w:val="000000"/>
                <w:kern w:val="0"/>
                <w:sz w:val="24"/>
                <w:szCs w:val="24"/>
              </w:rPr>
              <w:t>8</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适用于惠普437</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21</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硒鼓</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个</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天威、格之格</w:t>
            </w:r>
          </w:p>
        </w:tc>
        <w:tc>
          <w:tcPr>
            <w:tcW w:w="992" w:type="dxa"/>
            <w:vAlign w:val="center"/>
          </w:tcPr>
          <w:p>
            <w:pPr>
              <w:widowControl/>
              <w:jc w:val="center"/>
              <w:textAlignment w:val="center"/>
              <w:rPr>
                <w:rFonts w:hint="eastAsia"/>
              </w:rPr>
            </w:pPr>
            <w:r>
              <w:rPr>
                <w:rFonts w:hint="eastAsia" w:ascii="宋体" w:hAnsi="宋体" w:cs="宋体"/>
                <w:color w:val="000000"/>
                <w:kern w:val="0"/>
                <w:sz w:val="24"/>
                <w:szCs w:val="24"/>
              </w:rPr>
              <w:t>140</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适用于兄弟2050</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22</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硒鼓</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个</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天威、格之格</w:t>
            </w:r>
          </w:p>
        </w:tc>
        <w:tc>
          <w:tcPr>
            <w:tcW w:w="992" w:type="dxa"/>
            <w:vAlign w:val="center"/>
          </w:tcPr>
          <w:p>
            <w:pPr>
              <w:widowControl/>
              <w:jc w:val="center"/>
              <w:textAlignment w:val="center"/>
              <w:rPr>
                <w:rFonts w:hint="eastAsia"/>
              </w:rPr>
            </w:pPr>
            <w:r>
              <w:rPr>
                <w:rFonts w:hint="eastAsia" w:ascii="宋体" w:hAnsi="宋体" w:cs="宋体"/>
                <w:color w:val="000000"/>
                <w:kern w:val="0"/>
                <w:sz w:val="24"/>
                <w:szCs w:val="24"/>
              </w:rPr>
              <w:t>140</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适用于兄弟7080</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23</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硒鼓</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个</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天威、格之格</w:t>
            </w:r>
          </w:p>
        </w:tc>
        <w:tc>
          <w:tcPr>
            <w:tcW w:w="992" w:type="dxa"/>
            <w:vAlign w:val="center"/>
          </w:tcPr>
          <w:p>
            <w:pPr>
              <w:widowControl/>
              <w:jc w:val="center"/>
              <w:textAlignment w:val="center"/>
              <w:rPr>
                <w:rFonts w:hint="eastAsia"/>
              </w:rPr>
            </w:pPr>
            <w:r>
              <w:rPr>
                <w:rFonts w:hint="eastAsia" w:ascii="宋体" w:hAnsi="宋体" w:cs="宋体"/>
                <w:color w:val="000000"/>
                <w:kern w:val="0"/>
                <w:sz w:val="24"/>
                <w:szCs w:val="24"/>
              </w:rPr>
              <w:t>140</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适用于兄弟2260</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24</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油墨</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支</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理想</w:t>
            </w:r>
          </w:p>
        </w:tc>
        <w:tc>
          <w:tcPr>
            <w:tcW w:w="992" w:type="dxa"/>
            <w:vAlign w:val="center"/>
          </w:tcPr>
          <w:p>
            <w:pPr>
              <w:widowControl/>
              <w:jc w:val="center"/>
              <w:textAlignment w:val="center"/>
            </w:pPr>
            <w:r>
              <w:rPr>
                <w:rFonts w:hint="eastAsia" w:ascii="宋体" w:hAnsi="宋体" w:cs="宋体"/>
                <w:color w:val="000000"/>
                <w:kern w:val="0"/>
                <w:sz w:val="24"/>
                <w:szCs w:val="24"/>
              </w:rPr>
              <w:t>70</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适用于理想PR3100</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25</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硒鼓</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个</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天威、格之格</w:t>
            </w:r>
          </w:p>
        </w:tc>
        <w:tc>
          <w:tcPr>
            <w:tcW w:w="992" w:type="dxa"/>
            <w:vAlign w:val="center"/>
          </w:tcPr>
          <w:p>
            <w:pPr>
              <w:widowControl/>
              <w:jc w:val="center"/>
              <w:textAlignment w:val="center"/>
              <w:rPr>
                <w:rFonts w:hint="eastAsia"/>
              </w:rPr>
            </w:pPr>
            <w:r>
              <w:rPr>
                <w:rFonts w:hint="eastAsia" w:ascii="宋体" w:hAnsi="宋体" w:cs="宋体"/>
                <w:color w:val="000000"/>
                <w:kern w:val="0"/>
                <w:sz w:val="24"/>
                <w:szCs w:val="24"/>
              </w:rPr>
              <w:t>2</w:t>
            </w:r>
            <w:r>
              <w:rPr>
                <w:rFonts w:hint="default" w:ascii="宋体" w:hAnsi="宋体" w:cs="宋体"/>
                <w:color w:val="000000"/>
                <w:kern w:val="0"/>
                <w:sz w:val="24"/>
                <w:szCs w:val="24"/>
                <w:lang w:val="en-US"/>
              </w:rPr>
              <w:t>3</w:t>
            </w:r>
            <w:r>
              <w:rPr>
                <w:rFonts w:hint="eastAsia" w:ascii="宋体" w:hAnsi="宋体" w:cs="宋体"/>
                <w:color w:val="000000"/>
                <w:kern w:val="0"/>
                <w:sz w:val="24"/>
                <w:szCs w:val="24"/>
              </w:rPr>
              <w:t>5</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适用于HP2035</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26</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硒鼓</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个</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天威、格之格</w:t>
            </w:r>
          </w:p>
        </w:tc>
        <w:tc>
          <w:tcPr>
            <w:tcW w:w="992" w:type="dxa"/>
            <w:vAlign w:val="center"/>
          </w:tcPr>
          <w:p>
            <w:pPr>
              <w:widowControl/>
              <w:jc w:val="center"/>
              <w:textAlignment w:val="center"/>
              <w:rPr>
                <w:rFonts w:hint="default"/>
                <w:lang w:val="en-US"/>
              </w:rPr>
            </w:pPr>
            <w:r>
              <w:rPr>
                <w:rFonts w:hint="eastAsia" w:ascii="宋体" w:hAnsi="宋体" w:cs="宋体"/>
                <w:color w:val="000000"/>
                <w:kern w:val="0"/>
                <w:sz w:val="24"/>
                <w:szCs w:val="24"/>
              </w:rPr>
              <w:t>2</w:t>
            </w:r>
            <w:r>
              <w:rPr>
                <w:rFonts w:hint="default" w:ascii="宋体" w:hAnsi="宋体" w:cs="宋体"/>
                <w:color w:val="000000"/>
                <w:kern w:val="0"/>
                <w:sz w:val="24"/>
                <w:szCs w:val="24"/>
                <w:lang w:val="en-US"/>
              </w:rPr>
              <w:t>15</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适用于惠普436</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27</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磁棍</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个</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佳能</w:t>
            </w:r>
          </w:p>
        </w:tc>
        <w:tc>
          <w:tcPr>
            <w:tcW w:w="992" w:type="dxa"/>
            <w:vAlign w:val="center"/>
          </w:tcPr>
          <w:p>
            <w:pPr>
              <w:widowControl/>
              <w:jc w:val="center"/>
              <w:textAlignment w:val="center"/>
            </w:pPr>
            <w:r>
              <w:rPr>
                <w:rFonts w:hint="eastAsia" w:ascii="宋体" w:hAnsi="宋体" w:cs="宋体"/>
                <w:color w:val="000000"/>
                <w:kern w:val="0"/>
                <w:sz w:val="24"/>
                <w:szCs w:val="24"/>
              </w:rPr>
              <w:t>20</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适用于佳能2900</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28</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上棍</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个</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佳能</w:t>
            </w:r>
          </w:p>
        </w:tc>
        <w:tc>
          <w:tcPr>
            <w:tcW w:w="992" w:type="dxa"/>
            <w:vAlign w:val="center"/>
          </w:tcPr>
          <w:p>
            <w:pPr>
              <w:widowControl/>
              <w:jc w:val="center"/>
              <w:textAlignment w:val="center"/>
              <w:rPr>
                <w:rFonts w:hint="eastAsia"/>
              </w:rPr>
            </w:pPr>
            <w:r>
              <w:rPr>
                <w:rFonts w:hint="eastAsia" w:ascii="宋体" w:hAnsi="宋体" w:cs="宋体"/>
                <w:color w:val="000000"/>
                <w:kern w:val="0"/>
                <w:sz w:val="24"/>
                <w:szCs w:val="24"/>
              </w:rPr>
              <w:t>9</w:t>
            </w:r>
            <w:r>
              <w:rPr>
                <w:rFonts w:hint="default" w:ascii="宋体" w:hAnsi="宋体" w:cs="宋体"/>
                <w:color w:val="000000"/>
                <w:kern w:val="0"/>
                <w:sz w:val="24"/>
                <w:szCs w:val="24"/>
                <w:lang w:val="en-US"/>
              </w:rPr>
              <w:t>3</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适用于佳能2900</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29</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主板</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块</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佳能</w:t>
            </w:r>
          </w:p>
        </w:tc>
        <w:tc>
          <w:tcPr>
            <w:tcW w:w="992" w:type="dxa"/>
            <w:vAlign w:val="center"/>
          </w:tcPr>
          <w:p>
            <w:pPr>
              <w:widowControl/>
              <w:jc w:val="center"/>
              <w:textAlignment w:val="center"/>
              <w:rPr>
                <w:rFonts w:hint="eastAsia"/>
              </w:rPr>
            </w:pPr>
            <w:r>
              <w:rPr>
                <w:rFonts w:hint="eastAsia" w:ascii="宋体" w:hAnsi="宋体" w:cs="宋体"/>
                <w:color w:val="000000"/>
                <w:kern w:val="0"/>
                <w:sz w:val="24"/>
                <w:szCs w:val="24"/>
              </w:rPr>
              <w:t>80</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适用于佳能2780</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30</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扫描头</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台</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佳能</w:t>
            </w:r>
          </w:p>
        </w:tc>
        <w:tc>
          <w:tcPr>
            <w:tcW w:w="992" w:type="dxa"/>
            <w:vAlign w:val="center"/>
          </w:tcPr>
          <w:p>
            <w:pPr>
              <w:widowControl/>
              <w:jc w:val="center"/>
              <w:textAlignment w:val="center"/>
              <w:rPr>
                <w:rFonts w:hint="eastAsia"/>
              </w:rPr>
            </w:pPr>
            <w:r>
              <w:rPr>
                <w:rFonts w:hint="eastAsia" w:ascii="宋体" w:hAnsi="宋体" w:cs="宋体"/>
                <w:color w:val="000000"/>
                <w:kern w:val="0"/>
                <w:sz w:val="24"/>
                <w:szCs w:val="24"/>
              </w:rPr>
              <w:t>100</w:t>
            </w:r>
          </w:p>
        </w:tc>
        <w:tc>
          <w:tcPr>
            <w:tcW w:w="3065" w:type="dxa"/>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适用于目前医院在用的</w:t>
            </w:r>
          </w:p>
          <w:p>
            <w:pPr>
              <w:widowControl/>
              <w:jc w:val="center"/>
              <w:textAlignment w:val="center"/>
              <w:rPr>
                <w:rFonts w:hint="eastAsia"/>
              </w:rPr>
            </w:pPr>
            <w:r>
              <w:rPr>
                <w:rFonts w:hint="eastAsia" w:ascii="宋体" w:hAnsi="宋体" w:cs="宋体"/>
                <w:color w:val="000000"/>
                <w:kern w:val="0"/>
                <w:sz w:val="24"/>
                <w:szCs w:val="24"/>
              </w:rPr>
              <w:t>打印机/复印机</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31</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检测器</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个</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惠普</w:t>
            </w:r>
          </w:p>
        </w:tc>
        <w:tc>
          <w:tcPr>
            <w:tcW w:w="992" w:type="dxa"/>
            <w:vAlign w:val="center"/>
          </w:tcPr>
          <w:p>
            <w:pPr>
              <w:widowControl/>
              <w:jc w:val="center"/>
              <w:textAlignment w:val="center"/>
            </w:pPr>
            <w:r>
              <w:rPr>
                <w:rFonts w:hint="eastAsia" w:ascii="宋体" w:hAnsi="宋体" w:cs="宋体"/>
                <w:color w:val="000000"/>
                <w:kern w:val="0"/>
                <w:sz w:val="24"/>
                <w:szCs w:val="24"/>
              </w:rPr>
              <w:t>80</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适用于HP1108</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32</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激光器</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个</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佳能</w:t>
            </w:r>
          </w:p>
        </w:tc>
        <w:tc>
          <w:tcPr>
            <w:tcW w:w="992" w:type="dxa"/>
            <w:vAlign w:val="center"/>
          </w:tcPr>
          <w:p>
            <w:pPr>
              <w:widowControl/>
              <w:jc w:val="center"/>
              <w:textAlignment w:val="center"/>
              <w:rPr>
                <w:rFonts w:hint="eastAsia"/>
              </w:rPr>
            </w:pPr>
            <w:r>
              <w:rPr>
                <w:rFonts w:hint="eastAsia" w:ascii="宋体" w:hAnsi="宋体" w:cs="宋体"/>
                <w:color w:val="000000"/>
                <w:kern w:val="0"/>
                <w:sz w:val="24"/>
                <w:szCs w:val="24"/>
              </w:rPr>
              <w:t>80</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适用于佳能2900</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33</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检测器</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个</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佳能</w:t>
            </w:r>
          </w:p>
        </w:tc>
        <w:tc>
          <w:tcPr>
            <w:tcW w:w="992" w:type="dxa"/>
            <w:vAlign w:val="center"/>
          </w:tcPr>
          <w:p>
            <w:pPr>
              <w:widowControl/>
              <w:jc w:val="center"/>
              <w:textAlignment w:val="center"/>
            </w:pPr>
            <w:r>
              <w:rPr>
                <w:rFonts w:hint="eastAsia" w:ascii="宋体" w:hAnsi="宋体" w:cs="宋体"/>
                <w:color w:val="000000"/>
                <w:kern w:val="0"/>
                <w:sz w:val="24"/>
                <w:szCs w:val="24"/>
              </w:rPr>
              <w:t>85</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适用于佳能2900</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34</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面盖</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套</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佳能</w:t>
            </w:r>
          </w:p>
        </w:tc>
        <w:tc>
          <w:tcPr>
            <w:tcW w:w="992" w:type="dxa"/>
            <w:vAlign w:val="center"/>
          </w:tcPr>
          <w:p>
            <w:pPr>
              <w:widowControl/>
              <w:jc w:val="center"/>
              <w:textAlignment w:val="center"/>
            </w:pPr>
            <w:r>
              <w:rPr>
                <w:rFonts w:hint="eastAsia" w:ascii="宋体" w:hAnsi="宋体" w:cs="宋体"/>
                <w:color w:val="000000"/>
                <w:kern w:val="0"/>
                <w:sz w:val="24"/>
                <w:szCs w:val="24"/>
              </w:rPr>
              <w:t>80</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适用于佳能2900</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35</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主板</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台</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佳能</w:t>
            </w:r>
          </w:p>
        </w:tc>
        <w:tc>
          <w:tcPr>
            <w:tcW w:w="992" w:type="dxa"/>
            <w:vAlign w:val="center"/>
          </w:tcPr>
          <w:p>
            <w:pPr>
              <w:widowControl/>
              <w:jc w:val="center"/>
              <w:textAlignment w:val="center"/>
            </w:pPr>
            <w:r>
              <w:rPr>
                <w:rFonts w:hint="eastAsia" w:ascii="宋体" w:hAnsi="宋体" w:cs="宋体"/>
                <w:color w:val="000000"/>
                <w:kern w:val="0"/>
                <w:sz w:val="24"/>
                <w:szCs w:val="24"/>
              </w:rPr>
              <w:t>2</w:t>
            </w:r>
            <w:r>
              <w:rPr>
                <w:rFonts w:hint="default" w:ascii="宋体" w:hAnsi="宋体" w:cs="宋体"/>
                <w:color w:val="000000"/>
                <w:kern w:val="0"/>
                <w:sz w:val="24"/>
                <w:szCs w:val="24"/>
                <w:lang w:val="en-US"/>
              </w:rPr>
              <w:t>3</w:t>
            </w:r>
            <w:r>
              <w:rPr>
                <w:rFonts w:hint="eastAsia" w:ascii="宋体" w:hAnsi="宋体" w:cs="宋体"/>
                <w:color w:val="000000"/>
                <w:kern w:val="0"/>
                <w:sz w:val="24"/>
                <w:szCs w:val="24"/>
              </w:rPr>
              <w:t>0</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适用于佳能2900</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36</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手扭</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个</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爱普生</w:t>
            </w:r>
          </w:p>
        </w:tc>
        <w:tc>
          <w:tcPr>
            <w:tcW w:w="992" w:type="dxa"/>
            <w:vAlign w:val="center"/>
          </w:tcPr>
          <w:p>
            <w:pPr>
              <w:widowControl/>
              <w:jc w:val="center"/>
              <w:textAlignment w:val="center"/>
            </w:pPr>
            <w:r>
              <w:rPr>
                <w:rFonts w:hint="eastAsia" w:ascii="宋体" w:hAnsi="宋体" w:cs="宋体"/>
                <w:color w:val="000000"/>
                <w:kern w:val="0"/>
                <w:sz w:val="24"/>
                <w:szCs w:val="24"/>
              </w:rPr>
              <w:t>25</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适用于LQ300K</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37</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色带</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条</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高宝</w:t>
            </w:r>
          </w:p>
        </w:tc>
        <w:tc>
          <w:tcPr>
            <w:tcW w:w="992" w:type="dxa"/>
            <w:vAlign w:val="center"/>
          </w:tcPr>
          <w:p>
            <w:pPr>
              <w:widowControl/>
              <w:jc w:val="center"/>
              <w:textAlignment w:val="center"/>
              <w:rPr>
                <w:rFonts w:hint="eastAsia"/>
              </w:rPr>
            </w:pPr>
            <w:r>
              <w:rPr>
                <w:rFonts w:hint="eastAsia" w:ascii="宋体" w:hAnsi="宋体" w:cs="宋体"/>
                <w:color w:val="000000"/>
                <w:kern w:val="0"/>
                <w:sz w:val="24"/>
                <w:szCs w:val="24"/>
              </w:rPr>
              <w:t>4</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适用于DPK200</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38</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色带架</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个</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高宝</w:t>
            </w:r>
          </w:p>
        </w:tc>
        <w:tc>
          <w:tcPr>
            <w:tcW w:w="992" w:type="dxa"/>
            <w:vAlign w:val="center"/>
          </w:tcPr>
          <w:p>
            <w:pPr>
              <w:widowControl/>
              <w:jc w:val="center"/>
              <w:textAlignment w:val="center"/>
            </w:pPr>
            <w:r>
              <w:rPr>
                <w:rFonts w:hint="eastAsia" w:ascii="宋体" w:hAnsi="宋体" w:cs="宋体"/>
                <w:color w:val="000000"/>
                <w:kern w:val="0"/>
                <w:sz w:val="24"/>
                <w:szCs w:val="24"/>
              </w:rPr>
              <w:t>30</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适用于爱普生LQ-20K</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39</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色带架</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个</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高宝</w:t>
            </w:r>
          </w:p>
        </w:tc>
        <w:tc>
          <w:tcPr>
            <w:tcW w:w="992" w:type="dxa"/>
            <w:vAlign w:val="center"/>
          </w:tcPr>
          <w:p>
            <w:pPr>
              <w:widowControl/>
              <w:jc w:val="center"/>
              <w:textAlignment w:val="center"/>
            </w:pPr>
            <w:r>
              <w:rPr>
                <w:rFonts w:hint="eastAsia" w:ascii="宋体" w:hAnsi="宋体" w:cs="宋体"/>
                <w:color w:val="000000"/>
                <w:kern w:val="0"/>
                <w:sz w:val="24"/>
                <w:szCs w:val="24"/>
              </w:rPr>
              <w:t>25</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适用于爱普生LQ-90K</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40</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色带架</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个</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高宝</w:t>
            </w:r>
          </w:p>
        </w:tc>
        <w:tc>
          <w:tcPr>
            <w:tcW w:w="992" w:type="dxa"/>
            <w:vAlign w:val="center"/>
          </w:tcPr>
          <w:p>
            <w:pPr>
              <w:widowControl/>
              <w:jc w:val="center"/>
              <w:textAlignment w:val="center"/>
            </w:pPr>
            <w:r>
              <w:rPr>
                <w:rFonts w:hint="eastAsia" w:ascii="宋体" w:hAnsi="宋体" w:cs="宋体"/>
                <w:color w:val="000000"/>
                <w:kern w:val="0"/>
                <w:sz w:val="24"/>
                <w:szCs w:val="24"/>
              </w:rPr>
              <w:t>25</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适用于富士DPK200</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41</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齿轮组</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套</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惠普</w:t>
            </w:r>
          </w:p>
        </w:tc>
        <w:tc>
          <w:tcPr>
            <w:tcW w:w="992" w:type="dxa"/>
            <w:vAlign w:val="center"/>
          </w:tcPr>
          <w:p>
            <w:pPr>
              <w:widowControl/>
              <w:jc w:val="center"/>
              <w:textAlignment w:val="center"/>
            </w:pPr>
            <w:r>
              <w:rPr>
                <w:rFonts w:hint="eastAsia" w:ascii="宋体" w:hAnsi="宋体" w:cs="宋体"/>
                <w:color w:val="000000"/>
                <w:kern w:val="0"/>
                <w:sz w:val="24"/>
                <w:szCs w:val="24"/>
              </w:rPr>
              <w:t>60</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适用于HP1007</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42</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离合器</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个</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惠普</w:t>
            </w:r>
          </w:p>
        </w:tc>
        <w:tc>
          <w:tcPr>
            <w:tcW w:w="992" w:type="dxa"/>
            <w:vAlign w:val="center"/>
          </w:tcPr>
          <w:p>
            <w:pPr>
              <w:widowControl/>
              <w:jc w:val="center"/>
              <w:textAlignment w:val="center"/>
              <w:rPr>
                <w:rFonts w:hint="eastAsia"/>
              </w:rPr>
            </w:pPr>
            <w:r>
              <w:rPr>
                <w:rFonts w:hint="eastAsia" w:ascii="宋体" w:hAnsi="宋体" w:cs="宋体"/>
                <w:color w:val="000000"/>
                <w:kern w:val="0"/>
                <w:sz w:val="24"/>
                <w:szCs w:val="24"/>
              </w:rPr>
              <w:t>70</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适用于HP1007</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43</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墨水</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瓶</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天威</w:t>
            </w:r>
          </w:p>
        </w:tc>
        <w:tc>
          <w:tcPr>
            <w:tcW w:w="992" w:type="dxa"/>
            <w:vAlign w:val="center"/>
          </w:tcPr>
          <w:p>
            <w:pPr>
              <w:widowControl/>
              <w:jc w:val="center"/>
              <w:textAlignment w:val="center"/>
              <w:rPr>
                <w:rFonts w:hint="eastAsia"/>
              </w:rPr>
            </w:pPr>
            <w:r>
              <w:rPr>
                <w:rFonts w:hint="eastAsia" w:ascii="宋体" w:hAnsi="宋体" w:cs="宋体"/>
                <w:color w:val="000000"/>
                <w:kern w:val="0"/>
                <w:sz w:val="24"/>
                <w:szCs w:val="24"/>
              </w:rPr>
              <w:t>5</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适用于佳能368</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44</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墨盒</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个</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佳能</w:t>
            </w:r>
          </w:p>
        </w:tc>
        <w:tc>
          <w:tcPr>
            <w:tcW w:w="992" w:type="dxa"/>
            <w:vAlign w:val="center"/>
          </w:tcPr>
          <w:p>
            <w:pPr>
              <w:widowControl/>
              <w:jc w:val="center"/>
              <w:textAlignment w:val="center"/>
              <w:rPr>
                <w:rFonts w:hint="eastAsia"/>
              </w:rPr>
            </w:pPr>
            <w:r>
              <w:rPr>
                <w:rFonts w:hint="eastAsia" w:ascii="宋体" w:hAnsi="宋体" w:cs="宋体"/>
                <w:color w:val="000000"/>
                <w:kern w:val="0"/>
                <w:sz w:val="24"/>
                <w:szCs w:val="24"/>
              </w:rPr>
              <w:t>100</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适用于佳能845</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45</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墨盒</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个</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佳能</w:t>
            </w:r>
          </w:p>
        </w:tc>
        <w:tc>
          <w:tcPr>
            <w:tcW w:w="992" w:type="dxa"/>
            <w:vAlign w:val="center"/>
          </w:tcPr>
          <w:p>
            <w:pPr>
              <w:widowControl/>
              <w:jc w:val="center"/>
              <w:textAlignment w:val="center"/>
              <w:rPr>
                <w:rFonts w:hint="eastAsia"/>
              </w:rPr>
            </w:pPr>
            <w:r>
              <w:rPr>
                <w:rFonts w:hint="eastAsia" w:ascii="宋体" w:hAnsi="宋体" w:cs="宋体"/>
                <w:color w:val="000000"/>
                <w:kern w:val="0"/>
                <w:sz w:val="24"/>
                <w:szCs w:val="24"/>
              </w:rPr>
              <w:t>1</w:t>
            </w:r>
            <w:r>
              <w:rPr>
                <w:rFonts w:hint="default" w:ascii="宋体" w:hAnsi="宋体" w:cs="宋体"/>
                <w:color w:val="000000"/>
                <w:kern w:val="0"/>
                <w:sz w:val="24"/>
                <w:szCs w:val="24"/>
                <w:lang w:val="en-US"/>
              </w:rPr>
              <w:t>2</w:t>
            </w:r>
            <w:r>
              <w:rPr>
                <w:rFonts w:hint="eastAsia" w:ascii="宋体" w:hAnsi="宋体" w:cs="宋体"/>
                <w:color w:val="000000"/>
                <w:kern w:val="0"/>
                <w:sz w:val="24"/>
                <w:szCs w:val="24"/>
              </w:rPr>
              <w:t>0</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适用于佳能845</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46</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打印头</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个</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爱普生</w:t>
            </w:r>
          </w:p>
        </w:tc>
        <w:tc>
          <w:tcPr>
            <w:tcW w:w="992" w:type="dxa"/>
            <w:vAlign w:val="center"/>
          </w:tcPr>
          <w:p>
            <w:pPr>
              <w:widowControl/>
              <w:jc w:val="center"/>
              <w:textAlignment w:val="center"/>
              <w:rPr>
                <w:rFonts w:hint="eastAsia"/>
              </w:rPr>
            </w:pPr>
            <w:r>
              <w:rPr>
                <w:rFonts w:hint="eastAsia" w:ascii="宋体" w:hAnsi="宋体" w:cs="宋体"/>
                <w:color w:val="000000"/>
                <w:kern w:val="0"/>
                <w:sz w:val="24"/>
                <w:szCs w:val="24"/>
              </w:rPr>
              <w:t>1</w:t>
            </w:r>
            <w:r>
              <w:rPr>
                <w:rFonts w:hint="default" w:ascii="宋体" w:hAnsi="宋体" w:cs="宋体"/>
                <w:color w:val="000000"/>
                <w:kern w:val="0"/>
                <w:sz w:val="24"/>
                <w:szCs w:val="24"/>
                <w:lang w:val="en-US"/>
              </w:rPr>
              <w:t>0</w:t>
            </w:r>
            <w:r>
              <w:rPr>
                <w:rFonts w:hint="eastAsia" w:ascii="宋体" w:hAnsi="宋体" w:cs="宋体"/>
                <w:color w:val="000000"/>
                <w:kern w:val="0"/>
                <w:sz w:val="24"/>
                <w:szCs w:val="24"/>
              </w:rPr>
              <w:t>0</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适用于LQ300K</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47</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打印头架</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个</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爱普生</w:t>
            </w:r>
          </w:p>
        </w:tc>
        <w:tc>
          <w:tcPr>
            <w:tcW w:w="992" w:type="dxa"/>
            <w:vAlign w:val="center"/>
          </w:tcPr>
          <w:p>
            <w:pPr>
              <w:widowControl/>
              <w:jc w:val="center"/>
              <w:textAlignment w:val="center"/>
              <w:rPr>
                <w:rFonts w:hint="eastAsia"/>
              </w:rPr>
            </w:pPr>
            <w:r>
              <w:rPr>
                <w:rFonts w:hint="eastAsia" w:ascii="宋体" w:hAnsi="宋体" w:cs="宋体"/>
                <w:color w:val="000000"/>
                <w:kern w:val="0"/>
                <w:sz w:val="24"/>
                <w:szCs w:val="24"/>
              </w:rPr>
              <w:t>60</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适用于LQ300K</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48</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进纸齿轮组</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套</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爱普生</w:t>
            </w:r>
          </w:p>
        </w:tc>
        <w:tc>
          <w:tcPr>
            <w:tcW w:w="992" w:type="dxa"/>
            <w:vAlign w:val="center"/>
          </w:tcPr>
          <w:p>
            <w:pPr>
              <w:widowControl/>
              <w:jc w:val="center"/>
              <w:textAlignment w:val="center"/>
              <w:rPr>
                <w:rFonts w:hint="eastAsia"/>
              </w:rPr>
            </w:pPr>
            <w:r>
              <w:rPr>
                <w:rFonts w:hint="eastAsia" w:ascii="宋体" w:hAnsi="宋体" w:cs="宋体"/>
                <w:color w:val="000000"/>
                <w:kern w:val="0"/>
                <w:sz w:val="24"/>
                <w:szCs w:val="24"/>
              </w:rPr>
              <w:t>90</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适用于LQ300K</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49</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离合器</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个</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佳能</w:t>
            </w:r>
          </w:p>
        </w:tc>
        <w:tc>
          <w:tcPr>
            <w:tcW w:w="992" w:type="dxa"/>
            <w:vAlign w:val="center"/>
          </w:tcPr>
          <w:p>
            <w:pPr>
              <w:widowControl/>
              <w:jc w:val="center"/>
              <w:textAlignment w:val="center"/>
              <w:rPr>
                <w:rFonts w:hint="eastAsia"/>
              </w:rPr>
            </w:pPr>
            <w:r>
              <w:rPr>
                <w:rFonts w:hint="eastAsia" w:ascii="宋体" w:hAnsi="宋体" w:cs="宋体"/>
                <w:color w:val="000000"/>
                <w:kern w:val="0"/>
                <w:sz w:val="24"/>
                <w:szCs w:val="24"/>
              </w:rPr>
              <w:t>80</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适用于佳能2900</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50</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色带齿轮组</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套</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爱普生</w:t>
            </w:r>
          </w:p>
        </w:tc>
        <w:tc>
          <w:tcPr>
            <w:tcW w:w="992" w:type="dxa"/>
            <w:vAlign w:val="center"/>
          </w:tcPr>
          <w:p>
            <w:pPr>
              <w:widowControl/>
              <w:jc w:val="center"/>
              <w:textAlignment w:val="center"/>
              <w:rPr>
                <w:rFonts w:hint="eastAsia"/>
              </w:rPr>
            </w:pPr>
            <w:r>
              <w:rPr>
                <w:rFonts w:hint="eastAsia" w:ascii="宋体" w:hAnsi="宋体" w:cs="宋体"/>
                <w:color w:val="000000"/>
                <w:kern w:val="0"/>
                <w:sz w:val="24"/>
                <w:szCs w:val="24"/>
              </w:rPr>
              <w:t>80</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适用于LQ300K</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51</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黑色墨盒</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个</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惠普</w:t>
            </w:r>
          </w:p>
        </w:tc>
        <w:tc>
          <w:tcPr>
            <w:tcW w:w="992" w:type="dxa"/>
            <w:vAlign w:val="center"/>
          </w:tcPr>
          <w:p>
            <w:pPr>
              <w:widowControl/>
              <w:jc w:val="center"/>
              <w:textAlignment w:val="center"/>
              <w:rPr>
                <w:rFonts w:hint="eastAsia"/>
              </w:rPr>
            </w:pPr>
            <w:r>
              <w:rPr>
                <w:rFonts w:hint="eastAsia" w:ascii="宋体" w:hAnsi="宋体" w:cs="宋体"/>
                <w:color w:val="000000"/>
                <w:kern w:val="0"/>
                <w:sz w:val="24"/>
                <w:szCs w:val="24"/>
              </w:rPr>
              <w:t>60</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适用于HP703</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52</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彩色墨盒</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个</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惠普</w:t>
            </w:r>
          </w:p>
        </w:tc>
        <w:tc>
          <w:tcPr>
            <w:tcW w:w="992" w:type="dxa"/>
            <w:vAlign w:val="center"/>
          </w:tcPr>
          <w:p>
            <w:pPr>
              <w:widowControl/>
              <w:jc w:val="center"/>
              <w:textAlignment w:val="center"/>
              <w:rPr>
                <w:rFonts w:hint="eastAsia"/>
              </w:rPr>
            </w:pPr>
            <w:r>
              <w:rPr>
                <w:rFonts w:hint="eastAsia" w:ascii="宋体" w:hAnsi="宋体" w:cs="宋体"/>
                <w:color w:val="000000"/>
                <w:kern w:val="0"/>
                <w:sz w:val="24"/>
                <w:szCs w:val="24"/>
              </w:rPr>
              <w:t>60</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适用于HP703</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53</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黑色墨盒</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个</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惠普</w:t>
            </w:r>
          </w:p>
        </w:tc>
        <w:tc>
          <w:tcPr>
            <w:tcW w:w="992" w:type="dxa"/>
            <w:vAlign w:val="center"/>
          </w:tcPr>
          <w:p>
            <w:pPr>
              <w:widowControl/>
              <w:jc w:val="center"/>
              <w:textAlignment w:val="center"/>
              <w:rPr>
                <w:rFonts w:hint="eastAsia"/>
              </w:rPr>
            </w:pPr>
            <w:r>
              <w:rPr>
                <w:rFonts w:hint="eastAsia" w:ascii="宋体" w:hAnsi="宋体" w:cs="宋体"/>
                <w:color w:val="000000"/>
                <w:kern w:val="0"/>
                <w:sz w:val="24"/>
                <w:szCs w:val="24"/>
              </w:rPr>
              <w:t>70</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适用于HP802</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54</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碳粉</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瓶</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夏普</w:t>
            </w:r>
          </w:p>
        </w:tc>
        <w:tc>
          <w:tcPr>
            <w:tcW w:w="992" w:type="dxa"/>
            <w:vAlign w:val="center"/>
          </w:tcPr>
          <w:p>
            <w:pPr>
              <w:widowControl/>
              <w:jc w:val="center"/>
              <w:textAlignment w:val="center"/>
              <w:rPr>
                <w:rFonts w:hint="eastAsia"/>
              </w:rPr>
            </w:pPr>
            <w:r>
              <w:rPr>
                <w:rFonts w:hint="eastAsia" w:ascii="宋体" w:hAnsi="宋体" w:cs="宋体"/>
                <w:color w:val="000000"/>
                <w:kern w:val="0"/>
                <w:sz w:val="24"/>
                <w:szCs w:val="24"/>
              </w:rPr>
              <w:t>122</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适用于夏普261</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460" w:type="dxa"/>
            <w:vAlign w:val="center"/>
          </w:tcPr>
          <w:p>
            <w:pPr>
              <w:widowControl/>
              <w:jc w:val="center"/>
              <w:textAlignment w:val="center"/>
              <w:rPr>
                <w:rFonts w:hint="eastAsia"/>
              </w:rPr>
            </w:pPr>
            <w:r>
              <w:rPr>
                <w:rFonts w:hint="eastAsia" w:ascii="宋体" w:hAnsi="宋体" w:cs="宋体"/>
                <w:color w:val="000000"/>
                <w:kern w:val="0"/>
                <w:sz w:val="24"/>
                <w:szCs w:val="24"/>
              </w:rPr>
              <w:t>55</w:t>
            </w:r>
          </w:p>
        </w:tc>
        <w:tc>
          <w:tcPr>
            <w:tcW w:w="1159" w:type="dxa"/>
            <w:vAlign w:val="center"/>
          </w:tcPr>
          <w:p>
            <w:pPr>
              <w:widowControl/>
              <w:jc w:val="center"/>
              <w:textAlignment w:val="center"/>
              <w:rPr>
                <w:rFonts w:hint="eastAsia"/>
              </w:rPr>
            </w:pPr>
            <w:r>
              <w:rPr>
                <w:rFonts w:hint="eastAsia" w:ascii="宋体" w:hAnsi="宋体" w:cs="宋体"/>
                <w:color w:val="000000"/>
                <w:kern w:val="0"/>
                <w:sz w:val="24"/>
                <w:szCs w:val="24"/>
              </w:rPr>
              <w:t>芯片</w:t>
            </w:r>
          </w:p>
        </w:tc>
        <w:tc>
          <w:tcPr>
            <w:tcW w:w="379" w:type="dxa"/>
            <w:vAlign w:val="center"/>
          </w:tcPr>
          <w:p>
            <w:pPr>
              <w:widowControl/>
              <w:jc w:val="center"/>
              <w:textAlignment w:val="center"/>
              <w:rPr>
                <w:rFonts w:hint="eastAsia"/>
              </w:rPr>
            </w:pPr>
            <w:r>
              <w:rPr>
                <w:rFonts w:hint="eastAsia" w:ascii="宋体" w:hAnsi="宋体" w:cs="宋体"/>
                <w:color w:val="000000"/>
                <w:kern w:val="0"/>
                <w:sz w:val="24"/>
                <w:szCs w:val="24"/>
              </w:rPr>
              <w:t>个</w:t>
            </w:r>
          </w:p>
        </w:tc>
        <w:tc>
          <w:tcPr>
            <w:tcW w:w="1073" w:type="dxa"/>
            <w:vAlign w:val="center"/>
          </w:tcPr>
          <w:p>
            <w:pPr>
              <w:widowControl/>
              <w:jc w:val="center"/>
              <w:textAlignment w:val="center"/>
              <w:rPr>
                <w:rFonts w:hint="eastAsia"/>
              </w:rPr>
            </w:pPr>
            <w:r>
              <w:rPr>
                <w:rFonts w:hint="eastAsia" w:ascii="宋体" w:hAnsi="宋体" w:cs="宋体"/>
                <w:color w:val="000000"/>
                <w:kern w:val="0"/>
                <w:sz w:val="24"/>
                <w:szCs w:val="24"/>
              </w:rPr>
              <w:t>夏普</w:t>
            </w:r>
          </w:p>
        </w:tc>
        <w:tc>
          <w:tcPr>
            <w:tcW w:w="992" w:type="dxa"/>
            <w:vAlign w:val="center"/>
          </w:tcPr>
          <w:p>
            <w:pPr>
              <w:widowControl/>
              <w:jc w:val="center"/>
              <w:textAlignment w:val="center"/>
              <w:rPr>
                <w:rFonts w:hint="eastAsia"/>
              </w:rPr>
            </w:pPr>
            <w:r>
              <w:rPr>
                <w:rFonts w:hint="eastAsia" w:ascii="宋体" w:hAnsi="宋体" w:cs="宋体"/>
                <w:color w:val="000000"/>
                <w:kern w:val="0"/>
                <w:sz w:val="24"/>
                <w:szCs w:val="24"/>
              </w:rPr>
              <w:t>45</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适用于夏普261</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460"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56</w:t>
            </w:r>
          </w:p>
        </w:tc>
        <w:tc>
          <w:tcPr>
            <w:tcW w:w="1159" w:type="dxa"/>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黑色硒鼓</w:t>
            </w:r>
          </w:p>
        </w:tc>
        <w:tc>
          <w:tcPr>
            <w:tcW w:w="379" w:type="dxa"/>
            <w:vAlign w:val="center"/>
          </w:tcPr>
          <w:p>
            <w:pPr>
              <w:widowControl/>
              <w:jc w:val="center"/>
              <w:textAlignment w:val="center"/>
              <w:rPr>
                <w:rFonts w:hint="eastAsia"/>
              </w:rPr>
            </w:pPr>
            <w:r>
              <w:rPr>
                <w:rFonts w:hint="eastAsia"/>
              </w:rPr>
              <w:t>个</w:t>
            </w:r>
          </w:p>
        </w:tc>
        <w:tc>
          <w:tcPr>
            <w:tcW w:w="1073" w:type="dxa"/>
            <w:vAlign w:val="center"/>
          </w:tcPr>
          <w:p>
            <w:pPr>
              <w:widowControl/>
              <w:jc w:val="center"/>
              <w:textAlignment w:val="center"/>
              <w:rPr>
                <w:rFonts w:ascii="Calibri" w:hAnsi="Calibri"/>
              </w:rPr>
            </w:pPr>
            <w:r>
              <w:rPr>
                <w:rFonts w:hint="eastAsia" w:ascii="宋体" w:hAnsi="宋体" w:cs="宋体"/>
                <w:color w:val="000000"/>
                <w:kern w:val="0"/>
                <w:sz w:val="24"/>
                <w:szCs w:val="24"/>
              </w:rPr>
              <w:t>格之格277A</w:t>
            </w:r>
          </w:p>
        </w:tc>
        <w:tc>
          <w:tcPr>
            <w:tcW w:w="992"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w:t>
            </w:r>
            <w:r>
              <w:rPr>
                <w:rFonts w:hint="default" w:ascii="宋体" w:hAnsi="宋体" w:cs="宋体"/>
                <w:color w:val="000000"/>
                <w:kern w:val="0"/>
                <w:sz w:val="24"/>
                <w:szCs w:val="24"/>
                <w:lang w:val="en-US"/>
              </w:rPr>
              <w:t>0</w:t>
            </w:r>
            <w:r>
              <w:rPr>
                <w:rFonts w:hint="eastAsia" w:ascii="宋体" w:hAnsi="宋体" w:cs="宋体"/>
                <w:color w:val="000000"/>
                <w:kern w:val="0"/>
                <w:sz w:val="24"/>
                <w:szCs w:val="24"/>
              </w:rPr>
              <w:t>0</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适用于自助打印机</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460"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57</w:t>
            </w:r>
          </w:p>
        </w:tc>
        <w:tc>
          <w:tcPr>
            <w:tcW w:w="1159" w:type="dxa"/>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黑色硒鼓</w:t>
            </w:r>
          </w:p>
        </w:tc>
        <w:tc>
          <w:tcPr>
            <w:tcW w:w="379" w:type="dxa"/>
            <w:vAlign w:val="center"/>
          </w:tcPr>
          <w:p>
            <w:pPr>
              <w:widowControl/>
              <w:jc w:val="center"/>
              <w:textAlignment w:val="center"/>
              <w:rPr>
                <w:rFonts w:hint="eastAsia"/>
              </w:rPr>
            </w:pPr>
            <w:r>
              <w:rPr>
                <w:rFonts w:hint="eastAsia"/>
              </w:rPr>
              <w:t>个</w:t>
            </w:r>
          </w:p>
        </w:tc>
        <w:tc>
          <w:tcPr>
            <w:tcW w:w="1073" w:type="dxa"/>
            <w:vAlign w:val="center"/>
          </w:tcPr>
          <w:p>
            <w:pPr>
              <w:widowControl/>
              <w:jc w:val="center"/>
              <w:textAlignment w:val="center"/>
              <w:rPr>
                <w:rFonts w:ascii="Calibri" w:hAnsi="Calibri"/>
              </w:rPr>
            </w:pPr>
            <w:r>
              <w:rPr>
                <w:rFonts w:hint="eastAsia" w:ascii="宋体" w:hAnsi="宋体" w:cs="宋体"/>
                <w:color w:val="000000"/>
                <w:kern w:val="0"/>
                <w:sz w:val="24"/>
                <w:szCs w:val="24"/>
              </w:rPr>
              <w:t>格之格416A</w:t>
            </w:r>
          </w:p>
        </w:tc>
        <w:tc>
          <w:tcPr>
            <w:tcW w:w="992" w:type="dxa"/>
            <w:vAlign w:val="center"/>
          </w:tcPr>
          <w:p>
            <w:pPr>
              <w:widowControl/>
              <w:jc w:val="center"/>
              <w:textAlignment w:val="center"/>
              <w:rPr>
                <w:rFonts w:hint="default" w:ascii="宋体" w:hAnsi="宋体" w:cs="宋体"/>
                <w:color w:val="000000"/>
                <w:kern w:val="0"/>
                <w:sz w:val="24"/>
                <w:szCs w:val="24"/>
                <w:lang w:val="en-US"/>
              </w:rPr>
            </w:pPr>
            <w:r>
              <w:rPr>
                <w:rFonts w:hint="default" w:ascii="宋体" w:hAnsi="宋体" w:cs="宋体"/>
                <w:color w:val="000000"/>
                <w:kern w:val="0"/>
                <w:sz w:val="24"/>
                <w:szCs w:val="24"/>
                <w:lang w:val="en-US"/>
              </w:rPr>
              <w:t>380</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适用于自助打印机</w:t>
            </w:r>
          </w:p>
        </w:tc>
        <w:tc>
          <w:tcPr>
            <w:tcW w:w="1391" w:type="dxa"/>
            <w:vAlign w:val="center"/>
          </w:tcPr>
          <w:p>
            <w:pPr>
              <w:widowControl/>
              <w:jc w:val="center"/>
              <w:textAlignment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460"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58</w:t>
            </w:r>
          </w:p>
        </w:tc>
        <w:tc>
          <w:tcPr>
            <w:tcW w:w="1159" w:type="dxa"/>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三防纸</w:t>
            </w:r>
          </w:p>
        </w:tc>
        <w:tc>
          <w:tcPr>
            <w:tcW w:w="379" w:type="dxa"/>
            <w:vAlign w:val="center"/>
          </w:tcPr>
          <w:p>
            <w:pPr>
              <w:widowControl/>
              <w:jc w:val="center"/>
              <w:textAlignment w:val="center"/>
              <w:rPr>
                <w:rFonts w:hint="eastAsia"/>
              </w:rPr>
            </w:pPr>
            <w:r>
              <w:rPr>
                <w:rFonts w:hint="eastAsia"/>
              </w:rPr>
              <w:t>卷</w:t>
            </w:r>
          </w:p>
        </w:tc>
        <w:tc>
          <w:tcPr>
            <w:tcW w:w="1073" w:type="dxa"/>
            <w:vAlign w:val="center"/>
          </w:tcPr>
          <w:p>
            <w:pPr>
              <w:widowControl/>
              <w:jc w:val="center"/>
              <w:textAlignment w:val="center"/>
              <w:rPr>
                <w:rFonts w:hint="eastAsia" w:ascii="Calibri" w:hAnsi="Calibri"/>
              </w:rPr>
            </w:pPr>
            <w:r>
              <w:rPr>
                <w:rFonts w:hint="eastAsia" w:ascii="宋体" w:hAnsi="宋体" w:cs="宋体"/>
                <w:color w:val="000000"/>
                <w:kern w:val="0"/>
                <w:sz w:val="24"/>
                <w:szCs w:val="24"/>
              </w:rPr>
              <w:t>格之格</w:t>
            </w:r>
          </w:p>
        </w:tc>
        <w:tc>
          <w:tcPr>
            <w:tcW w:w="992" w:type="dxa"/>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w:t>
            </w:r>
            <w:r>
              <w:rPr>
                <w:rFonts w:hint="default" w:ascii="宋体" w:hAnsi="宋体" w:cs="宋体"/>
                <w:color w:val="000000"/>
                <w:kern w:val="0"/>
                <w:sz w:val="24"/>
                <w:szCs w:val="24"/>
                <w:lang w:val="en-US"/>
              </w:rPr>
              <w:t>1</w:t>
            </w:r>
            <w:r>
              <w:rPr>
                <w:rFonts w:hint="eastAsia" w:ascii="宋体" w:hAnsi="宋体" w:cs="宋体"/>
                <w:color w:val="000000"/>
                <w:kern w:val="0"/>
                <w:sz w:val="24"/>
                <w:szCs w:val="24"/>
              </w:rPr>
              <w:t>0</w:t>
            </w:r>
          </w:p>
        </w:tc>
        <w:tc>
          <w:tcPr>
            <w:tcW w:w="3065" w:type="dxa"/>
            <w:vAlign w:val="center"/>
          </w:tcPr>
          <w:p>
            <w:pPr>
              <w:widowControl/>
              <w:jc w:val="center"/>
              <w:textAlignment w:val="center"/>
              <w:rPr>
                <w:rFonts w:hint="eastAsia"/>
              </w:rPr>
            </w:pPr>
            <w:r>
              <w:rPr>
                <w:rFonts w:hint="eastAsia" w:ascii="宋体" w:hAnsi="宋体" w:cs="宋体"/>
                <w:color w:val="000000"/>
                <w:kern w:val="0"/>
                <w:sz w:val="24"/>
                <w:szCs w:val="24"/>
              </w:rPr>
              <w:t>适用于自助打印机</w:t>
            </w:r>
          </w:p>
        </w:tc>
        <w:tc>
          <w:tcPr>
            <w:tcW w:w="1391" w:type="dxa"/>
            <w:vAlign w:val="center"/>
          </w:tcPr>
          <w:p>
            <w:pPr>
              <w:widowControl/>
              <w:jc w:val="center"/>
              <w:textAlignment w:val="center"/>
              <w:rPr>
                <w:rFonts w:hint="eastAsia" w:ascii="宋体" w:hAnsi="宋体" w:cs="宋体"/>
                <w:color w:val="000000"/>
                <w:kern w:val="0"/>
                <w:sz w:val="24"/>
                <w:szCs w:val="24"/>
              </w:rPr>
            </w:pPr>
          </w:p>
        </w:tc>
      </w:tr>
    </w:tbl>
    <w:p>
      <w:pPr>
        <w:pStyle w:val="26"/>
        <w:spacing w:line="460" w:lineRule="exact"/>
        <w:ind w:left="0" w:leftChars="0" w:firstLine="0" w:firstLineChars="0"/>
        <w:rPr>
          <w:rFonts w:hint="eastAsia"/>
          <w:sz w:val="28"/>
          <w:szCs w:val="28"/>
        </w:rPr>
      </w:pPr>
      <w:r>
        <w:rPr>
          <w:rFonts w:hint="eastAsia"/>
          <w:b/>
          <w:bCs/>
          <w:sz w:val="28"/>
          <w:szCs w:val="28"/>
        </w:rPr>
        <w:t>目前院方在用的打印机/复印机及型号：</w:t>
      </w:r>
    </w:p>
    <w:tbl>
      <w:tblPr>
        <w:tblStyle w:val="11"/>
        <w:tblpPr w:leftFromText="180" w:rightFromText="180" w:vertAnchor="text" w:horzAnchor="page" w:tblpX="1736" w:tblpY="597"/>
        <w:tblOverlap w:val="never"/>
        <w:tblW w:w="9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1848"/>
        <w:gridCol w:w="2062"/>
        <w:gridCol w:w="1497"/>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3" w:type="dxa"/>
            <w:noWrap w:val="0"/>
            <w:vAlign w:val="top"/>
          </w:tcPr>
          <w:p>
            <w:pPr>
              <w:pStyle w:val="26"/>
              <w:spacing w:line="460" w:lineRule="exact"/>
              <w:ind w:firstLine="0" w:firstLineChars="0"/>
              <w:jc w:val="left"/>
              <w:rPr>
                <w:rFonts w:hint="eastAsia" w:ascii="宋体" w:hAnsi="宋体" w:cs="宋体"/>
                <w:sz w:val="24"/>
                <w:szCs w:val="24"/>
              </w:rPr>
            </w:pPr>
            <w:r>
              <w:rPr>
                <w:rFonts w:hint="eastAsia" w:ascii="宋体" w:hAnsi="宋体" w:cs="宋体"/>
                <w:sz w:val="24"/>
                <w:szCs w:val="24"/>
              </w:rPr>
              <w:t>EPSON</w:t>
            </w:r>
            <w:r>
              <w:rPr>
                <w:rFonts w:hint="eastAsia" w:ascii="宋体" w:hAnsi="宋体" w:cs="宋体"/>
                <w:sz w:val="24"/>
                <w:szCs w:val="24"/>
                <w:lang w:val="en-US" w:eastAsia="zh-CN"/>
              </w:rPr>
              <w:t xml:space="preserve"> </w:t>
            </w:r>
            <w:r>
              <w:rPr>
                <w:rFonts w:hint="eastAsia" w:ascii="宋体" w:hAnsi="宋体" w:cs="宋体"/>
                <w:sz w:val="24"/>
                <w:szCs w:val="24"/>
              </w:rPr>
              <w:t xml:space="preserve"> LQ90</w:t>
            </w:r>
          </w:p>
        </w:tc>
        <w:tc>
          <w:tcPr>
            <w:tcW w:w="1848" w:type="dxa"/>
            <w:noWrap w:val="0"/>
            <w:vAlign w:val="top"/>
          </w:tcPr>
          <w:p>
            <w:pPr>
              <w:pStyle w:val="26"/>
              <w:spacing w:line="460" w:lineRule="exact"/>
              <w:ind w:firstLine="0" w:firstLineChars="0"/>
              <w:jc w:val="left"/>
              <w:rPr>
                <w:rFonts w:hint="eastAsia" w:ascii="宋体" w:hAnsi="宋体" w:cs="宋体"/>
                <w:sz w:val="24"/>
                <w:szCs w:val="24"/>
              </w:rPr>
            </w:pPr>
            <w:r>
              <w:rPr>
                <w:rFonts w:hint="eastAsia" w:ascii="宋体" w:hAnsi="宋体" w:cs="宋体"/>
                <w:sz w:val="24"/>
                <w:szCs w:val="24"/>
              </w:rPr>
              <w:t>HP  1020</w:t>
            </w:r>
          </w:p>
        </w:tc>
        <w:tc>
          <w:tcPr>
            <w:tcW w:w="2062" w:type="dxa"/>
            <w:noWrap w:val="0"/>
            <w:vAlign w:val="top"/>
          </w:tcPr>
          <w:p>
            <w:pPr>
              <w:pStyle w:val="26"/>
              <w:spacing w:line="460" w:lineRule="exact"/>
              <w:ind w:firstLine="0" w:firstLineChars="0"/>
              <w:jc w:val="left"/>
              <w:rPr>
                <w:rFonts w:hint="eastAsia" w:ascii="宋体" w:hAnsi="宋体" w:cs="宋体"/>
                <w:sz w:val="24"/>
                <w:szCs w:val="24"/>
              </w:rPr>
            </w:pPr>
            <w:r>
              <w:rPr>
                <w:rFonts w:hint="eastAsia" w:ascii="宋体" w:hAnsi="宋体" w:cs="宋体"/>
                <w:sz w:val="24"/>
                <w:szCs w:val="24"/>
              </w:rPr>
              <w:t>LQ-300K针式</w:t>
            </w:r>
          </w:p>
        </w:tc>
        <w:tc>
          <w:tcPr>
            <w:tcW w:w="1497" w:type="dxa"/>
            <w:noWrap w:val="0"/>
            <w:vAlign w:val="top"/>
          </w:tcPr>
          <w:p>
            <w:pPr>
              <w:pStyle w:val="26"/>
              <w:spacing w:line="460" w:lineRule="exact"/>
              <w:ind w:firstLine="0" w:firstLineChars="0"/>
              <w:jc w:val="left"/>
              <w:rPr>
                <w:rFonts w:hint="eastAsia" w:ascii="宋体" w:hAnsi="宋体" w:cs="宋体"/>
                <w:sz w:val="24"/>
                <w:szCs w:val="24"/>
              </w:rPr>
            </w:pPr>
            <w:r>
              <w:rPr>
                <w:rFonts w:hint="eastAsia" w:ascii="宋体" w:hAnsi="宋体" w:cs="宋体"/>
                <w:sz w:val="24"/>
                <w:szCs w:val="24"/>
              </w:rPr>
              <w:t>EPSON ME70</w:t>
            </w:r>
          </w:p>
        </w:tc>
        <w:tc>
          <w:tcPr>
            <w:tcW w:w="1814" w:type="dxa"/>
            <w:noWrap w:val="0"/>
            <w:vAlign w:val="top"/>
          </w:tcPr>
          <w:p>
            <w:pPr>
              <w:spacing w:line="460" w:lineRule="exact"/>
              <w:jc w:val="left"/>
              <w:rPr>
                <w:rFonts w:hint="eastAsia" w:ascii="宋体" w:hAnsi="宋体" w:cs="宋体"/>
                <w:sz w:val="24"/>
                <w:szCs w:val="24"/>
              </w:rPr>
            </w:pPr>
            <w:r>
              <w:rPr>
                <w:rFonts w:hint="eastAsia" w:ascii="宋体" w:hAnsi="宋体" w:cs="宋体"/>
                <w:sz w:val="24"/>
                <w:szCs w:val="24"/>
              </w:rPr>
              <w:t>佳能2900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3" w:type="dxa"/>
            <w:noWrap w:val="0"/>
            <w:vAlign w:val="top"/>
          </w:tcPr>
          <w:p>
            <w:pPr>
              <w:pStyle w:val="26"/>
              <w:spacing w:line="460" w:lineRule="exact"/>
              <w:ind w:firstLine="0" w:firstLineChars="0"/>
              <w:jc w:val="left"/>
              <w:rPr>
                <w:rFonts w:hint="eastAsia" w:ascii="宋体" w:hAnsi="宋体" w:cs="宋体"/>
                <w:sz w:val="24"/>
                <w:szCs w:val="24"/>
              </w:rPr>
            </w:pPr>
            <w:r>
              <w:rPr>
                <w:rFonts w:hint="eastAsia" w:ascii="宋体" w:hAnsi="宋体" w:cs="宋体"/>
                <w:sz w:val="24"/>
                <w:szCs w:val="24"/>
              </w:rPr>
              <w:t>EPSON</w:t>
            </w:r>
            <w:r>
              <w:rPr>
                <w:rFonts w:hint="eastAsia" w:ascii="宋体" w:hAnsi="宋体" w:cs="宋体"/>
                <w:sz w:val="24"/>
                <w:szCs w:val="24"/>
                <w:lang w:val="en-US" w:eastAsia="zh-CN"/>
              </w:rPr>
              <w:t xml:space="preserve"> </w:t>
            </w:r>
            <w:r>
              <w:rPr>
                <w:rFonts w:hint="eastAsia" w:ascii="宋体" w:hAnsi="宋体" w:cs="宋体"/>
                <w:sz w:val="24"/>
                <w:szCs w:val="24"/>
              </w:rPr>
              <w:t xml:space="preserve"> 730</w:t>
            </w:r>
          </w:p>
        </w:tc>
        <w:tc>
          <w:tcPr>
            <w:tcW w:w="1848" w:type="dxa"/>
            <w:noWrap w:val="0"/>
            <w:vAlign w:val="top"/>
          </w:tcPr>
          <w:p>
            <w:pPr>
              <w:spacing w:line="460" w:lineRule="exact"/>
              <w:jc w:val="left"/>
              <w:rPr>
                <w:rFonts w:hint="eastAsia" w:ascii="宋体" w:hAnsi="宋体" w:cs="宋体"/>
                <w:sz w:val="24"/>
                <w:szCs w:val="24"/>
              </w:rPr>
            </w:pPr>
            <w:r>
              <w:rPr>
                <w:rFonts w:hint="eastAsia" w:ascii="宋体" w:hAnsi="宋体" w:cs="宋体"/>
                <w:sz w:val="24"/>
                <w:szCs w:val="24"/>
              </w:rPr>
              <w:t>HP  1606DN</w:t>
            </w:r>
          </w:p>
        </w:tc>
        <w:tc>
          <w:tcPr>
            <w:tcW w:w="2062" w:type="dxa"/>
            <w:noWrap w:val="0"/>
            <w:vAlign w:val="top"/>
          </w:tcPr>
          <w:p>
            <w:pPr>
              <w:pStyle w:val="26"/>
              <w:spacing w:line="460" w:lineRule="exact"/>
              <w:ind w:firstLine="0" w:firstLineChars="0"/>
              <w:jc w:val="left"/>
              <w:rPr>
                <w:rFonts w:hint="eastAsia" w:ascii="宋体" w:hAnsi="宋体" w:cs="宋体"/>
                <w:sz w:val="24"/>
                <w:szCs w:val="24"/>
              </w:rPr>
            </w:pPr>
            <w:r>
              <w:rPr>
                <w:rFonts w:hint="eastAsia" w:ascii="宋体" w:hAnsi="宋体" w:cs="宋体"/>
                <w:sz w:val="24"/>
                <w:szCs w:val="24"/>
              </w:rPr>
              <w:t>得实DS1100</w:t>
            </w:r>
          </w:p>
        </w:tc>
        <w:tc>
          <w:tcPr>
            <w:tcW w:w="1497" w:type="dxa"/>
            <w:noWrap w:val="0"/>
            <w:vAlign w:val="top"/>
          </w:tcPr>
          <w:p>
            <w:pPr>
              <w:spacing w:line="460" w:lineRule="exact"/>
              <w:jc w:val="left"/>
              <w:rPr>
                <w:rFonts w:hint="eastAsia" w:ascii="宋体" w:hAnsi="宋体" w:cs="宋体"/>
                <w:sz w:val="24"/>
                <w:szCs w:val="24"/>
              </w:rPr>
            </w:pPr>
            <w:r>
              <w:rPr>
                <w:rFonts w:hint="eastAsia" w:ascii="宋体" w:hAnsi="宋体" w:cs="宋体"/>
                <w:sz w:val="24"/>
                <w:szCs w:val="24"/>
              </w:rPr>
              <w:t>EPSON R390</w:t>
            </w:r>
          </w:p>
        </w:tc>
        <w:tc>
          <w:tcPr>
            <w:tcW w:w="1814" w:type="dxa"/>
            <w:noWrap w:val="0"/>
            <w:vAlign w:val="top"/>
          </w:tcPr>
          <w:p>
            <w:pPr>
              <w:spacing w:line="460" w:lineRule="exact"/>
              <w:jc w:val="left"/>
              <w:rPr>
                <w:rFonts w:hint="eastAsia" w:ascii="宋体" w:hAnsi="宋体" w:cs="宋体"/>
                <w:sz w:val="24"/>
                <w:szCs w:val="24"/>
              </w:rPr>
            </w:pPr>
            <w:r>
              <w:rPr>
                <w:rFonts w:hint="eastAsia" w:ascii="宋体" w:hAnsi="宋体" w:cs="宋体"/>
                <w:sz w:val="24"/>
                <w:szCs w:val="24"/>
              </w:rPr>
              <w:t>佳能4890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3" w:type="dxa"/>
            <w:noWrap w:val="0"/>
            <w:vAlign w:val="top"/>
          </w:tcPr>
          <w:p>
            <w:pPr>
              <w:pStyle w:val="26"/>
              <w:spacing w:line="460" w:lineRule="exact"/>
              <w:ind w:firstLine="0" w:firstLineChars="0"/>
              <w:jc w:val="left"/>
              <w:rPr>
                <w:rFonts w:hint="eastAsia" w:ascii="宋体" w:hAnsi="宋体" w:cs="宋体"/>
                <w:sz w:val="24"/>
                <w:szCs w:val="24"/>
              </w:rPr>
            </w:pPr>
            <w:r>
              <w:rPr>
                <w:rFonts w:hint="eastAsia" w:ascii="宋体" w:hAnsi="宋体" w:cs="宋体"/>
                <w:sz w:val="24"/>
                <w:szCs w:val="24"/>
              </w:rPr>
              <w:t>EPSON</w:t>
            </w:r>
            <w:r>
              <w:rPr>
                <w:rFonts w:hint="eastAsia" w:ascii="宋体" w:hAnsi="宋体" w:cs="宋体"/>
                <w:sz w:val="24"/>
                <w:szCs w:val="24"/>
                <w:lang w:val="en-US" w:eastAsia="zh-CN"/>
              </w:rPr>
              <w:t xml:space="preserve">  </w:t>
            </w:r>
            <w:r>
              <w:rPr>
                <w:rFonts w:hint="eastAsia" w:ascii="宋体" w:hAnsi="宋体" w:cs="宋体"/>
                <w:sz w:val="24"/>
                <w:szCs w:val="24"/>
              </w:rPr>
              <w:t>R250</w:t>
            </w:r>
          </w:p>
        </w:tc>
        <w:tc>
          <w:tcPr>
            <w:tcW w:w="1848" w:type="dxa"/>
            <w:noWrap w:val="0"/>
            <w:vAlign w:val="top"/>
          </w:tcPr>
          <w:p>
            <w:pPr>
              <w:pStyle w:val="26"/>
              <w:spacing w:line="460" w:lineRule="exact"/>
              <w:ind w:firstLine="0" w:firstLineChars="0"/>
              <w:jc w:val="left"/>
              <w:rPr>
                <w:rFonts w:hint="eastAsia" w:ascii="宋体" w:hAnsi="宋体" w:cs="宋体"/>
                <w:sz w:val="24"/>
                <w:szCs w:val="24"/>
              </w:rPr>
            </w:pPr>
            <w:r>
              <w:rPr>
                <w:rFonts w:hint="eastAsia" w:ascii="宋体" w:hAnsi="宋体" w:cs="宋体"/>
                <w:sz w:val="24"/>
                <w:szCs w:val="24"/>
              </w:rPr>
              <w:t>HP  P1007</w:t>
            </w:r>
          </w:p>
        </w:tc>
        <w:tc>
          <w:tcPr>
            <w:tcW w:w="2062" w:type="dxa"/>
            <w:noWrap w:val="0"/>
            <w:vAlign w:val="top"/>
          </w:tcPr>
          <w:p>
            <w:pPr>
              <w:pStyle w:val="26"/>
              <w:spacing w:line="460" w:lineRule="exact"/>
              <w:ind w:firstLine="0" w:firstLineChars="0"/>
              <w:jc w:val="left"/>
              <w:rPr>
                <w:rFonts w:hint="eastAsia" w:ascii="宋体" w:hAnsi="宋体" w:cs="宋体"/>
                <w:sz w:val="24"/>
                <w:szCs w:val="24"/>
              </w:rPr>
            </w:pPr>
            <w:r>
              <w:rPr>
                <w:rFonts w:hint="eastAsia" w:ascii="宋体" w:hAnsi="宋体" w:cs="宋体"/>
                <w:sz w:val="24"/>
                <w:szCs w:val="24"/>
              </w:rPr>
              <w:t>得实DS2600</w:t>
            </w:r>
          </w:p>
        </w:tc>
        <w:tc>
          <w:tcPr>
            <w:tcW w:w="1497" w:type="dxa"/>
            <w:noWrap w:val="0"/>
            <w:vAlign w:val="top"/>
          </w:tcPr>
          <w:p>
            <w:pPr>
              <w:spacing w:line="460" w:lineRule="exact"/>
              <w:jc w:val="left"/>
              <w:rPr>
                <w:rFonts w:hint="eastAsia" w:ascii="宋体" w:hAnsi="宋体" w:cs="宋体"/>
                <w:sz w:val="24"/>
                <w:szCs w:val="24"/>
              </w:rPr>
            </w:pPr>
            <w:r>
              <w:rPr>
                <w:rFonts w:hint="eastAsia" w:ascii="宋体" w:hAnsi="宋体" w:cs="宋体"/>
                <w:sz w:val="24"/>
                <w:szCs w:val="24"/>
              </w:rPr>
              <w:t>EPSON R230</w:t>
            </w:r>
          </w:p>
        </w:tc>
        <w:tc>
          <w:tcPr>
            <w:tcW w:w="1814" w:type="dxa"/>
            <w:noWrap w:val="0"/>
            <w:vAlign w:val="top"/>
          </w:tcPr>
          <w:p>
            <w:pPr>
              <w:spacing w:line="460" w:lineRule="exact"/>
              <w:jc w:val="left"/>
              <w:rPr>
                <w:rFonts w:hint="eastAsia" w:ascii="宋体" w:hAnsi="宋体" w:cs="宋体"/>
                <w:sz w:val="24"/>
                <w:szCs w:val="24"/>
              </w:rPr>
            </w:pPr>
            <w:r>
              <w:rPr>
                <w:rFonts w:hint="eastAsia" w:ascii="宋体" w:hAnsi="宋体" w:cs="宋体"/>
                <w:sz w:val="24"/>
                <w:szCs w:val="24"/>
              </w:rPr>
              <w:t>佳能L11121E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3" w:type="dxa"/>
            <w:noWrap w:val="0"/>
            <w:vAlign w:val="top"/>
          </w:tcPr>
          <w:p>
            <w:pPr>
              <w:pStyle w:val="26"/>
              <w:spacing w:line="460" w:lineRule="exact"/>
              <w:ind w:firstLine="0" w:firstLineChars="0"/>
              <w:jc w:val="left"/>
              <w:rPr>
                <w:rFonts w:hint="eastAsia" w:ascii="宋体" w:hAnsi="宋体" w:cs="宋体"/>
                <w:sz w:val="24"/>
                <w:szCs w:val="24"/>
              </w:rPr>
            </w:pPr>
            <w:r>
              <w:rPr>
                <w:rFonts w:hint="eastAsia" w:ascii="宋体" w:hAnsi="宋体" w:cs="宋体"/>
                <w:sz w:val="24"/>
                <w:szCs w:val="24"/>
              </w:rPr>
              <w:t>夏普</w:t>
            </w:r>
            <w:r>
              <w:rPr>
                <w:rFonts w:hint="eastAsia" w:ascii="宋体" w:hAnsi="宋体" w:cs="宋体"/>
                <w:sz w:val="24"/>
                <w:szCs w:val="24"/>
                <w:lang w:val="en-US" w:eastAsia="zh-CN"/>
              </w:rPr>
              <w:t xml:space="preserve">  </w:t>
            </w:r>
            <w:r>
              <w:rPr>
                <w:rFonts w:hint="eastAsia" w:ascii="宋体" w:hAnsi="宋体" w:cs="宋体"/>
                <w:sz w:val="24"/>
                <w:szCs w:val="24"/>
              </w:rPr>
              <w:t>MX-M261</w:t>
            </w:r>
          </w:p>
        </w:tc>
        <w:tc>
          <w:tcPr>
            <w:tcW w:w="1848" w:type="dxa"/>
            <w:noWrap w:val="0"/>
            <w:vAlign w:val="top"/>
          </w:tcPr>
          <w:p>
            <w:pPr>
              <w:pStyle w:val="26"/>
              <w:spacing w:line="460" w:lineRule="exact"/>
              <w:ind w:firstLine="0" w:firstLineChars="0"/>
              <w:jc w:val="left"/>
              <w:rPr>
                <w:rFonts w:hint="eastAsia" w:ascii="宋体" w:hAnsi="宋体" w:cs="宋体"/>
                <w:sz w:val="24"/>
                <w:szCs w:val="24"/>
              </w:rPr>
            </w:pPr>
            <w:r>
              <w:rPr>
                <w:rFonts w:hint="eastAsia" w:ascii="宋体" w:hAnsi="宋体" w:cs="宋体"/>
                <w:sz w:val="24"/>
                <w:szCs w:val="24"/>
              </w:rPr>
              <w:t>HP  M252n</w:t>
            </w:r>
          </w:p>
        </w:tc>
        <w:tc>
          <w:tcPr>
            <w:tcW w:w="2062" w:type="dxa"/>
            <w:vMerge w:val="restart"/>
            <w:noWrap w:val="0"/>
            <w:vAlign w:val="top"/>
          </w:tcPr>
          <w:p>
            <w:pPr>
              <w:pStyle w:val="26"/>
              <w:spacing w:line="460" w:lineRule="exact"/>
              <w:ind w:firstLine="0" w:firstLineChars="0"/>
              <w:jc w:val="left"/>
              <w:rPr>
                <w:rFonts w:hint="eastAsia" w:ascii="宋体" w:hAnsi="宋体" w:cs="宋体"/>
                <w:sz w:val="24"/>
                <w:szCs w:val="24"/>
              </w:rPr>
            </w:pPr>
            <w:r>
              <w:rPr>
                <w:rFonts w:hint="eastAsia" w:ascii="宋体" w:hAnsi="宋体" w:cs="宋体"/>
                <w:sz w:val="24"/>
                <w:szCs w:val="24"/>
              </w:rPr>
              <w:t>热敏条码打印机</w:t>
            </w:r>
          </w:p>
          <w:p>
            <w:pPr>
              <w:pStyle w:val="26"/>
              <w:spacing w:line="460" w:lineRule="exact"/>
              <w:ind w:firstLine="0" w:firstLineChars="0"/>
              <w:jc w:val="left"/>
              <w:rPr>
                <w:rFonts w:hint="eastAsia" w:ascii="宋体" w:hAnsi="宋体" w:cs="宋体"/>
                <w:sz w:val="24"/>
                <w:szCs w:val="24"/>
              </w:rPr>
            </w:pPr>
            <w:r>
              <w:rPr>
                <w:rFonts w:hint="eastAsia" w:ascii="宋体" w:hAnsi="宋体" w:cs="宋体"/>
                <w:sz w:val="24"/>
                <w:szCs w:val="24"/>
              </w:rPr>
              <w:t>立象CP2140</w:t>
            </w:r>
          </w:p>
        </w:tc>
        <w:tc>
          <w:tcPr>
            <w:tcW w:w="1497" w:type="dxa"/>
            <w:noWrap w:val="0"/>
            <w:vAlign w:val="top"/>
          </w:tcPr>
          <w:p>
            <w:pPr>
              <w:spacing w:line="460" w:lineRule="exact"/>
              <w:jc w:val="left"/>
              <w:rPr>
                <w:rFonts w:hint="eastAsia" w:ascii="宋体" w:hAnsi="宋体" w:cs="宋体"/>
                <w:sz w:val="24"/>
                <w:szCs w:val="24"/>
              </w:rPr>
            </w:pPr>
            <w:r>
              <w:rPr>
                <w:rFonts w:hint="eastAsia" w:ascii="宋体" w:hAnsi="宋体" w:cs="宋体"/>
                <w:sz w:val="24"/>
                <w:szCs w:val="24"/>
              </w:rPr>
              <w:t>EPSON L301</w:t>
            </w:r>
          </w:p>
        </w:tc>
        <w:tc>
          <w:tcPr>
            <w:tcW w:w="1814" w:type="dxa"/>
            <w:noWrap w:val="0"/>
            <w:vAlign w:val="top"/>
          </w:tcPr>
          <w:p>
            <w:pPr>
              <w:spacing w:line="460" w:lineRule="exact"/>
              <w:jc w:val="left"/>
              <w:rPr>
                <w:rFonts w:hint="eastAsia" w:ascii="宋体" w:hAnsi="宋体" w:cs="宋体"/>
                <w:sz w:val="24"/>
                <w:szCs w:val="24"/>
              </w:rPr>
            </w:pPr>
            <w:r>
              <w:rPr>
                <w:rFonts w:hint="eastAsia" w:ascii="宋体" w:hAnsi="宋体" w:cs="宋体"/>
                <w:sz w:val="24"/>
                <w:szCs w:val="24"/>
              </w:rPr>
              <w:t>佳能Ip2780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3" w:type="dxa"/>
            <w:noWrap w:val="0"/>
            <w:vAlign w:val="top"/>
          </w:tcPr>
          <w:p>
            <w:pPr>
              <w:pStyle w:val="26"/>
              <w:spacing w:line="460" w:lineRule="exact"/>
              <w:ind w:firstLine="0" w:firstLineChars="0"/>
              <w:jc w:val="left"/>
              <w:rPr>
                <w:rFonts w:hint="eastAsia" w:ascii="宋体" w:hAnsi="宋体" w:cs="宋体"/>
                <w:sz w:val="24"/>
                <w:szCs w:val="24"/>
              </w:rPr>
            </w:pPr>
            <w:r>
              <w:rPr>
                <w:rFonts w:hint="eastAsia" w:ascii="宋体" w:hAnsi="宋体" w:cs="宋体"/>
                <w:sz w:val="24"/>
                <w:szCs w:val="24"/>
              </w:rPr>
              <w:t>夏普</w:t>
            </w:r>
            <w:r>
              <w:rPr>
                <w:rFonts w:hint="eastAsia" w:ascii="宋体" w:hAnsi="宋体" w:cs="宋体"/>
                <w:sz w:val="24"/>
                <w:szCs w:val="24"/>
                <w:lang w:val="en-US" w:eastAsia="zh-CN"/>
              </w:rPr>
              <w:t xml:space="preserve">  </w:t>
            </w:r>
            <w:r>
              <w:rPr>
                <w:rFonts w:hint="eastAsia" w:ascii="宋体" w:hAnsi="宋体" w:cs="宋体"/>
                <w:sz w:val="24"/>
                <w:szCs w:val="24"/>
              </w:rPr>
              <w:t>AR 4021</w:t>
            </w:r>
          </w:p>
        </w:tc>
        <w:tc>
          <w:tcPr>
            <w:tcW w:w="1848" w:type="dxa"/>
            <w:noWrap w:val="0"/>
            <w:vAlign w:val="top"/>
          </w:tcPr>
          <w:p>
            <w:pPr>
              <w:pStyle w:val="26"/>
              <w:spacing w:line="460" w:lineRule="exact"/>
              <w:ind w:firstLine="0" w:firstLineChars="0"/>
              <w:jc w:val="left"/>
              <w:rPr>
                <w:rFonts w:hint="eastAsia" w:ascii="宋体" w:hAnsi="宋体" w:cs="宋体"/>
                <w:sz w:val="24"/>
                <w:szCs w:val="24"/>
              </w:rPr>
            </w:pPr>
            <w:r>
              <w:rPr>
                <w:rFonts w:hint="eastAsia" w:ascii="宋体" w:hAnsi="宋体" w:cs="宋体"/>
                <w:sz w:val="24"/>
                <w:szCs w:val="24"/>
              </w:rPr>
              <w:t>HP  2029</w:t>
            </w:r>
          </w:p>
        </w:tc>
        <w:tc>
          <w:tcPr>
            <w:tcW w:w="2062" w:type="dxa"/>
            <w:vMerge w:val="continue"/>
            <w:noWrap w:val="0"/>
            <w:vAlign w:val="top"/>
          </w:tcPr>
          <w:p>
            <w:pPr>
              <w:pStyle w:val="26"/>
              <w:spacing w:line="460" w:lineRule="exact"/>
              <w:ind w:firstLine="0" w:firstLineChars="0"/>
              <w:jc w:val="left"/>
              <w:rPr>
                <w:rFonts w:hint="eastAsia" w:ascii="宋体" w:hAnsi="宋体" w:cs="宋体"/>
                <w:sz w:val="24"/>
                <w:szCs w:val="24"/>
              </w:rPr>
            </w:pPr>
          </w:p>
        </w:tc>
        <w:tc>
          <w:tcPr>
            <w:tcW w:w="1497" w:type="dxa"/>
            <w:noWrap w:val="0"/>
            <w:vAlign w:val="top"/>
          </w:tcPr>
          <w:p>
            <w:pPr>
              <w:spacing w:line="460" w:lineRule="exact"/>
              <w:jc w:val="left"/>
              <w:rPr>
                <w:rFonts w:hint="eastAsia" w:ascii="宋体" w:hAnsi="宋体" w:cs="宋体"/>
                <w:sz w:val="24"/>
                <w:szCs w:val="24"/>
              </w:rPr>
            </w:pPr>
            <w:r>
              <w:rPr>
                <w:rFonts w:hint="eastAsia" w:ascii="宋体" w:hAnsi="宋体" w:cs="宋体"/>
                <w:sz w:val="24"/>
                <w:szCs w:val="24"/>
              </w:rPr>
              <w:t>EPON L810</w:t>
            </w:r>
          </w:p>
        </w:tc>
        <w:tc>
          <w:tcPr>
            <w:tcW w:w="1814" w:type="dxa"/>
            <w:noWrap w:val="0"/>
            <w:vAlign w:val="top"/>
          </w:tcPr>
          <w:p>
            <w:pPr>
              <w:pStyle w:val="26"/>
              <w:spacing w:line="460" w:lineRule="exact"/>
              <w:ind w:firstLine="0" w:firstLineChars="0"/>
              <w:jc w:val="left"/>
              <w:rPr>
                <w:rFonts w:hint="eastAsia" w:ascii="宋体" w:hAnsi="宋体" w:cs="宋体"/>
                <w:sz w:val="24"/>
                <w:szCs w:val="24"/>
              </w:rPr>
            </w:pPr>
            <w:r>
              <w:rPr>
                <w:rFonts w:hint="eastAsia" w:ascii="宋体" w:hAnsi="宋体" w:cs="宋体"/>
                <w:sz w:val="24"/>
                <w:szCs w:val="24"/>
              </w:rPr>
              <w:t>佳能MF211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3" w:type="dxa"/>
            <w:noWrap w:val="0"/>
            <w:vAlign w:val="top"/>
          </w:tcPr>
          <w:p>
            <w:pPr>
              <w:pStyle w:val="26"/>
              <w:spacing w:line="460" w:lineRule="exact"/>
              <w:ind w:firstLine="0" w:firstLineChars="0"/>
              <w:jc w:val="left"/>
              <w:rPr>
                <w:rFonts w:hint="eastAsia" w:ascii="宋体" w:hAnsi="宋体" w:eastAsia="宋体" w:cs="宋体"/>
                <w:kern w:val="2"/>
                <w:sz w:val="24"/>
                <w:szCs w:val="24"/>
                <w:lang w:val="en-US" w:eastAsia="zh-CN" w:bidi="ar-SA"/>
              </w:rPr>
            </w:pPr>
            <w:r>
              <w:rPr>
                <w:rFonts w:hint="eastAsia" w:ascii="宋体" w:hAnsi="宋体" w:cs="宋体"/>
                <w:sz w:val="24"/>
                <w:szCs w:val="24"/>
              </w:rPr>
              <w:t>RICOH MP1813</w:t>
            </w:r>
          </w:p>
        </w:tc>
        <w:tc>
          <w:tcPr>
            <w:tcW w:w="1848" w:type="dxa"/>
            <w:noWrap w:val="0"/>
            <w:vAlign w:val="top"/>
          </w:tcPr>
          <w:p>
            <w:pPr>
              <w:pStyle w:val="26"/>
              <w:spacing w:line="460" w:lineRule="exact"/>
              <w:ind w:firstLine="0" w:firstLineChars="0"/>
              <w:jc w:val="left"/>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HP</w:t>
            </w:r>
            <w:r>
              <w:rPr>
                <w:rFonts w:hint="eastAsia" w:ascii="宋体" w:hAnsi="宋体" w:cs="宋体"/>
                <w:sz w:val="24"/>
                <w:szCs w:val="24"/>
              </w:rPr>
              <w:t xml:space="preserve"> K550</w:t>
            </w:r>
          </w:p>
        </w:tc>
        <w:tc>
          <w:tcPr>
            <w:tcW w:w="2062" w:type="dxa"/>
            <w:noWrap w:val="0"/>
            <w:vAlign w:val="top"/>
          </w:tcPr>
          <w:p>
            <w:pPr>
              <w:spacing w:line="460" w:lineRule="exact"/>
              <w:jc w:val="left"/>
              <w:rPr>
                <w:rFonts w:hint="eastAsia" w:ascii="宋体" w:hAnsi="宋体" w:eastAsia="宋体" w:cs="宋体"/>
                <w:kern w:val="2"/>
                <w:sz w:val="24"/>
                <w:szCs w:val="24"/>
                <w:lang w:val="en-US" w:eastAsia="zh-CN" w:bidi="ar-SA"/>
              </w:rPr>
            </w:pPr>
            <w:r>
              <w:rPr>
                <w:rFonts w:hint="eastAsia" w:ascii="宋体" w:hAnsi="宋体" w:cs="宋体"/>
                <w:sz w:val="24"/>
                <w:szCs w:val="24"/>
              </w:rPr>
              <w:t>联想</w:t>
            </w:r>
            <w:r>
              <w:rPr>
                <w:rFonts w:hint="eastAsia" w:ascii="宋体" w:hAnsi="宋体" w:cs="宋体"/>
                <w:sz w:val="24"/>
                <w:szCs w:val="24"/>
                <w:lang w:val="en-US" w:eastAsia="zh-CN"/>
              </w:rPr>
              <w:t xml:space="preserve"> </w:t>
            </w:r>
            <w:r>
              <w:rPr>
                <w:rFonts w:hint="eastAsia" w:ascii="宋体" w:hAnsi="宋体" w:cs="宋体"/>
                <w:sz w:val="24"/>
                <w:szCs w:val="24"/>
              </w:rPr>
              <w:t>LJ3600D</w:t>
            </w:r>
          </w:p>
        </w:tc>
        <w:tc>
          <w:tcPr>
            <w:tcW w:w="1497" w:type="dxa"/>
            <w:noWrap w:val="0"/>
            <w:vAlign w:val="top"/>
          </w:tcPr>
          <w:p>
            <w:pPr>
              <w:pStyle w:val="26"/>
              <w:spacing w:line="460" w:lineRule="exact"/>
              <w:ind w:firstLine="0" w:firstLineChars="0"/>
              <w:jc w:val="left"/>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 xml:space="preserve">HP </w:t>
            </w:r>
            <w:r>
              <w:rPr>
                <w:rFonts w:hint="eastAsia" w:ascii="宋体" w:hAnsi="宋体" w:cs="宋体"/>
                <w:sz w:val="24"/>
                <w:szCs w:val="24"/>
              </w:rPr>
              <w:t>P1108</w:t>
            </w:r>
          </w:p>
        </w:tc>
        <w:tc>
          <w:tcPr>
            <w:tcW w:w="1814" w:type="dxa"/>
            <w:noWrap w:val="0"/>
            <w:vAlign w:val="top"/>
          </w:tcPr>
          <w:p>
            <w:pPr>
              <w:pStyle w:val="26"/>
              <w:spacing w:line="460" w:lineRule="exact"/>
              <w:ind w:firstLine="0" w:firstLineChars="0"/>
              <w:jc w:val="left"/>
              <w:rPr>
                <w:rFonts w:hint="eastAsia" w:ascii="宋体" w:hAnsi="宋体" w:eastAsia="宋体" w:cs="宋体"/>
                <w:kern w:val="2"/>
                <w:sz w:val="24"/>
                <w:szCs w:val="24"/>
                <w:lang w:val="en-US" w:eastAsia="zh-CN" w:bidi="ar-SA"/>
              </w:rPr>
            </w:pPr>
            <w:r>
              <w:rPr>
                <w:rFonts w:hint="eastAsia" w:ascii="宋体" w:hAnsi="宋体" w:cs="宋体"/>
                <w:sz w:val="24"/>
                <w:szCs w:val="24"/>
              </w:rPr>
              <w:t>富士DPK200S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3" w:type="dxa"/>
            <w:noWrap w:val="0"/>
            <w:vAlign w:val="top"/>
          </w:tcPr>
          <w:p>
            <w:pPr>
              <w:pStyle w:val="26"/>
              <w:spacing w:line="460" w:lineRule="exact"/>
              <w:ind w:firstLine="0" w:firstLineChars="0"/>
              <w:jc w:val="left"/>
              <w:rPr>
                <w:rFonts w:hint="default" w:ascii="宋体" w:hAnsi="宋体" w:eastAsia="宋体" w:cs="宋体"/>
                <w:sz w:val="24"/>
                <w:szCs w:val="24"/>
                <w:lang w:val="en-US" w:eastAsia="zh-CN"/>
              </w:rPr>
            </w:pPr>
            <w:r>
              <w:rPr>
                <w:rFonts w:hint="eastAsia" w:ascii="宋体" w:hAnsi="宋体" w:cs="宋体"/>
                <w:sz w:val="24"/>
                <w:szCs w:val="24"/>
                <w:lang w:eastAsia="zh-CN"/>
              </w:rPr>
              <w:t>佳能</w:t>
            </w:r>
            <w:r>
              <w:rPr>
                <w:rFonts w:hint="eastAsia" w:ascii="宋体" w:hAnsi="宋体" w:cs="宋体"/>
                <w:sz w:val="24"/>
                <w:szCs w:val="24"/>
                <w:lang w:val="en-US" w:eastAsia="zh-CN"/>
              </w:rPr>
              <w:t xml:space="preserve"> TR150</w:t>
            </w:r>
          </w:p>
        </w:tc>
        <w:tc>
          <w:tcPr>
            <w:tcW w:w="1848" w:type="dxa"/>
            <w:noWrap w:val="0"/>
            <w:vAlign w:val="top"/>
          </w:tcPr>
          <w:p>
            <w:pPr>
              <w:pStyle w:val="26"/>
              <w:spacing w:line="460" w:lineRule="exact"/>
              <w:ind w:firstLine="0" w:firstLineChars="0"/>
              <w:jc w:val="left"/>
              <w:rPr>
                <w:rFonts w:hint="default" w:ascii="宋体" w:hAnsi="宋体" w:cs="宋体"/>
                <w:sz w:val="24"/>
                <w:szCs w:val="24"/>
                <w:lang w:val="en-US" w:eastAsia="zh-CN"/>
              </w:rPr>
            </w:pPr>
            <w:r>
              <w:rPr>
                <w:rFonts w:hint="eastAsia" w:ascii="宋体" w:hAnsi="宋体" w:cs="宋体"/>
                <w:sz w:val="24"/>
                <w:szCs w:val="24"/>
                <w:lang w:val="en-US" w:eastAsia="zh-CN"/>
              </w:rPr>
              <w:t>HP M233SDW</w:t>
            </w:r>
          </w:p>
        </w:tc>
        <w:tc>
          <w:tcPr>
            <w:tcW w:w="2062" w:type="dxa"/>
            <w:noWrap w:val="0"/>
            <w:vAlign w:val="top"/>
          </w:tcPr>
          <w:p>
            <w:pPr>
              <w:spacing w:line="460" w:lineRule="exact"/>
              <w:jc w:val="left"/>
              <w:rPr>
                <w:rFonts w:hint="default" w:ascii="宋体" w:hAnsi="宋体" w:eastAsia="宋体" w:cs="宋体"/>
                <w:sz w:val="24"/>
                <w:szCs w:val="24"/>
                <w:lang w:val="en-US" w:eastAsia="zh-CN"/>
              </w:rPr>
            </w:pPr>
            <w:r>
              <w:rPr>
                <w:rFonts w:hint="eastAsia" w:ascii="宋体" w:hAnsi="宋体" w:cs="宋体"/>
                <w:sz w:val="24"/>
                <w:szCs w:val="24"/>
                <w:lang w:eastAsia="zh-CN"/>
              </w:rPr>
              <w:t>佳能</w:t>
            </w:r>
            <w:r>
              <w:rPr>
                <w:rFonts w:hint="eastAsia" w:ascii="宋体" w:hAnsi="宋体" w:cs="宋体"/>
                <w:sz w:val="24"/>
                <w:szCs w:val="24"/>
                <w:lang w:val="en-US" w:eastAsia="zh-CN"/>
              </w:rPr>
              <w:t xml:space="preserve"> IX6780</w:t>
            </w:r>
          </w:p>
        </w:tc>
        <w:tc>
          <w:tcPr>
            <w:tcW w:w="1497" w:type="dxa"/>
            <w:noWrap w:val="0"/>
            <w:vAlign w:val="top"/>
          </w:tcPr>
          <w:p>
            <w:pPr>
              <w:pStyle w:val="26"/>
              <w:spacing w:line="460" w:lineRule="exact"/>
              <w:ind w:firstLine="0" w:firstLineChars="0"/>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HP  405D</w:t>
            </w:r>
          </w:p>
        </w:tc>
        <w:tc>
          <w:tcPr>
            <w:tcW w:w="1814" w:type="dxa"/>
            <w:noWrap w:val="0"/>
            <w:vAlign w:val="top"/>
          </w:tcPr>
          <w:p>
            <w:pPr>
              <w:pStyle w:val="26"/>
              <w:spacing w:line="460" w:lineRule="exact"/>
              <w:ind w:firstLine="0" w:firstLineChars="0"/>
              <w:jc w:val="left"/>
              <w:rPr>
                <w:rFonts w:hint="default" w:ascii="宋体" w:hAnsi="宋体" w:eastAsia="宋体" w:cs="宋体"/>
                <w:sz w:val="24"/>
                <w:szCs w:val="24"/>
                <w:lang w:val="en-US" w:eastAsia="zh-CN"/>
              </w:rPr>
            </w:pPr>
            <w:r>
              <w:rPr>
                <w:rFonts w:hint="eastAsia" w:ascii="宋体" w:hAnsi="宋体" w:cs="宋体"/>
                <w:sz w:val="24"/>
                <w:szCs w:val="24"/>
              </w:rPr>
              <w:t>EPSON</w:t>
            </w:r>
            <w:r>
              <w:rPr>
                <w:rFonts w:hint="eastAsia" w:ascii="宋体" w:hAnsi="宋体" w:cs="宋体"/>
                <w:sz w:val="24"/>
                <w:szCs w:val="24"/>
                <w:lang w:val="en-US" w:eastAsia="zh-CN"/>
              </w:rPr>
              <w:t xml:space="preserve"> LQ300KH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3" w:type="dxa"/>
            <w:noWrap w:val="0"/>
            <w:vAlign w:val="top"/>
          </w:tcPr>
          <w:p>
            <w:pPr>
              <w:pStyle w:val="26"/>
              <w:spacing w:line="460" w:lineRule="exact"/>
              <w:ind w:firstLine="0" w:firstLineChars="0"/>
              <w:jc w:val="left"/>
              <w:rPr>
                <w:rFonts w:hint="eastAsia" w:ascii="宋体" w:hAnsi="宋体" w:eastAsia="宋体" w:cs="宋体"/>
                <w:kern w:val="2"/>
                <w:sz w:val="24"/>
                <w:szCs w:val="24"/>
                <w:lang w:val="en-US" w:eastAsia="zh-CN" w:bidi="ar-SA"/>
              </w:rPr>
            </w:pPr>
            <w:r>
              <w:rPr>
                <w:rFonts w:hint="eastAsia" w:ascii="宋体" w:hAnsi="宋体" w:cs="宋体"/>
                <w:sz w:val="24"/>
                <w:szCs w:val="24"/>
              </w:rPr>
              <w:t>EPSON</w:t>
            </w:r>
            <w:r>
              <w:rPr>
                <w:rFonts w:hint="eastAsia" w:ascii="宋体" w:hAnsi="宋体" w:cs="宋体"/>
                <w:sz w:val="24"/>
                <w:szCs w:val="24"/>
                <w:lang w:val="en-US" w:eastAsia="zh-CN"/>
              </w:rPr>
              <w:t xml:space="preserve"> L805</w:t>
            </w:r>
          </w:p>
        </w:tc>
        <w:tc>
          <w:tcPr>
            <w:tcW w:w="1848" w:type="dxa"/>
            <w:noWrap w:val="0"/>
            <w:vAlign w:val="top"/>
          </w:tcPr>
          <w:p>
            <w:pPr>
              <w:pStyle w:val="26"/>
              <w:spacing w:line="460" w:lineRule="exact"/>
              <w:ind w:firstLine="0" w:firstLineChars="0"/>
              <w:jc w:val="left"/>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兄弟 8540DN</w:t>
            </w:r>
          </w:p>
        </w:tc>
        <w:tc>
          <w:tcPr>
            <w:tcW w:w="2062" w:type="dxa"/>
            <w:noWrap w:val="0"/>
            <w:vAlign w:val="top"/>
          </w:tcPr>
          <w:p>
            <w:pPr>
              <w:pStyle w:val="26"/>
              <w:spacing w:line="460" w:lineRule="exact"/>
              <w:ind w:firstLine="0" w:firstLineChars="0"/>
              <w:jc w:val="left"/>
              <w:rPr>
                <w:rFonts w:hint="eastAsia" w:ascii="Times New Roman" w:hAnsi="Times New Roman" w:eastAsia="宋体" w:cs="Times New Roman"/>
                <w:kern w:val="2"/>
                <w:sz w:val="21"/>
                <w:szCs w:val="21"/>
                <w:lang w:val="en-US" w:eastAsia="zh-CN" w:bidi="ar-SA"/>
              </w:rPr>
            </w:pPr>
            <w:r>
              <w:rPr>
                <w:rFonts w:hint="eastAsia" w:ascii="宋体" w:hAnsi="宋体" w:cs="宋体"/>
                <w:sz w:val="24"/>
                <w:szCs w:val="24"/>
                <w:lang w:val="en-US" w:eastAsia="zh-CN"/>
              </w:rPr>
              <w:t>惠普A4 429fdw</w:t>
            </w:r>
          </w:p>
        </w:tc>
        <w:tc>
          <w:tcPr>
            <w:tcW w:w="1497" w:type="dxa"/>
            <w:noWrap w:val="0"/>
            <w:vAlign w:val="top"/>
          </w:tcPr>
          <w:p>
            <w:pPr>
              <w:pStyle w:val="26"/>
              <w:spacing w:line="460" w:lineRule="exact"/>
              <w:ind w:firstLine="0" w:firstLineChars="0"/>
              <w:jc w:val="left"/>
              <w:rPr>
                <w:rFonts w:hint="eastAsia" w:ascii="宋体" w:hAnsi="宋体" w:eastAsia="宋体" w:cs="宋体"/>
                <w:kern w:val="2"/>
                <w:sz w:val="24"/>
                <w:szCs w:val="24"/>
                <w:lang w:val="en-US" w:eastAsia="zh-CN" w:bidi="ar-SA"/>
              </w:rPr>
            </w:pPr>
            <w:r>
              <w:rPr>
                <w:rFonts w:hint="eastAsia" w:ascii="宋体" w:hAnsi="宋体" w:cs="宋体"/>
                <w:sz w:val="24"/>
                <w:szCs w:val="24"/>
              </w:rPr>
              <w:t>EPSON</w:t>
            </w:r>
            <w:r>
              <w:rPr>
                <w:rFonts w:hint="eastAsia" w:ascii="宋体" w:hAnsi="宋体" w:cs="宋体"/>
                <w:sz w:val="24"/>
                <w:szCs w:val="24"/>
                <w:lang w:val="en-US" w:eastAsia="zh-CN"/>
              </w:rPr>
              <w:t xml:space="preserve"> L6279</w:t>
            </w:r>
          </w:p>
        </w:tc>
        <w:tc>
          <w:tcPr>
            <w:tcW w:w="1814" w:type="dxa"/>
            <w:noWrap w:val="0"/>
            <w:vAlign w:val="top"/>
          </w:tcPr>
          <w:p>
            <w:pPr>
              <w:pStyle w:val="26"/>
              <w:spacing w:line="460" w:lineRule="exact"/>
              <w:ind w:firstLine="0" w:firstLineChars="0"/>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HP A3 437nda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3" w:type="dxa"/>
            <w:noWrap w:val="0"/>
            <w:vAlign w:val="top"/>
          </w:tcPr>
          <w:p>
            <w:pPr>
              <w:pStyle w:val="26"/>
              <w:spacing w:line="460" w:lineRule="exact"/>
              <w:ind w:firstLine="0" w:firstLineChars="0"/>
              <w:jc w:val="left"/>
              <w:rPr>
                <w:rFonts w:hint="default" w:ascii="宋体" w:hAnsi="宋体" w:eastAsia="宋体" w:cs="宋体"/>
                <w:kern w:val="2"/>
                <w:sz w:val="24"/>
                <w:szCs w:val="24"/>
                <w:lang w:val="en-US" w:eastAsia="zh-CN" w:bidi="ar-SA"/>
              </w:rPr>
            </w:pPr>
            <w:r>
              <w:rPr>
                <w:rFonts w:hint="eastAsia" w:ascii="宋体" w:hAnsi="宋体" w:cs="宋体"/>
                <w:sz w:val="24"/>
                <w:szCs w:val="24"/>
              </w:rPr>
              <w:t>EPSON</w:t>
            </w:r>
            <w:r>
              <w:rPr>
                <w:rFonts w:hint="eastAsia" w:ascii="宋体" w:hAnsi="宋体" w:cs="宋体"/>
                <w:sz w:val="24"/>
                <w:szCs w:val="24"/>
                <w:lang w:val="en-US" w:eastAsia="zh-CN"/>
              </w:rPr>
              <w:t xml:space="preserve"> LQ300KH</w:t>
            </w:r>
          </w:p>
        </w:tc>
        <w:tc>
          <w:tcPr>
            <w:tcW w:w="1848" w:type="dxa"/>
            <w:noWrap w:val="0"/>
            <w:vAlign w:val="top"/>
          </w:tcPr>
          <w:p>
            <w:pPr>
              <w:pStyle w:val="26"/>
              <w:spacing w:line="460" w:lineRule="exact"/>
              <w:ind w:firstLine="0" w:firstLineChars="0"/>
              <w:jc w:val="left"/>
              <w:rPr>
                <w:rFonts w:hint="eastAsia" w:ascii="宋体" w:hAnsi="宋体" w:eastAsia="宋体" w:cs="宋体"/>
                <w:sz w:val="24"/>
                <w:szCs w:val="24"/>
                <w:lang w:val="en-US" w:eastAsia="zh-CN"/>
              </w:rPr>
            </w:pPr>
            <w:r>
              <w:rPr>
                <w:rFonts w:hint="eastAsia" w:ascii="宋体" w:hAnsi="宋体" w:cs="宋体"/>
                <w:sz w:val="24"/>
                <w:szCs w:val="24"/>
              </w:rPr>
              <w:t>佳能2900</w:t>
            </w:r>
            <w:r>
              <w:rPr>
                <w:rFonts w:hint="eastAsia" w:ascii="宋体" w:hAnsi="宋体" w:cs="宋体"/>
                <w:sz w:val="24"/>
                <w:szCs w:val="24"/>
                <w:lang w:val="en-US" w:eastAsia="zh-CN"/>
              </w:rPr>
              <w:t>+</w:t>
            </w:r>
          </w:p>
        </w:tc>
        <w:tc>
          <w:tcPr>
            <w:tcW w:w="2062" w:type="dxa"/>
            <w:noWrap w:val="0"/>
            <w:vAlign w:val="top"/>
          </w:tcPr>
          <w:p>
            <w:pPr>
              <w:pStyle w:val="26"/>
              <w:spacing w:line="460" w:lineRule="exact"/>
              <w:ind w:firstLine="0" w:firstLineChars="0"/>
              <w:jc w:val="left"/>
              <w:rPr>
                <w:rFonts w:hint="default"/>
                <w:lang w:val="en-US" w:eastAsia="zh-CN"/>
              </w:rPr>
            </w:pPr>
            <w:r>
              <w:rPr>
                <w:rFonts w:hint="eastAsia"/>
                <w:lang w:val="en-US" w:eastAsia="zh-CN"/>
              </w:rPr>
              <w:t>斑马标签打印机</w:t>
            </w:r>
          </w:p>
        </w:tc>
        <w:tc>
          <w:tcPr>
            <w:tcW w:w="1497" w:type="dxa"/>
            <w:noWrap w:val="0"/>
            <w:vAlign w:val="top"/>
          </w:tcPr>
          <w:p>
            <w:pPr>
              <w:pStyle w:val="26"/>
              <w:spacing w:line="460" w:lineRule="exact"/>
              <w:ind w:firstLine="0" w:firstLineChars="0"/>
              <w:jc w:val="left"/>
              <w:rPr>
                <w:rFonts w:hint="default" w:ascii="宋体" w:hAnsi="宋体" w:eastAsia="宋体" w:cs="宋体"/>
                <w:sz w:val="24"/>
                <w:szCs w:val="24"/>
                <w:lang w:val="en-US" w:eastAsia="zh-CN"/>
              </w:rPr>
            </w:pPr>
          </w:p>
        </w:tc>
        <w:tc>
          <w:tcPr>
            <w:tcW w:w="1814" w:type="dxa"/>
            <w:noWrap w:val="0"/>
            <w:vAlign w:val="top"/>
          </w:tcPr>
          <w:p>
            <w:pPr>
              <w:pStyle w:val="26"/>
              <w:spacing w:line="460" w:lineRule="exact"/>
              <w:ind w:firstLine="0" w:firstLineChars="0"/>
              <w:jc w:val="left"/>
              <w:rPr>
                <w:rFonts w:hint="eastAsia" w:ascii="宋体" w:hAnsi="宋体" w:cs="宋体"/>
                <w:sz w:val="24"/>
                <w:szCs w:val="24"/>
              </w:rPr>
            </w:pPr>
          </w:p>
        </w:tc>
      </w:tr>
    </w:tbl>
    <w:p>
      <w:pPr>
        <w:spacing w:line="460" w:lineRule="exact"/>
        <w:rPr>
          <w:rFonts w:hint="eastAsia"/>
          <w:sz w:val="28"/>
          <w:szCs w:val="28"/>
        </w:rPr>
      </w:pPr>
      <w:r>
        <w:rPr>
          <w:rFonts w:hint="eastAsia"/>
          <w:sz w:val="28"/>
          <w:szCs w:val="28"/>
        </w:rPr>
        <w:t xml:space="preserve"> </w:t>
      </w:r>
      <w:r>
        <w:rPr>
          <w:rFonts w:hint="eastAsia"/>
          <w:color w:val="FF0000"/>
          <w:sz w:val="28"/>
          <w:szCs w:val="28"/>
        </w:rPr>
        <w:t>★</w:t>
      </w:r>
      <w:r>
        <w:rPr>
          <w:rFonts w:hint="eastAsia"/>
          <w:sz w:val="28"/>
          <w:szCs w:val="28"/>
        </w:rPr>
        <w:t>其中佳能2900</w:t>
      </w:r>
      <w:r>
        <w:rPr>
          <w:rFonts w:hint="eastAsia"/>
          <w:sz w:val="28"/>
          <w:szCs w:val="28"/>
          <w:lang w:eastAsia="zh-CN"/>
        </w:rPr>
        <w:t>、佳能</w:t>
      </w:r>
      <w:r>
        <w:rPr>
          <w:rFonts w:hint="eastAsia"/>
          <w:sz w:val="28"/>
          <w:szCs w:val="28"/>
          <w:lang w:val="en-US" w:eastAsia="zh-CN"/>
        </w:rPr>
        <w:t>2900+</w:t>
      </w:r>
      <w:r>
        <w:rPr>
          <w:rFonts w:hint="eastAsia"/>
          <w:sz w:val="28"/>
          <w:szCs w:val="28"/>
        </w:rPr>
        <w:t>及惠普P1108打印机使用数量最多。</w:t>
      </w:r>
    </w:p>
    <w:p>
      <w:pPr>
        <w:spacing w:line="460" w:lineRule="exact"/>
        <w:ind w:firstLine="560" w:firstLineChars="200"/>
        <w:rPr>
          <w:rFonts w:hint="eastAsia"/>
          <w:sz w:val="28"/>
          <w:szCs w:val="28"/>
        </w:rPr>
      </w:pPr>
    </w:p>
    <w:p>
      <w:pPr>
        <w:spacing w:line="460" w:lineRule="exact"/>
        <w:ind w:firstLine="560" w:firstLineChars="200"/>
        <w:rPr>
          <w:rFonts w:hint="eastAsia"/>
          <w:sz w:val="28"/>
          <w:szCs w:val="28"/>
        </w:rPr>
      </w:pPr>
      <w:r>
        <w:rPr>
          <w:rFonts w:hint="eastAsia"/>
          <w:sz w:val="28"/>
          <w:szCs w:val="28"/>
        </w:rPr>
        <w:t>墨盒及耗材详细如下：</w:t>
      </w: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4"/>
        <w:gridCol w:w="3285"/>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restart"/>
            <w:noWrap w:val="0"/>
            <w:vAlign w:val="top"/>
          </w:tcPr>
          <w:p>
            <w:pPr>
              <w:spacing w:line="460" w:lineRule="exact"/>
              <w:jc w:val="left"/>
              <w:rPr>
                <w:rFonts w:hint="eastAsia"/>
                <w:sz w:val="24"/>
                <w:szCs w:val="24"/>
              </w:rPr>
            </w:pPr>
            <w:r>
              <w:rPr>
                <w:rFonts w:hint="eastAsia"/>
                <w:sz w:val="24"/>
                <w:szCs w:val="24"/>
              </w:rPr>
              <w:t>墨盒</w:t>
            </w:r>
          </w:p>
        </w:tc>
        <w:tc>
          <w:tcPr>
            <w:tcW w:w="3285" w:type="dxa"/>
            <w:vMerge w:val="restart"/>
            <w:noWrap w:val="0"/>
            <w:vAlign w:val="top"/>
          </w:tcPr>
          <w:p>
            <w:pPr>
              <w:spacing w:line="460" w:lineRule="exact"/>
              <w:jc w:val="left"/>
              <w:rPr>
                <w:rFonts w:hint="eastAsia"/>
                <w:sz w:val="24"/>
                <w:szCs w:val="24"/>
              </w:rPr>
            </w:pPr>
            <w:r>
              <w:rPr>
                <w:rFonts w:hint="eastAsia"/>
                <w:sz w:val="24"/>
                <w:szCs w:val="24"/>
              </w:rPr>
              <w:t>原装正品</w:t>
            </w:r>
          </w:p>
        </w:tc>
        <w:tc>
          <w:tcPr>
            <w:tcW w:w="3285" w:type="dxa"/>
            <w:noWrap w:val="0"/>
            <w:vAlign w:val="top"/>
          </w:tcPr>
          <w:p>
            <w:pPr>
              <w:spacing w:line="460" w:lineRule="exact"/>
              <w:jc w:val="left"/>
              <w:rPr>
                <w:rFonts w:hint="eastAsia"/>
                <w:sz w:val="24"/>
                <w:szCs w:val="24"/>
              </w:rPr>
            </w:pPr>
            <w:r>
              <w:rPr>
                <w:rFonts w:hint="eastAsia"/>
                <w:sz w:val="24"/>
                <w:szCs w:val="24"/>
              </w:rPr>
              <w:t>佳能815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noWrap w:val="0"/>
            <w:vAlign w:val="top"/>
          </w:tcPr>
          <w:p>
            <w:pPr>
              <w:spacing w:line="460" w:lineRule="exact"/>
              <w:jc w:val="left"/>
              <w:rPr>
                <w:rFonts w:hint="eastAsia"/>
                <w:sz w:val="24"/>
                <w:szCs w:val="24"/>
              </w:rPr>
            </w:pPr>
          </w:p>
        </w:tc>
        <w:tc>
          <w:tcPr>
            <w:tcW w:w="3285" w:type="dxa"/>
            <w:vMerge w:val="continue"/>
            <w:noWrap w:val="0"/>
            <w:vAlign w:val="top"/>
          </w:tcPr>
          <w:p>
            <w:pPr>
              <w:spacing w:line="460" w:lineRule="exact"/>
              <w:jc w:val="left"/>
              <w:rPr>
                <w:rFonts w:hint="eastAsia"/>
                <w:sz w:val="24"/>
                <w:szCs w:val="24"/>
              </w:rPr>
            </w:pPr>
          </w:p>
        </w:tc>
        <w:tc>
          <w:tcPr>
            <w:tcW w:w="3285" w:type="dxa"/>
            <w:noWrap w:val="0"/>
            <w:vAlign w:val="top"/>
          </w:tcPr>
          <w:p>
            <w:pPr>
              <w:jc w:val="left"/>
              <w:rPr>
                <w:rFonts w:hint="eastAsia"/>
                <w:sz w:val="24"/>
                <w:szCs w:val="24"/>
              </w:rPr>
            </w:pPr>
            <w:r>
              <w:rPr>
                <w:rFonts w:hint="eastAsia"/>
                <w:sz w:val="24"/>
                <w:szCs w:val="24"/>
              </w:rPr>
              <w:t>佳能816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noWrap w:val="0"/>
            <w:vAlign w:val="top"/>
          </w:tcPr>
          <w:p>
            <w:pPr>
              <w:spacing w:line="460" w:lineRule="exact"/>
              <w:jc w:val="left"/>
              <w:rPr>
                <w:rFonts w:hint="eastAsia"/>
                <w:sz w:val="24"/>
                <w:szCs w:val="24"/>
              </w:rPr>
            </w:pPr>
          </w:p>
        </w:tc>
        <w:tc>
          <w:tcPr>
            <w:tcW w:w="3285" w:type="dxa"/>
            <w:vMerge w:val="continue"/>
            <w:noWrap w:val="0"/>
            <w:vAlign w:val="top"/>
          </w:tcPr>
          <w:p>
            <w:pPr>
              <w:spacing w:line="460" w:lineRule="exact"/>
              <w:jc w:val="left"/>
              <w:rPr>
                <w:rFonts w:hint="eastAsia"/>
                <w:sz w:val="24"/>
                <w:szCs w:val="24"/>
              </w:rPr>
            </w:pPr>
          </w:p>
        </w:tc>
        <w:tc>
          <w:tcPr>
            <w:tcW w:w="3285" w:type="dxa"/>
            <w:noWrap w:val="0"/>
            <w:vAlign w:val="top"/>
          </w:tcPr>
          <w:p>
            <w:pPr>
              <w:jc w:val="left"/>
              <w:rPr>
                <w:rFonts w:hint="eastAsia"/>
                <w:sz w:val="24"/>
                <w:szCs w:val="24"/>
              </w:rPr>
            </w:pPr>
            <w:r>
              <w:rPr>
                <w:rFonts w:hint="eastAsia"/>
                <w:sz w:val="24"/>
                <w:szCs w:val="24"/>
              </w:rPr>
              <w:t>佳能845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noWrap w:val="0"/>
            <w:vAlign w:val="top"/>
          </w:tcPr>
          <w:p>
            <w:pPr>
              <w:spacing w:line="460" w:lineRule="exact"/>
              <w:jc w:val="left"/>
              <w:rPr>
                <w:rFonts w:hint="eastAsia"/>
                <w:sz w:val="24"/>
                <w:szCs w:val="24"/>
              </w:rPr>
            </w:pPr>
          </w:p>
        </w:tc>
        <w:tc>
          <w:tcPr>
            <w:tcW w:w="3285" w:type="dxa"/>
            <w:vMerge w:val="continue"/>
            <w:noWrap w:val="0"/>
            <w:vAlign w:val="top"/>
          </w:tcPr>
          <w:p>
            <w:pPr>
              <w:spacing w:line="460" w:lineRule="exact"/>
              <w:jc w:val="left"/>
              <w:rPr>
                <w:rFonts w:hint="eastAsia"/>
                <w:sz w:val="24"/>
                <w:szCs w:val="24"/>
              </w:rPr>
            </w:pPr>
          </w:p>
        </w:tc>
        <w:tc>
          <w:tcPr>
            <w:tcW w:w="3285" w:type="dxa"/>
            <w:noWrap w:val="0"/>
            <w:vAlign w:val="top"/>
          </w:tcPr>
          <w:p>
            <w:pPr>
              <w:jc w:val="left"/>
              <w:rPr>
                <w:rFonts w:hint="eastAsia"/>
                <w:sz w:val="24"/>
                <w:szCs w:val="24"/>
              </w:rPr>
            </w:pPr>
            <w:r>
              <w:rPr>
                <w:rFonts w:hint="eastAsia"/>
                <w:sz w:val="24"/>
                <w:szCs w:val="24"/>
              </w:rPr>
              <w:t>佳能846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noWrap w:val="0"/>
            <w:vAlign w:val="top"/>
          </w:tcPr>
          <w:p>
            <w:pPr>
              <w:spacing w:line="460" w:lineRule="exact"/>
              <w:jc w:val="left"/>
              <w:rPr>
                <w:rFonts w:hint="eastAsia"/>
                <w:sz w:val="24"/>
                <w:szCs w:val="24"/>
              </w:rPr>
            </w:pPr>
          </w:p>
        </w:tc>
        <w:tc>
          <w:tcPr>
            <w:tcW w:w="3285" w:type="dxa"/>
            <w:vMerge w:val="continue"/>
            <w:noWrap w:val="0"/>
            <w:vAlign w:val="top"/>
          </w:tcPr>
          <w:p>
            <w:pPr>
              <w:spacing w:line="460" w:lineRule="exact"/>
              <w:jc w:val="left"/>
              <w:rPr>
                <w:rFonts w:hint="eastAsia"/>
                <w:sz w:val="24"/>
                <w:szCs w:val="24"/>
              </w:rPr>
            </w:pPr>
          </w:p>
        </w:tc>
        <w:tc>
          <w:tcPr>
            <w:tcW w:w="3285" w:type="dxa"/>
            <w:noWrap w:val="0"/>
            <w:vAlign w:val="top"/>
          </w:tcPr>
          <w:p>
            <w:pPr>
              <w:jc w:val="left"/>
              <w:rPr>
                <w:rFonts w:hint="eastAsia"/>
                <w:sz w:val="24"/>
                <w:szCs w:val="24"/>
              </w:rPr>
            </w:pPr>
            <w:r>
              <w:rPr>
                <w:rFonts w:hint="eastAsia"/>
                <w:sz w:val="24"/>
                <w:szCs w:val="24"/>
              </w:rPr>
              <w:t>佳能825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noWrap w:val="0"/>
            <w:vAlign w:val="top"/>
          </w:tcPr>
          <w:p>
            <w:pPr>
              <w:spacing w:line="460" w:lineRule="exact"/>
              <w:jc w:val="left"/>
              <w:rPr>
                <w:rFonts w:hint="eastAsia"/>
                <w:sz w:val="24"/>
                <w:szCs w:val="24"/>
              </w:rPr>
            </w:pPr>
          </w:p>
        </w:tc>
        <w:tc>
          <w:tcPr>
            <w:tcW w:w="3285" w:type="dxa"/>
            <w:vMerge w:val="continue"/>
            <w:noWrap w:val="0"/>
            <w:vAlign w:val="top"/>
          </w:tcPr>
          <w:p>
            <w:pPr>
              <w:spacing w:line="460" w:lineRule="exact"/>
              <w:jc w:val="left"/>
              <w:rPr>
                <w:rFonts w:hint="eastAsia"/>
                <w:sz w:val="24"/>
                <w:szCs w:val="24"/>
              </w:rPr>
            </w:pPr>
          </w:p>
        </w:tc>
        <w:tc>
          <w:tcPr>
            <w:tcW w:w="3285" w:type="dxa"/>
            <w:noWrap w:val="0"/>
            <w:vAlign w:val="top"/>
          </w:tcPr>
          <w:p>
            <w:pPr>
              <w:jc w:val="left"/>
              <w:rPr>
                <w:rFonts w:hint="eastAsia"/>
                <w:sz w:val="24"/>
                <w:szCs w:val="24"/>
              </w:rPr>
            </w:pPr>
            <w:r>
              <w:rPr>
                <w:rFonts w:hint="eastAsia"/>
                <w:sz w:val="24"/>
                <w:szCs w:val="24"/>
              </w:rPr>
              <w:t>佳能826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noWrap w:val="0"/>
            <w:vAlign w:val="top"/>
          </w:tcPr>
          <w:p>
            <w:pPr>
              <w:spacing w:line="460" w:lineRule="exact"/>
              <w:jc w:val="left"/>
              <w:rPr>
                <w:rFonts w:hint="eastAsia"/>
                <w:sz w:val="24"/>
                <w:szCs w:val="24"/>
              </w:rPr>
            </w:pPr>
          </w:p>
        </w:tc>
        <w:tc>
          <w:tcPr>
            <w:tcW w:w="3285" w:type="dxa"/>
            <w:vMerge w:val="continue"/>
            <w:noWrap w:val="0"/>
            <w:vAlign w:val="top"/>
          </w:tcPr>
          <w:p>
            <w:pPr>
              <w:spacing w:line="460" w:lineRule="exact"/>
              <w:jc w:val="left"/>
              <w:rPr>
                <w:rFonts w:hint="eastAsia"/>
                <w:sz w:val="24"/>
                <w:szCs w:val="24"/>
              </w:rPr>
            </w:pPr>
          </w:p>
        </w:tc>
        <w:tc>
          <w:tcPr>
            <w:tcW w:w="3285" w:type="dxa"/>
            <w:noWrap w:val="0"/>
            <w:vAlign w:val="top"/>
          </w:tcPr>
          <w:p>
            <w:pPr>
              <w:jc w:val="left"/>
              <w:rPr>
                <w:rFonts w:hint="eastAsia"/>
                <w:sz w:val="24"/>
                <w:szCs w:val="24"/>
              </w:rPr>
            </w:pPr>
            <w:r>
              <w:rPr>
                <w:rFonts w:hint="eastAsia"/>
                <w:sz w:val="24"/>
                <w:szCs w:val="24"/>
              </w:rPr>
              <w:t>EPSON  R230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noWrap w:val="0"/>
            <w:vAlign w:val="top"/>
          </w:tcPr>
          <w:p>
            <w:pPr>
              <w:spacing w:line="460" w:lineRule="exact"/>
              <w:jc w:val="left"/>
              <w:rPr>
                <w:rFonts w:hint="eastAsia"/>
                <w:sz w:val="24"/>
                <w:szCs w:val="24"/>
              </w:rPr>
            </w:pPr>
          </w:p>
        </w:tc>
        <w:tc>
          <w:tcPr>
            <w:tcW w:w="3285" w:type="dxa"/>
            <w:vMerge w:val="continue"/>
            <w:noWrap w:val="0"/>
            <w:vAlign w:val="top"/>
          </w:tcPr>
          <w:p>
            <w:pPr>
              <w:spacing w:line="460" w:lineRule="exact"/>
              <w:jc w:val="left"/>
              <w:rPr>
                <w:rFonts w:hint="eastAsia"/>
                <w:sz w:val="24"/>
                <w:szCs w:val="24"/>
              </w:rPr>
            </w:pPr>
          </w:p>
        </w:tc>
        <w:tc>
          <w:tcPr>
            <w:tcW w:w="3285" w:type="dxa"/>
            <w:noWrap w:val="0"/>
            <w:vAlign w:val="top"/>
          </w:tcPr>
          <w:p>
            <w:pPr>
              <w:spacing w:line="460" w:lineRule="exact"/>
              <w:jc w:val="left"/>
              <w:rPr>
                <w:rFonts w:hint="eastAsia"/>
                <w:sz w:val="24"/>
                <w:szCs w:val="24"/>
              </w:rPr>
            </w:pPr>
            <w:r>
              <w:rPr>
                <w:rFonts w:hint="eastAsia"/>
                <w:sz w:val="24"/>
                <w:szCs w:val="24"/>
              </w:rPr>
              <w:t>EPSON  R390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noWrap w:val="0"/>
            <w:vAlign w:val="top"/>
          </w:tcPr>
          <w:p>
            <w:pPr>
              <w:spacing w:line="460" w:lineRule="exact"/>
              <w:jc w:val="left"/>
              <w:rPr>
                <w:rFonts w:hint="eastAsia"/>
                <w:sz w:val="24"/>
                <w:szCs w:val="24"/>
              </w:rPr>
            </w:pPr>
          </w:p>
        </w:tc>
        <w:tc>
          <w:tcPr>
            <w:tcW w:w="3285" w:type="dxa"/>
            <w:vMerge w:val="continue"/>
            <w:noWrap w:val="0"/>
            <w:vAlign w:val="top"/>
          </w:tcPr>
          <w:p>
            <w:pPr>
              <w:spacing w:line="460" w:lineRule="exact"/>
              <w:jc w:val="left"/>
              <w:rPr>
                <w:rFonts w:hint="eastAsia"/>
                <w:sz w:val="24"/>
                <w:szCs w:val="24"/>
              </w:rPr>
            </w:pPr>
          </w:p>
        </w:tc>
        <w:tc>
          <w:tcPr>
            <w:tcW w:w="3285" w:type="dxa"/>
            <w:noWrap w:val="0"/>
            <w:vAlign w:val="top"/>
          </w:tcPr>
          <w:p>
            <w:pPr>
              <w:spacing w:line="460" w:lineRule="exact"/>
              <w:jc w:val="left"/>
              <w:rPr>
                <w:rFonts w:hint="eastAsia"/>
                <w:sz w:val="24"/>
                <w:szCs w:val="24"/>
              </w:rPr>
            </w:pPr>
            <w:r>
              <w:rPr>
                <w:rFonts w:hint="eastAsia"/>
                <w:sz w:val="24"/>
                <w:szCs w:val="24"/>
              </w:rPr>
              <w:t>HP703  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noWrap w:val="0"/>
            <w:vAlign w:val="top"/>
          </w:tcPr>
          <w:p>
            <w:pPr>
              <w:spacing w:line="460" w:lineRule="exact"/>
              <w:jc w:val="left"/>
              <w:rPr>
                <w:rFonts w:hint="eastAsia"/>
                <w:sz w:val="24"/>
                <w:szCs w:val="24"/>
              </w:rPr>
            </w:pPr>
          </w:p>
        </w:tc>
        <w:tc>
          <w:tcPr>
            <w:tcW w:w="3285" w:type="dxa"/>
            <w:vMerge w:val="continue"/>
            <w:noWrap w:val="0"/>
            <w:vAlign w:val="top"/>
          </w:tcPr>
          <w:p>
            <w:pPr>
              <w:spacing w:line="460" w:lineRule="exact"/>
              <w:jc w:val="left"/>
              <w:rPr>
                <w:rFonts w:hint="eastAsia"/>
                <w:sz w:val="24"/>
                <w:szCs w:val="24"/>
              </w:rPr>
            </w:pPr>
          </w:p>
        </w:tc>
        <w:tc>
          <w:tcPr>
            <w:tcW w:w="3285" w:type="dxa"/>
            <w:noWrap w:val="0"/>
            <w:vAlign w:val="top"/>
          </w:tcPr>
          <w:p>
            <w:pPr>
              <w:jc w:val="left"/>
              <w:rPr>
                <w:rFonts w:hint="eastAsia"/>
                <w:sz w:val="24"/>
                <w:szCs w:val="24"/>
              </w:rPr>
            </w:pPr>
            <w:r>
              <w:rPr>
                <w:rFonts w:hint="eastAsia"/>
                <w:sz w:val="24"/>
                <w:szCs w:val="24"/>
              </w:rPr>
              <w:t>HP703  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noWrap w:val="0"/>
            <w:vAlign w:val="top"/>
          </w:tcPr>
          <w:p>
            <w:pPr>
              <w:spacing w:line="460" w:lineRule="exact"/>
              <w:jc w:val="left"/>
              <w:rPr>
                <w:rFonts w:hint="eastAsia"/>
                <w:sz w:val="24"/>
                <w:szCs w:val="24"/>
              </w:rPr>
            </w:pPr>
          </w:p>
        </w:tc>
        <w:tc>
          <w:tcPr>
            <w:tcW w:w="3285" w:type="dxa"/>
            <w:vMerge w:val="continue"/>
            <w:noWrap w:val="0"/>
            <w:vAlign w:val="top"/>
          </w:tcPr>
          <w:p>
            <w:pPr>
              <w:spacing w:line="460" w:lineRule="exact"/>
              <w:jc w:val="left"/>
              <w:rPr>
                <w:rFonts w:hint="eastAsia"/>
                <w:sz w:val="24"/>
                <w:szCs w:val="24"/>
              </w:rPr>
            </w:pPr>
          </w:p>
        </w:tc>
        <w:tc>
          <w:tcPr>
            <w:tcW w:w="3285" w:type="dxa"/>
            <w:noWrap w:val="0"/>
            <w:vAlign w:val="top"/>
          </w:tcPr>
          <w:p>
            <w:pPr>
              <w:jc w:val="left"/>
              <w:rPr>
                <w:rFonts w:hint="eastAsia"/>
                <w:sz w:val="24"/>
                <w:szCs w:val="24"/>
              </w:rPr>
            </w:pPr>
            <w:r>
              <w:rPr>
                <w:rFonts w:hint="eastAsia"/>
                <w:sz w:val="24"/>
                <w:szCs w:val="24"/>
              </w:rPr>
              <w:t>HP802  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noWrap w:val="0"/>
            <w:vAlign w:val="top"/>
          </w:tcPr>
          <w:p>
            <w:pPr>
              <w:spacing w:line="460" w:lineRule="exact"/>
              <w:jc w:val="left"/>
              <w:rPr>
                <w:rFonts w:hint="eastAsia"/>
                <w:sz w:val="24"/>
                <w:szCs w:val="24"/>
              </w:rPr>
            </w:pPr>
          </w:p>
        </w:tc>
        <w:tc>
          <w:tcPr>
            <w:tcW w:w="3285" w:type="dxa"/>
            <w:vMerge w:val="continue"/>
            <w:noWrap w:val="0"/>
            <w:vAlign w:val="top"/>
          </w:tcPr>
          <w:p>
            <w:pPr>
              <w:spacing w:line="460" w:lineRule="exact"/>
              <w:jc w:val="left"/>
              <w:rPr>
                <w:rFonts w:hint="eastAsia"/>
                <w:sz w:val="24"/>
                <w:szCs w:val="24"/>
              </w:rPr>
            </w:pPr>
          </w:p>
        </w:tc>
        <w:tc>
          <w:tcPr>
            <w:tcW w:w="3285" w:type="dxa"/>
            <w:noWrap w:val="0"/>
            <w:vAlign w:val="top"/>
          </w:tcPr>
          <w:p>
            <w:pPr>
              <w:jc w:val="left"/>
              <w:rPr>
                <w:rFonts w:hint="eastAsia"/>
                <w:sz w:val="24"/>
                <w:szCs w:val="24"/>
              </w:rPr>
            </w:pPr>
            <w:r>
              <w:rPr>
                <w:rFonts w:hint="eastAsia"/>
                <w:sz w:val="24"/>
                <w:szCs w:val="24"/>
              </w:rPr>
              <w:t>HP802  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noWrap w:val="0"/>
            <w:vAlign w:val="top"/>
          </w:tcPr>
          <w:p>
            <w:pPr>
              <w:spacing w:line="460" w:lineRule="exact"/>
              <w:jc w:val="left"/>
              <w:rPr>
                <w:rFonts w:hint="eastAsia"/>
                <w:sz w:val="24"/>
                <w:szCs w:val="24"/>
              </w:rPr>
            </w:pPr>
          </w:p>
        </w:tc>
        <w:tc>
          <w:tcPr>
            <w:tcW w:w="3285" w:type="dxa"/>
            <w:vMerge w:val="continue"/>
            <w:noWrap w:val="0"/>
            <w:vAlign w:val="top"/>
          </w:tcPr>
          <w:p>
            <w:pPr>
              <w:spacing w:line="460" w:lineRule="exact"/>
              <w:jc w:val="left"/>
              <w:rPr>
                <w:rFonts w:hint="eastAsia"/>
                <w:sz w:val="24"/>
                <w:szCs w:val="24"/>
              </w:rPr>
            </w:pPr>
          </w:p>
        </w:tc>
        <w:tc>
          <w:tcPr>
            <w:tcW w:w="3285" w:type="dxa"/>
            <w:noWrap w:val="0"/>
            <w:vAlign w:val="top"/>
          </w:tcPr>
          <w:p>
            <w:pPr>
              <w:spacing w:line="460" w:lineRule="exact"/>
              <w:jc w:val="left"/>
              <w:rPr>
                <w:rFonts w:hint="eastAsia"/>
                <w:sz w:val="24"/>
                <w:szCs w:val="24"/>
              </w:rPr>
            </w:pPr>
            <w:r>
              <w:rPr>
                <w:rFonts w:hint="eastAsia"/>
                <w:sz w:val="24"/>
                <w:szCs w:val="24"/>
              </w:rPr>
              <w:t>佳能4980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noWrap w:val="0"/>
            <w:vAlign w:val="top"/>
          </w:tcPr>
          <w:p>
            <w:pPr>
              <w:spacing w:line="460" w:lineRule="exact"/>
              <w:jc w:val="left"/>
              <w:rPr>
                <w:rFonts w:hint="eastAsia"/>
                <w:sz w:val="24"/>
                <w:szCs w:val="24"/>
              </w:rPr>
            </w:pPr>
          </w:p>
        </w:tc>
        <w:tc>
          <w:tcPr>
            <w:tcW w:w="3285" w:type="dxa"/>
            <w:vMerge w:val="continue"/>
            <w:noWrap w:val="0"/>
            <w:vAlign w:val="top"/>
          </w:tcPr>
          <w:p>
            <w:pPr>
              <w:spacing w:line="460" w:lineRule="exact"/>
              <w:jc w:val="left"/>
              <w:rPr>
                <w:rFonts w:hint="eastAsia"/>
                <w:sz w:val="24"/>
                <w:szCs w:val="24"/>
              </w:rPr>
            </w:pPr>
          </w:p>
        </w:tc>
        <w:tc>
          <w:tcPr>
            <w:tcW w:w="3285" w:type="dxa"/>
            <w:noWrap w:val="0"/>
            <w:vAlign w:val="top"/>
          </w:tcPr>
          <w:p>
            <w:pPr>
              <w:spacing w:line="460" w:lineRule="exact"/>
              <w:jc w:val="left"/>
              <w:rPr>
                <w:rFonts w:hint="eastAsia"/>
                <w:sz w:val="24"/>
                <w:szCs w:val="24"/>
              </w:rPr>
            </w:pPr>
            <w:r>
              <w:rPr>
                <w:rFonts w:hint="eastAsia"/>
                <w:sz w:val="24"/>
                <w:szCs w:val="24"/>
              </w:rPr>
              <w:t>HP46  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noWrap w:val="0"/>
            <w:vAlign w:val="top"/>
          </w:tcPr>
          <w:p>
            <w:pPr>
              <w:spacing w:line="460" w:lineRule="exact"/>
              <w:jc w:val="left"/>
              <w:rPr>
                <w:rFonts w:hint="eastAsia"/>
                <w:sz w:val="24"/>
                <w:szCs w:val="24"/>
              </w:rPr>
            </w:pPr>
          </w:p>
        </w:tc>
        <w:tc>
          <w:tcPr>
            <w:tcW w:w="3285" w:type="dxa"/>
            <w:vMerge w:val="continue"/>
            <w:noWrap w:val="0"/>
            <w:vAlign w:val="top"/>
          </w:tcPr>
          <w:p>
            <w:pPr>
              <w:spacing w:line="460" w:lineRule="exact"/>
              <w:jc w:val="left"/>
              <w:rPr>
                <w:rFonts w:hint="eastAsia"/>
                <w:sz w:val="24"/>
                <w:szCs w:val="24"/>
              </w:rPr>
            </w:pPr>
          </w:p>
        </w:tc>
        <w:tc>
          <w:tcPr>
            <w:tcW w:w="3285" w:type="dxa"/>
            <w:noWrap w:val="0"/>
            <w:vAlign w:val="top"/>
          </w:tcPr>
          <w:p>
            <w:pPr>
              <w:spacing w:line="460" w:lineRule="exact"/>
              <w:jc w:val="left"/>
              <w:rPr>
                <w:rFonts w:hint="eastAsia"/>
                <w:sz w:val="24"/>
                <w:szCs w:val="24"/>
              </w:rPr>
            </w:pPr>
            <w:r>
              <w:rPr>
                <w:rFonts w:hint="eastAsia"/>
                <w:sz w:val="24"/>
                <w:szCs w:val="24"/>
              </w:rPr>
              <w:t>HP46  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noWrap w:val="0"/>
            <w:vAlign w:val="top"/>
          </w:tcPr>
          <w:p>
            <w:pPr>
              <w:spacing w:line="460" w:lineRule="exact"/>
              <w:jc w:val="left"/>
              <w:rPr>
                <w:rFonts w:hint="eastAsia"/>
                <w:sz w:val="24"/>
                <w:szCs w:val="24"/>
              </w:rPr>
            </w:pPr>
          </w:p>
        </w:tc>
        <w:tc>
          <w:tcPr>
            <w:tcW w:w="3285" w:type="dxa"/>
            <w:vMerge w:val="continue"/>
            <w:noWrap w:val="0"/>
            <w:vAlign w:val="top"/>
          </w:tcPr>
          <w:p>
            <w:pPr>
              <w:spacing w:line="460" w:lineRule="exact"/>
              <w:jc w:val="left"/>
              <w:rPr>
                <w:rFonts w:hint="eastAsia"/>
                <w:sz w:val="24"/>
                <w:szCs w:val="24"/>
              </w:rPr>
            </w:pPr>
          </w:p>
        </w:tc>
        <w:tc>
          <w:tcPr>
            <w:tcW w:w="3285" w:type="dxa"/>
            <w:noWrap w:val="0"/>
            <w:vAlign w:val="top"/>
          </w:tcPr>
          <w:p>
            <w:pPr>
              <w:spacing w:line="460" w:lineRule="exact"/>
              <w:jc w:val="left"/>
              <w:rPr>
                <w:rFonts w:hint="eastAsia"/>
                <w:sz w:val="24"/>
                <w:szCs w:val="24"/>
              </w:rPr>
            </w:pPr>
            <w:r>
              <w:rPr>
                <w:rFonts w:hint="eastAsia"/>
                <w:sz w:val="24"/>
                <w:szCs w:val="24"/>
              </w:rPr>
              <w:t>EPSON  R270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noWrap w:val="0"/>
            <w:vAlign w:val="top"/>
          </w:tcPr>
          <w:p>
            <w:pPr>
              <w:spacing w:line="460" w:lineRule="exact"/>
              <w:jc w:val="left"/>
              <w:rPr>
                <w:rFonts w:hint="eastAsia"/>
                <w:sz w:val="24"/>
                <w:szCs w:val="24"/>
              </w:rPr>
            </w:pPr>
            <w:r>
              <w:rPr>
                <w:rFonts w:hint="eastAsia"/>
                <w:sz w:val="24"/>
                <w:szCs w:val="24"/>
              </w:rPr>
              <w:t>墨水</w:t>
            </w:r>
          </w:p>
        </w:tc>
        <w:tc>
          <w:tcPr>
            <w:tcW w:w="3285" w:type="dxa"/>
            <w:noWrap w:val="0"/>
            <w:vAlign w:val="top"/>
          </w:tcPr>
          <w:p>
            <w:pPr>
              <w:spacing w:line="460" w:lineRule="exact"/>
              <w:jc w:val="left"/>
              <w:rPr>
                <w:rFonts w:hint="eastAsia"/>
                <w:sz w:val="24"/>
                <w:szCs w:val="24"/>
              </w:rPr>
            </w:pPr>
          </w:p>
        </w:tc>
        <w:tc>
          <w:tcPr>
            <w:tcW w:w="3285" w:type="dxa"/>
            <w:noWrap w:val="0"/>
            <w:vAlign w:val="top"/>
          </w:tcPr>
          <w:p>
            <w:pPr>
              <w:spacing w:line="460" w:lineRule="exact"/>
              <w:jc w:val="left"/>
              <w:rPr>
                <w:rFonts w:hint="eastAsia"/>
                <w:sz w:val="24"/>
                <w:szCs w:val="24"/>
              </w:rPr>
            </w:pPr>
            <w:r>
              <w:rPr>
                <w:rFonts w:hint="eastAsia"/>
                <w:sz w:val="24"/>
                <w:szCs w:val="24"/>
              </w:rPr>
              <w:t>HP/CANON/EPSON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restart"/>
            <w:noWrap w:val="0"/>
            <w:vAlign w:val="top"/>
          </w:tcPr>
          <w:p>
            <w:pPr>
              <w:spacing w:line="460" w:lineRule="exact"/>
              <w:jc w:val="left"/>
              <w:rPr>
                <w:rFonts w:hint="eastAsia"/>
                <w:sz w:val="24"/>
                <w:szCs w:val="24"/>
              </w:rPr>
            </w:pPr>
            <w:r>
              <w:rPr>
                <w:rFonts w:hint="eastAsia"/>
                <w:sz w:val="24"/>
                <w:szCs w:val="24"/>
              </w:rPr>
              <w:t>耗材</w:t>
            </w:r>
          </w:p>
        </w:tc>
        <w:tc>
          <w:tcPr>
            <w:tcW w:w="3285" w:type="dxa"/>
            <w:vMerge w:val="restart"/>
            <w:noWrap w:val="0"/>
            <w:vAlign w:val="top"/>
          </w:tcPr>
          <w:p>
            <w:pPr>
              <w:spacing w:line="460" w:lineRule="exact"/>
              <w:jc w:val="left"/>
              <w:rPr>
                <w:rFonts w:hint="eastAsia"/>
                <w:sz w:val="24"/>
                <w:szCs w:val="24"/>
              </w:rPr>
            </w:pPr>
            <w:r>
              <w:rPr>
                <w:rFonts w:hint="eastAsia"/>
                <w:sz w:val="24"/>
                <w:szCs w:val="24"/>
              </w:rPr>
              <w:t>原装正品</w:t>
            </w:r>
          </w:p>
        </w:tc>
        <w:tc>
          <w:tcPr>
            <w:tcW w:w="3285" w:type="dxa"/>
            <w:noWrap w:val="0"/>
            <w:vAlign w:val="top"/>
          </w:tcPr>
          <w:p>
            <w:pPr>
              <w:spacing w:line="460" w:lineRule="exact"/>
              <w:jc w:val="left"/>
              <w:rPr>
                <w:rFonts w:hint="eastAsia"/>
                <w:sz w:val="24"/>
                <w:szCs w:val="24"/>
              </w:rPr>
            </w:pPr>
            <w:r>
              <w:rPr>
                <w:rFonts w:hint="eastAsia"/>
                <w:sz w:val="24"/>
                <w:szCs w:val="24"/>
              </w:rPr>
              <w:t>电源板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noWrap w:val="0"/>
            <w:vAlign w:val="top"/>
          </w:tcPr>
          <w:p>
            <w:pPr>
              <w:spacing w:line="460" w:lineRule="exact"/>
              <w:jc w:val="left"/>
              <w:rPr>
                <w:rFonts w:hint="eastAsia"/>
                <w:sz w:val="24"/>
                <w:szCs w:val="24"/>
              </w:rPr>
            </w:pPr>
          </w:p>
        </w:tc>
        <w:tc>
          <w:tcPr>
            <w:tcW w:w="3285" w:type="dxa"/>
            <w:vMerge w:val="continue"/>
            <w:noWrap w:val="0"/>
            <w:vAlign w:val="top"/>
          </w:tcPr>
          <w:p>
            <w:pPr>
              <w:spacing w:line="460" w:lineRule="exact"/>
              <w:jc w:val="left"/>
              <w:rPr>
                <w:rFonts w:hint="eastAsia"/>
                <w:sz w:val="24"/>
                <w:szCs w:val="24"/>
              </w:rPr>
            </w:pPr>
          </w:p>
        </w:tc>
        <w:tc>
          <w:tcPr>
            <w:tcW w:w="3285" w:type="dxa"/>
            <w:noWrap w:val="0"/>
            <w:vAlign w:val="top"/>
          </w:tcPr>
          <w:p>
            <w:pPr>
              <w:spacing w:line="460" w:lineRule="exact"/>
              <w:jc w:val="left"/>
              <w:rPr>
                <w:rFonts w:hint="eastAsia"/>
                <w:sz w:val="24"/>
                <w:szCs w:val="24"/>
              </w:rPr>
            </w:pPr>
            <w:r>
              <w:rPr>
                <w:rFonts w:hint="eastAsia"/>
                <w:sz w:val="24"/>
                <w:szCs w:val="24"/>
              </w:rPr>
              <w:t>下辊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noWrap w:val="0"/>
            <w:vAlign w:val="top"/>
          </w:tcPr>
          <w:p>
            <w:pPr>
              <w:spacing w:line="460" w:lineRule="exact"/>
              <w:jc w:val="left"/>
              <w:rPr>
                <w:rFonts w:hint="eastAsia"/>
                <w:sz w:val="24"/>
                <w:szCs w:val="24"/>
              </w:rPr>
            </w:pPr>
          </w:p>
        </w:tc>
        <w:tc>
          <w:tcPr>
            <w:tcW w:w="3285" w:type="dxa"/>
            <w:vMerge w:val="continue"/>
            <w:noWrap w:val="0"/>
            <w:vAlign w:val="top"/>
          </w:tcPr>
          <w:p>
            <w:pPr>
              <w:spacing w:line="460" w:lineRule="exact"/>
              <w:jc w:val="left"/>
              <w:rPr>
                <w:rFonts w:hint="eastAsia"/>
                <w:sz w:val="24"/>
                <w:szCs w:val="24"/>
              </w:rPr>
            </w:pPr>
          </w:p>
        </w:tc>
        <w:tc>
          <w:tcPr>
            <w:tcW w:w="3285" w:type="dxa"/>
            <w:noWrap w:val="0"/>
            <w:vAlign w:val="top"/>
          </w:tcPr>
          <w:p>
            <w:pPr>
              <w:spacing w:line="460" w:lineRule="exact"/>
              <w:jc w:val="left"/>
              <w:rPr>
                <w:rFonts w:hint="eastAsia"/>
                <w:sz w:val="24"/>
                <w:szCs w:val="24"/>
              </w:rPr>
            </w:pPr>
            <w:r>
              <w:rPr>
                <w:rFonts w:hint="eastAsia"/>
                <w:sz w:val="24"/>
                <w:szCs w:val="24"/>
              </w:rPr>
              <w:t>搓纸轮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noWrap w:val="0"/>
            <w:vAlign w:val="top"/>
          </w:tcPr>
          <w:p>
            <w:pPr>
              <w:spacing w:line="460" w:lineRule="exact"/>
              <w:jc w:val="left"/>
              <w:rPr>
                <w:rFonts w:hint="eastAsia"/>
                <w:sz w:val="24"/>
                <w:szCs w:val="24"/>
              </w:rPr>
            </w:pPr>
          </w:p>
        </w:tc>
        <w:tc>
          <w:tcPr>
            <w:tcW w:w="3285" w:type="dxa"/>
            <w:vMerge w:val="continue"/>
            <w:noWrap w:val="0"/>
            <w:vAlign w:val="top"/>
          </w:tcPr>
          <w:p>
            <w:pPr>
              <w:spacing w:line="460" w:lineRule="exact"/>
              <w:jc w:val="left"/>
              <w:rPr>
                <w:rFonts w:hint="eastAsia"/>
                <w:sz w:val="24"/>
                <w:szCs w:val="24"/>
              </w:rPr>
            </w:pPr>
          </w:p>
        </w:tc>
        <w:tc>
          <w:tcPr>
            <w:tcW w:w="3285" w:type="dxa"/>
            <w:noWrap w:val="0"/>
            <w:vAlign w:val="top"/>
          </w:tcPr>
          <w:p>
            <w:pPr>
              <w:spacing w:line="460" w:lineRule="exact"/>
              <w:jc w:val="left"/>
              <w:rPr>
                <w:rFonts w:hint="eastAsia"/>
                <w:sz w:val="24"/>
                <w:szCs w:val="24"/>
              </w:rPr>
            </w:pPr>
            <w:r>
              <w:rPr>
                <w:rFonts w:hint="eastAsia"/>
                <w:sz w:val="24"/>
                <w:szCs w:val="24"/>
              </w:rPr>
              <w:t>激光器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noWrap w:val="0"/>
            <w:vAlign w:val="top"/>
          </w:tcPr>
          <w:p>
            <w:pPr>
              <w:spacing w:line="460" w:lineRule="exact"/>
              <w:jc w:val="left"/>
              <w:rPr>
                <w:rFonts w:hint="eastAsia"/>
                <w:sz w:val="24"/>
                <w:szCs w:val="24"/>
              </w:rPr>
            </w:pPr>
          </w:p>
        </w:tc>
        <w:tc>
          <w:tcPr>
            <w:tcW w:w="3285" w:type="dxa"/>
            <w:vMerge w:val="continue"/>
            <w:noWrap w:val="0"/>
            <w:vAlign w:val="top"/>
          </w:tcPr>
          <w:p>
            <w:pPr>
              <w:spacing w:line="460" w:lineRule="exact"/>
              <w:jc w:val="left"/>
              <w:rPr>
                <w:rFonts w:hint="eastAsia"/>
                <w:sz w:val="24"/>
                <w:szCs w:val="24"/>
              </w:rPr>
            </w:pPr>
          </w:p>
        </w:tc>
        <w:tc>
          <w:tcPr>
            <w:tcW w:w="3285" w:type="dxa"/>
            <w:noWrap w:val="0"/>
            <w:vAlign w:val="top"/>
          </w:tcPr>
          <w:p>
            <w:pPr>
              <w:spacing w:line="460" w:lineRule="exact"/>
              <w:jc w:val="left"/>
              <w:rPr>
                <w:rFonts w:hint="eastAsia"/>
                <w:sz w:val="24"/>
                <w:szCs w:val="24"/>
              </w:rPr>
            </w:pPr>
            <w:r>
              <w:rPr>
                <w:rFonts w:hint="eastAsia"/>
                <w:sz w:val="24"/>
                <w:szCs w:val="24"/>
              </w:rPr>
              <w:t>主板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noWrap w:val="0"/>
            <w:vAlign w:val="top"/>
          </w:tcPr>
          <w:p>
            <w:pPr>
              <w:spacing w:line="460" w:lineRule="exact"/>
              <w:jc w:val="left"/>
              <w:rPr>
                <w:rFonts w:hint="eastAsia"/>
                <w:sz w:val="24"/>
                <w:szCs w:val="24"/>
              </w:rPr>
            </w:pPr>
          </w:p>
        </w:tc>
        <w:tc>
          <w:tcPr>
            <w:tcW w:w="3285" w:type="dxa"/>
            <w:vMerge w:val="continue"/>
            <w:noWrap w:val="0"/>
            <w:vAlign w:val="top"/>
          </w:tcPr>
          <w:p>
            <w:pPr>
              <w:spacing w:line="460" w:lineRule="exact"/>
              <w:jc w:val="left"/>
              <w:rPr>
                <w:rFonts w:hint="eastAsia"/>
                <w:sz w:val="24"/>
                <w:szCs w:val="24"/>
              </w:rPr>
            </w:pPr>
          </w:p>
        </w:tc>
        <w:tc>
          <w:tcPr>
            <w:tcW w:w="3285" w:type="dxa"/>
            <w:noWrap w:val="0"/>
            <w:vAlign w:val="top"/>
          </w:tcPr>
          <w:p>
            <w:pPr>
              <w:spacing w:line="460" w:lineRule="exact"/>
              <w:jc w:val="left"/>
              <w:rPr>
                <w:rFonts w:hint="eastAsia"/>
                <w:sz w:val="24"/>
                <w:szCs w:val="24"/>
              </w:rPr>
            </w:pPr>
            <w:r>
              <w:rPr>
                <w:rFonts w:hint="eastAsia"/>
                <w:sz w:val="24"/>
                <w:szCs w:val="24"/>
              </w:rPr>
              <w:t>马达电机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noWrap w:val="0"/>
            <w:vAlign w:val="top"/>
          </w:tcPr>
          <w:p>
            <w:pPr>
              <w:spacing w:line="460" w:lineRule="exact"/>
              <w:jc w:val="left"/>
              <w:rPr>
                <w:rFonts w:hint="eastAsia"/>
                <w:sz w:val="24"/>
                <w:szCs w:val="24"/>
              </w:rPr>
            </w:pPr>
          </w:p>
        </w:tc>
        <w:tc>
          <w:tcPr>
            <w:tcW w:w="3285" w:type="dxa"/>
            <w:vMerge w:val="continue"/>
            <w:noWrap w:val="0"/>
            <w:vAlign w:val="top"/>
          </w:tcPr>
          <w:p>
            <w:pPr>
              <w:spacing w:line="460" w:lineRule="exact"/>
              <w:jc w:val="left"/>
              <w:rPr>
                <w:rFonts w:hint="eastAsia"/>
                <w:sz w:val="24"/>
                <w:szCs w:val="24"/>
              </w:rPr>
            </w:pPr>
          </w:p>
        </w:tc>
        <w:tc>
          <w:tcPr>
            <w:tcW w:w="3285" w:type="dxa"/>
            <w:noWrap w:val="0"/>
            <w:vAlign w:val="top"/>
          </w:tcPr>
          <w:p>
            <w:pPr>
              <w:spacing w:line="460" w:lineRule="exact"/>
              <w:jc w:val="left"/>
              <w:rPr>
                <w:rFonts w:hint="eastAsia"/>
                <w:sz w:val="24"/>
                <w:szCs w:val="24"/>
              </w:rPr>
            </w:pPr>
            <w:r>
              <w:rPr>
                <w:rFonts w:hint="eastAsia"/>
                <w:sz w:val="24"/>
                <w:szCs w:val="24"/>
              </w:rPr>
              <w:t>打印针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noWrap w:val="0"/>
            <w:vAlign w:val="top"/>
          </w:tcPr>
          <w:p>
            <w:pPr>
              <w:spacing w:line="460" w:lineRule="exact"/>
              <w:jc w:val="left"/>
              <w:rPr>
                <w:rFonts w:hint="eastAsia"/>
                <w:sz w:val="24"/>
                <w:szCs w:val="24"/>
              </w:rPr>
            </w:pPr>
          </w:p>
        </w:tc>
        <w:tc>
          <w:tcPr>
            <w:tcW w:w="3285" w:type="dxa"/>
            <w:vMerge w:val="continue"/>
            <w:noWrap w:val="0"/>
            <w:vAlign w:val="top"/>
          </w:tcPr>
          <w:p>
            <w:pPr>
              <w:spacing w:line="460" w:lineRule="exact"/>
              <w:jc w:val="left"/>
              <w:rPr>
                <w:rFonts w:hint="eastAsia"/>
                <w:sz w:val="24"/>
                <w:szCs w:val="24"/>
              </w:rPr>
            </w:pPr>
          </w:p>
        </w:tc>
        <w:tc>
          <w:tcPr>
            <w:tcW w:w="3285" w:type="dxa"/>
            <w:noWrap w:val="0"/>
            <w:vAlign w:val="top"/>
          </w:tcPr>
          <w:p>
            <w:pPr>
              <w:spacing w:line="460" w:lineRule="exact"/>
              <w:jc w:val="left"/>
              <w:rPr>
                <w:rFonts w:hint="eastAsia"/>
                <w:sz w:val="24"/>
                <w:szCs w:val="24"/>
              </w:rPr>
            </w:pPr>
            <w:r>
              <w:rPr>
                <w:rFonts w:hint="eastAsia"/>
                <w:sz w:val="24"/>
                <w:szCs w:val="24"/>
              </w:rPr>
              <w:t>刮板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noWrap w:val="0"/>
            <w:vAlign w:val="top"/>
          </w:tcPr>
          <w:p>
            <w:pPr>
              <w:spacing w:line="460" w:lineRule="exact"/>
              <w:jc w:val="left"/>
              <w:rPr>
                <w:rFonts w:hint="eastAsia"/>
                <w:sz w:val="24"/>
                <w:szCs w:val="24"/>
              </w:rPr>
            </w:pPr>
          </w:p>
        </w:tc>
        <w:tc>
          <w:tcPr>
            <w:tcW w:w="3285" w:type="dxa"/>
            <w:vMerge w:val="continue"/>
            <w:noWrap w:val="0"/>
            <w:vAlign w:val="top"/>
          </w:tcPr>
          <w:p>
            <w:pPr>
              <w:spacing w:line="460" w:lineRule="exact"/>
              <w:jc w:val="left"/>
              <w:rPr>
                <w:rFonts w:hint="eastAsia"/>
                <w:sz w:val="24"/>
                <w:szCs w:val="24"/>
              </w:rPr>
            </w:pPr>
          </w:p>
        </w:tc>
        <w:tc>
          <w:tcPr>
            <w:tcW w:w="3285" w:type="dxa"/>
            <w:noWrap w:val="0"/>
            <w:vAlign w:val="top"/>
          </w:tcPr>
          <w:p>
            <w:pPr>
              <w:spacing w:line="460" w:lineRule="exact"/>
              <w:jc w:val="left"/>
              <w:rPr>
                <w:rFonts w:hint="eastAsia"/>
                <w:sz w:val="24"/>
                <w:szCs w:val="24"/>
              </w:rPr>
            </w:pPr>
            <w:r>
              <w:rPr>
                <w:rFonts w:hint="eastAsia"/>
                <w:sz w:val="24"/>
                <w:szCs w:val="24"/>
              </w:rPr>
              <w:t>定影组件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noWrap w:val="0"/>
            <w:vAlign w:val="top"/>
          </w:tcPr>
          <w:p>
            <w:pPr>
              <w:spacing w:line="460" w:lineRule="exact"/>
              <w:jc w:val="left"/>
              <w:rPr>
                <w:rFonts w:hint="eastAsia"/>
                <w:sz w:val="24"/>
                <w:szCs w:val="24"/>
              </w:rPr>
            </w:pPr>
          </w:p>
        </w:tc>
        <w:tc>
          <w:tcPr>
            <w:tcW w:w="3285" w:type="dxa"/>
            <w:vMerge w:val="continue"/>
            <w:noWrap w:val="0"/>
            <w:vAlign w:val="top"/>
          </w:tcPr>
          <w:p>
            <w:pPr>
              <w:spacing w:line="460" w:lineRule="exact"/>
              <w:jc w:val="left"/>
              <w:rPr>
                <w:rFonts w:hint="eastAsia"/>
                <w:sz w:val="24"/>
                <w:szCs w:val="24"/>
              </w:rPr>
            </w:pPr>
          </w:p>
        </w:tc>
        <w:tc>
          <w:tcPr>
            <w:tcW w:w="3285" w:type="dxa"/>
            <w:noWrap w:val="0"/>
            <w:vAlign w:val="top"/>
          </w:tcPr>
          <w:p>
            <w:pPr>
              <w:spacing w:line="460" w:lineRule="exact"/>
              <w:jc w:val="left"/>
              <w:rPr>
                <w:rFonts w:hint="eastAsia"/>
                <w:sz w:val="24"/>
                <w:szCs w:val="24"/>
              </w:rPr>
            </w:pPr>
            <w:r>
              <w:rPr>
                <w:rFonts w:hint="eastAsia"/>
                <w:sz w:val="24"/>
                <w:szCs w:val="24"/>
              </w:rPr>
              <w:t>充电辊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noWrap w:val="0"/>
            <w:vAlign w:val="top"/>
          </w:tcPr>
          <w:p>
            <w:pPr>
              <w:spacing w:line="460" w:lineRule="exact"/>
              <w:jc w:val="left"/>
              <w:rPr>
                <w:rFonts w:hint="eastAsia"/>
                <w:sz w:val="24"/>
                <w:szCs w:val="24"/>
              </w:rPr>
            </w:pPr>
          </w:p>
        </w:tc>
        <w:tc>
          <w:tcPr>
            <w:tcW w:w="3285" w:type="dxa"/>
            <w:vMerge w:val="continue"/>
            <w:noWrap w:val="0"/>
            <w:vAlign w:val="top"/>
          </w:tcPr>
          <w:p>
            <w:pPr>
              <w:spacing w:line="460" w:lineRule="exact"/>
              <w:jc w:val="left"/>
              <w:rPr>
                <w:rFonts w:hint="eastAsia"/>
                <w:sz w:val="24"/>
                <w:szCs w:val="24"/>
              </w:rPr>
            </w:pPr>
          </w:p>
        </w:tc>
        <w:tc>
          <w:tcPr>
            <w:tcW w:w="3285" w:type="dxa"/>
            <w:noWrap w:val="0"/>
            <w:vAlign w:val="top"/>
          </w:tcPr>
          <w:p>
            <w:pPr>
              <w:spacing w:line="460" w:lineRule="exact"/>
              <w:jc w:val="left"/>
              <w:rPr>
                <w:rFonts w:hint="eastAsia"/>
                <w:sz w:val="24"/>
                <w:szCs w:val="24"/>
              </w:rPr>
            </w:pPr>
            <w:r>
              <w:rPr>
                <w:rFonts w:hint="eastAsia"/>
                <w:sz w:val="24"/>
                <w:szCs w:val="24"/>
              </w:rPr>
              <w:t>刮片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noWrap w:val="0"/>
            <w:vAlign w:val="top"/>
          </w:tcPr>
          <w:p>
            <w:pPr>
              <w:spacing w:line="460" w:lineRule="exact"/>
              <w:jc w:val="left"/>
              <w:rPr>
                <w:rFonts w:hint="eastAsia"/>
                <w:sz w:val="24"/>
                <w:szCs w:val="24"/>
              </w:rPr>
            </w:pPr>
          </w:p>
        </w:tc>
        <w:tc>
          <w:tcPr>
            <w:tcW w:w="3285" w:type="dxa"/>
            <w:vMerge w:val="continue"/>
            <w:noWrap w:val="0"/>
            <w:vAlign w:val="top"/>
          </w:tcPr>
          <w:p>
            <w:pPr>
              <w:spacing w:line="460" w:lineRule="exact"/>
              <w:jc w:val="left"/>
              <w:rPr>
                <w:rFonts w:hint="eastAsia"/>
                <w:sz w:val="24"/>
                <w:szCs w:val="24"/>
              </w:rPr>
            </w:pPr>
          </w:p>
        </w:tc>
        <w:tc>
          <w:tcPr>
            <w:tcW w:w="3285" w:type="dxa"/>
            <w:noWrap w:val="0"/>
            <w:vAlign w:val="top"/>
          </w:tcPr>
          <w:p>
            <w:pPr>
              <w:spacing w:line="460" w:lineRule="exact"/>
              <w:jc w:val="left"/>
              <w:rPr>
                <w:rFonts w:hint="eastAsia"/>
                <w:sz w:val="24"/>
                <w:szCs w:val="24"/>
              </w:rPr>
            </w:pPr>
            <w:r>
              <w:rPr>
                <w:rFonts w:hint="eastAsia"/>
                <w:sz w:val="24"/>
                <w:szCs w:val="24"/>
              </w:rPr>
              <w:t>磁辊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noWrap w:val="0"/>
            <w:vAlign w:val="top"/>
          </w:tcPr>
          <w:p>
            <w:pPr>
              <w:spacing w:line="460" w:lineRule="exact"/>
              <w:jc w:val="left"/>
              <w:rPr>
                <w:rFonts w:hint="eastAsia"/>
                <w:sz w:val="24"/>
                <w:szCs w:val="24"/>
              </w:rPr>
            </w:pPr>
          </w:p>
        </w:tc>
        <w:tc>
          <w:tcPr>
            <w:tcW w:w="3285" w:type="dxa"/>
            <w:vMerge w:val="continue"/>
            <w:noWrap w:val="0"/>
            <w:vAlign w:val="top"/>
          </w:tcPr>
          <w:p>
            <w:pPr>
              <w:spacing w:line="460" w:lineRule="exact"/>
              <w:jc w:val="left"/>
              <w:rPr>
                <w:rFonts w:hint="eastAsia"/>
                <w:sz w:val="24"/>
                <w:szCs w:val="24"/>
              </w:rPr>
            </w:pPr>
          </w:p>
        </w:tc>
        <w:tc>
          <w:tcPr>
            <w:tcW w:w="3285" w:type="dxa"/>
            <w:noWrap w:val="0"/>
            <w:vAlign w:val="top"/>
          </w:tcPr>
          <w:p>
            <w:pPr>
              <w:spacing w:line="460" w:lineRule="exact"/>
              <w:jc w:val="left"/>
              <w:rPr>
                <w:rFonts w:hint="eastAsia"/>
                <w:sz w:val="24"/>
                <w:szCs w:val="24"/>
              </w:rPr>
            </w:pPr>
            <w:r>
              <w:rPr>
                <w:rFonts w:hint="eastAsia"/>
                <w:sz w:val="24"/>
                <w:szCs w:val="24"/>
              </w:rPr>
              <w:t>进纸齿轮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noWrap w:val="0"/>
            <w:vAlign w:val="top"/>
          </w:tcPr>
          <w:p>
            <w:pPr>
              <w:spacing w:line="460" w:lineRule="exact"/>
              <w:jc w:val="left"/>
              <w:rPr>
                <w:rFonts w:hint="eastAsia"/>
                <w:sz w:val="24"/>
                <w:szCs w:val="24"/>
              </w:rPr>
            </w:pPr>
          </w:p>
        </w:tc>
        <w:tc>
          <w:tcPr>
            <w:tcW w:w="3285" w:type="dxa"/>
            <w:vMerge w:val="continue"/>
            <w:noWrap w:val="0"/>
            <w:vAlign w:val="top"/>
          </w:tcPr>
          <w:p>
            <w:pPr>
              <w:spacing w:line="460" w:lineRule="exact"/>
              <w:jc w:val="left"/>
              <w:rPr>
                <w:rFonts w:hint="eastAsia"/>
                <w:sz w:val="24"/>
                <w:szCs w:val="24"/>
              </w:rPr>
            </w:pPr>
          </w:p>
        </w:tc>
        <w:tc>
          <w:tcPr>
            <w:tcW w:w="3285" w:type="dxa"/>
            <w:noWrap w:val="0"/>
            <w:vAlign w:val="top"/>
          </w:tcPr>
          <w:p>
            <w:pPr>
              <w:spacing w:line="460" w:lineRule="exact"/>
              <w:jc w:val="left"/>
              <w:rPr>
                <w:rFonts w:hint="eastAsia"/>
                <w:sz w:val="24"/>
                <w:szCs w:val="24"/>
              </w:rPr>
            </w:pPr>
            <w:r>
              <w:rPr>
                <w:rFonts w:hint="eastAsia"/>
                <w:sz w:val="24"/>
                <w:szCs w:val="24"/>
              </w:rPr>
              <w:t>色带齿轮组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noWrap w:val="0"/>
            <w:vAlign w:val="top"/>
          </w:tcPr>
          <w:p>
            <w:pPr>
              <w:spacing w:line="460" w:lineRule="exact"/>
              <w:jc w:val="left"/>
              <w:rPr>
                <w:rFonts w:hint="eastAsia"/>
                <w:sz w:val="24"/>
                <w:szCs w:val="24"/>
              </w:rPr>
            </w:pPr>
          </w:p>
        </w:tc>
        <w:tc>
          <w:tcPr>
            <w:tcW w:w="3285" w:type="dxa"/>
            <w:vMerge w:val="continue"/>
            <w:noWrap w:val="0"/>
            <w:vAlign w:val="top"/>
          </w:tcPr>
          <w:p>
            <w:pPr>
              <w:spacing w:line="460" w:lineRule="exact"/>
              <w:jc w:val="left"/>
              <w:rPr>
                <w:rFonts w:hint="eastAsia"/>
                <w:sz w:val="24"/>
                <w:szCs w:val="24"/>
              </w:rPr>
            </w:pPr>
          </w:p>
        </w:tc>
        <w:tc>
          <w:tcPr>
            <w:tcW w:w="3285" w:type="dxa"/>
            <w:noWrap w:val="0"/>
            <w:vAlign w:val="top"/>
          </w:tcPr>
          <w:p>
            <w:pPr>
              <w:spacing w:line="460" w:lineRule="exact"/>
              <w:jc w:val="left"/>
              <w:rPr>
                <w:rFonts w:hint="eastAsia"/>
                <w:sz w:val="24"/>
                <w:szCs w:val="24"/>
              </w:rPr>
            </w:pPr>
            <w:r>
              <w:rPr>
                <w:rFonts w:hint="eastAsia"/>
                <w:sz w:val="24"/>
                <w:szCs w:val="24"/>
              </w:rPr>
              <w:t>针驱动块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noWrap w:val="0"/>
            <w:vAlign w:val="top"/>
          </w:tcPr>
          <w:p>
            <w:pPr>
              <w:spacing w:line="460" w:lineRule="exact"/>
              <w:jc w:val="left"/>
              <w:rPr>
                <w:rFonts w:hint="eastAsia"/>
                <w:sz w:val="24"/>
                <w:szCs w:val="24"/>
              </w:rPr>
            </w:pPr>
          </w:p>
        </w:tc>
        <w:tc>
          <w:tcPr>
            <w:tcW w:w="3285" w:type="dxa"/>
            <w:vMerge w:val="continue"/>
            <w:noWrap w:val="0"/>
            <w:vAlign w:val="top"/>
          </w:tcPr>
          <w:p>
            <w:pPr>
              <w:spacing w:line="460" w:lineRule="exact"/>
              <w:jc w:val="left"/>
              <w:rPr>
                <w:rFonts w:hint="eastAsia"/>
                <w:sz w:val="24"/>
                <w:szCs w:val="24"/>
              </w:rPr>
            </w:pPr>
          </w:p>
        </w:tc>
        <w:tc>
          <w:tcPr>
            <w:tcW w:w="3285" w:type="dxa"/>
            <w:noWrap w:val="0"/>
            <w:vAlign w:val="top"/>
          </w:tcPr>
          <w:p>
            <w:pPr>
              <w:spacing w:line="460" w:lineRule="exact"/>
              <w:jc w:val="left"/>
              <w:rPr>
                <w:rFonts w:hint="eastAsia"/>
                <w:sz w:val="24"/>
                <w:szCs w:val="24"/>
              </w:rPr>
            </w:pPr>
            <w:r>
              <w:rPr>
                <w:rFonts w:hint="eastAsia"/>
                <w:sz w:val="24"/>
                <w:szCs w:val="24"/>
              </w:rPr>
              <w:t>打印机头架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noWrap w:val="0"/>
            <w:vAlign w:val="top"/>
          </w:tcPr>
          <w:p>
            <w:pPr>
              <w:spacing w:line="460" w:lineRule="exact"/>
              <w:jc w:val="left"/>
              <w:rPr>
                <w:rFonts w:hint="eastAsia"/>
                <w:sz w:val="24"/>
                <w:szCs w:val="24"/>
              </w:rPr>
            </w:pPr>
          </w:p>
        </w:tc>
        <w:tc>
          <w:tcPr>
            <w:tcW w:w="3285" w:type="dxa"/>
            <w:vMerge w:val="continue"/>
            <w:noWrap w:val="0"/>
            <w:vAlign w:val="top"/>
          </w:tcPr>
          <w:p>
            <w:pPr>
              <w:spacing w:line="460" w:lineRule="exact"/>
              <w:jc w:val="left"/>
              <w:rPr>
                <w:rFonts w:hint="eastAsia"/>
                <w:sz w:val="24"/>
                <w:szCs w:val="24"/>
              </w:rPr>
            </w:pPr>
          </w:p>
        </w:tc>
        <w:tc>
          <w:tcPr>
            <w:tcW w:w="3285" w:type="dxa"/>
            <w:noWrap w:val="0"/>
            <w:vAlign w:val="top"/>
          </w:tcPr>
          <w:p>
            <w:pPr>
              <w:spacing w:line="460" w:lineRule="exact"/>
              <w:jc w:val="left"/>
              <w:rPr>
                <w:rFonts w:hint="eastAsia"/>
                <w:sz w:val="24"/>
                <w:szCs w:val="24"/>
              </w:rPr>
            </w:pPr>
            <w:r>
              <w:rPr>
                <w:rFonts w:hint="eastAsia"/>
                <w:sz w:val="24"/>
                <w:szCs w:val="24"/>
              </w:rPr>
              <w:t>彩色硒鼓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noWrap w:val="0"/>
            <w:vAlign w:val="top"/>
          </w:tcPr>
          <w:p>
            <w:pPr>
              <w:spacing w:line="460" w:lineRule="exact"/>
              <w:jc w:val="left"/>
              <w:rPr>
                <w:rFonts w:hint="eastAsia"/>
                <w:sz w:val="24"/>
                <w:szCs w:val="24"/>
              </w:rPr>
            </w:pPr>
          </w:p>
        </w:tc>
        <w:tc>
          <w:tcPr>
            <w:tcW w:w="3285" w:type="dxa"/>
            <w:vMerge w:val="continue"/>
            <w:noWrap w:val="0"/>
            <w:vAlign w:val="top"/>
          </w:tcPr>
          <w:p>
            <w:pPr>
              <w:spacing w:line="460" w:lineRule="exact"/>
              <w:jc w:val="left"/>
              <w:rPr>
                <w:rFonts w:hint="eastAsia"/>
                <w:sz w:val="24"/>
                <w:szCs w:val="24"/>
              </w:rPr>
            </w:pPr>
          </w:p>
        </w:tc>
        <w:tc>
          <w:tcPr>
            <w:tcW w:w="3285" w:type="dxa"/>
            <w:noWrap w:val="0"/>
            <w:vAlign w:val="top"/>
          </w:tcPr>
          <w:p>
            <w:pPr>
              <w:spacing w:line="460" w:lineRule="exact"/>
              <w:jc w:val="left"/>
              <w:rPr>
                <w:rFonts w:hint="eastAsia"/>
                <w:sz w:val="24"/>
                <w:szCs w:val="24"/>
              </w:rPr>
            </w:pPr>
            <w:r>
              <w:rPr>
                <w:rFonts w:hint="eastAsia"/>
                <w:sz w:val="24"/>
                <w:szCs w:val="24"/>
              </w:rPr>
              <w:t>硒鼓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noWrap w:val="0"/>
            <w:vAlign w:val="top"/>
          </w:tcPr>
          <w:p>
            <w:pPr>
              <w:spacing w:line="460" w:lineRule="exact"/>
              <w:jc w:val="left"/>
              <w:rPr>
                <w:rFonts w:hint="eastAsia"/>
                <w:sz w:val="24"/>
                <w:szCs w:val="24"/>
              </w:rPr>
            </w:pPr>
          </w:p>
        </w:tc>
        <w:tc>
          <w:tcPr>
            <w:tcW w:w="3285" w:type="dxa"/>
            <w:vMerge w:val="continue"/>
            <w:noWrap w:val="0"/>
            <w:vAlign w:val="top"/>
          </w:tcPr>
          <w:p>
            <w:pPr>
              <w:spacing w:line="460" w:lineRule="exact"/>
              <w:jc w:val="left"/>
              <w:rPr>
                <w:rFonts w:hint="eastAsia"/>
                <w:sz w:val="24"/>
                <w:szCs w:val="24"/>
              </w:rPr>
            </w:pPr>
          </w:p>
        </w:tc>
        <w:tc>
          <w:tcPr>
            <w:tcW w:w="3285" w:type="dxa"/>
            <w:noWrap w:val="0"/>
            <w:vAlign w:val="top"/>
          </w:tcPr>
          <w:p>
            <w:pPr>
              <w:spacing w:line="460" w:lineRule="exact"/>
              <w:jc w:val="left"/>
              <w:rPr>
                <w:rFonts w:hint="eastAsia"/>
                <w:sz w:val="24"/>
                <w:szCs w:val="24"/>
              </w:rPr>
            </w:pPr>
            <w:r>
              <w:rPr>
                <w:rFonts w:hint="eastAsia"/>
                <w:sz w:val="24"/>
                <w:szCs w:val="24"/>
              </w:rPr>
              <w:t>鼓芯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noWrap w:val="0"/>
            <w:vAlign w:val="top"/>
          </w:tcPr>
          <w:p>
            <w:pPr>
              <w:spacing w:line="460" w:lineRule="exact"/>
              <w:jc w:val="left"/>
              <w:rPr>
                <w:rFonts w:hint="eastAsia"/>
                <w:sz w:val="24"/>
                <w:szCs w:val="24"/>
              </w:rPr>
            </w:pPr>
          </w:p>
        </w:tc>
        <w:tc>
          <w:tcPr>
            <w:tcW w:w="3285" w:type="dxa"/>
            <w:vMerge w:val="continue"/>
            <w:noWrap w:val="0"/>
            <w:vAlign w:val="top"/>
          </w:tcPr>
          <w:p>
            <w:pPr>
              <w:spacing w:line="460" w:lineRule="exact"/>
              <w:jc w:val="left"/>
              <w:rPr>
                <w:rFonts w:hint="eastAsia"/>
                <w:sz w:val="24"/>
                <w:szCs w:val="24"/>
              </w:rPr>
            </w:pPr>
          </w:p>
        </w:tc>
        <w:tc>
          <w:tcPr>
            <w:tcW w:w="3285" w:type="dxa"/>
            <w:noWrap w:val="0"/>
            <w:vAlign w:val="top"/>
          </w:tcPr>
          <w:p>
            <w:pPr>
              <w:spacing w:line="460" w:lineRule="exact"/>
              <w:jc w:val="left"/>
              <w:rPr>
                <w:rFonts w:hint="eastAsia"/>
                <w:sz w:val="24"/>
                <w:szCs w:val="24"/>
              </w:rPr>
            </w:pPr>
            <w:r>
              <w:rPr>
                <w:rFonts w:hint="eastAsia"/>
                <w:sz w:val="24"/>
                <w:szCs w:val="24"/>
              </w:rPr>
              <w:t>定影膜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noWrap w:val="0"/>
            <w:vAlign w:val="top"/>
          </w:tcPr>
          <w:p>
            <w:pPr>
              <w:spacing w:line="460" w:lineRule="exact"/>
              <w:jc w:val="left"/>
              <w:rPr>
                <w:rFonts w:hint="eastAsia"/>
                <w:sz w:val="24"/>
                <w:szCs w:val="24"/>
              </w:rPr>
            </w:pPr>
          </w:p>
        </w:tc>
        <w:tc>
          <w:tcPr>
            <w:tcW w:w="3285" w:type="dxa"/>
            <w:vMerge w:val="continue"/>
            <w:noWrap w:val="0"/>
            <w:vAlign w:val="top"/>
          </w:tcPr>
          <w:p>
            <w:pPr>
              <w:spacing w:line="460" w:lineRule="exact"/>
              <w:jc w:val="left"/>
              <w:rPr>
                <w:rFonts w:hint="eastAsia"/>
                <w:sz w:val="24"/>
                <w:szCs w:val="24"/>
              </w:rPr>
            </w:pPr>
          </w:p>
        </w:tc>
        <w:tc>
          <w:tcPr>
            <w:tcW w:w="3285" w:type="dxa"/>
            <w:noWrap w:val="0"/>
            <w:vAlign w:val="top"/>
          </w:tcPr>
          <w:p>
            <w:pPr>
              <w:spacing w:line="460" w:lineRule="exact"/>
              <w:jc w:val="left"/>
              <w:rPr>
                <w:rFonts w:hint="eastAsia"/>
                <w:sz w:val="24"/>
                <w:szCs w:val="24"/>
              </w:rPr>
            </w:pPr>
            <w:r>
              <w:rPr>
                <w:rFonts w:hint="eastAsia"/>
                <w:sz w:val="24"/>
                <w:szCs w:val="24"/>
              </w:rPr>
              <w:t>胶辊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noWrap w:val="0"/>
            <w:vAlign w:val="top"/>
          </w:tcPr>
          <w:p>
            <w:pPr>
              <w:spacing w:line="460" w:lineRule="exact"/>
              <w:jc w:val="left"/>
              <w:rPr>
                <w:rFonts w:hint="eastAsia"/>
                <w:sz w:val="24"/>
                <w:szCs w:val="24"/>
              </w:rPr>
            </w:pPr>
          </w:p>
        </w:tc>
        <w:tc>
          <w:tcPr>
            <w:tcW w:w="3285" w:type="dxa"/>
            <w:vMerge w:val="continue"/>
            <w:noWrap w:val="0"/>
            <w:vAlign w:val="top"/>
          </w:tcPr>
          <w:p>
            <w:pPr>
              <w:spacing w:line="460" w:lineRule="exact"/>
              <w:jc w:val="left"/>
              <w:rPr>
                <w:rFonts w:hint="eastAsia"/>
                <w:sz w:val="24"/>
                <w:szCs w:val="24"/>
              </w:rPr>
            </w:pPr>
          </w:p>
        </w:tc>
        <w:tc>
          <w:tcPr>
            <w:tcW w:w="3285" w:type="dxa"/>
            <w:noWrap w:val="0"/>
            <w:vAlign w:val="top"/>
          </w:tcPr>
          <w:p>
            <w:pPr>
              <w:spacing w:line="460" w:lineRule="exact"/>
              <w:jc w:val="left"/>
              <w:rPr>
                <w:rFonts w:hint="eastAsia"/>
                <w:sz w:val="24"/>
                <w:szCs w:val="24"/>
              </w:rPr>
            </w:pPr>
            <w:r>
              <w:rPr>
                <w:rFonts w:hint="eastAsia"/>
                <w:sz w:val="24"/>
                <w:szCs w:val="24"/>
              </w:rPr>
              <w:t>离合器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noWrap w:val="0"/>
            <w:vAlign w:val="top"/>
          </w:tcPr>
          <w:p>
            <w:pPr>
              <w:spacing w:line="460" w:lineRule="exact"/>
              <w:jc w:val="left"/>
              <w:rPr>
                <w:rFonts w:hint="eastAsia"/>
                <w:sz w:val="24"/>
                <w:szCs w:val="24"/>
              </w:rPr>
            </w:pPr>
          </w:p>
        </w:tc>
        <w:tc>
          <w:tcPr>
            <w:tcW w:w="3285" w:type="dxa"/>
            <w:vMerge w:val="continue"/>
            <w:noWrap w:val="0"/>
            <w:vAlign w:val="top"/>
          </w:tcPr>
          <w:p>
            <w:pPr>
              <w:spacing w:line="460" w:lineRule="exact"/>
              <w:jc w:val="left"/>
              <w:rPr>
                <w:rFonts w:hint="eastAsia"/>
                <w:sz w:val="24"/>
                <w:szCs w:val="24"/>
              </w:rPr>
            </w:pPr>
          </w:p>
        </w:tc>
        <w:tc>
          <w:tcPr>
            <w:tcW w:w="3285" w:type="dxa"/>
            <w:noWrap w:val="0"/>
            <w:vAlign w:val="top"/>
          </w:tcPr>
          <w:p>
            <w:pPr>
              <w:spacing w:line="460" w:lineRule="exact"/>
              <w:jc w:val="left"/>
              <w:rPr>
                <w:rFonts w:hint="eastAsia"/>
                <w:sz w:val="24"/>
                <w:szCs w:val="24"/>
              </w:rPr>
            </w:pPr>
            <w:r>
              <w:rPr>
                <w:rFonts w:hint="eastAsia"/>
                <w:sz w:val="24"/>
                <w:szCs w:val="24"/>
              </w:rPr>
              <w:t>打印头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Merge w:val="continue"/>
            <w:noWrap w:val="0"/>
            <w:vAlign w:val="top"/>
          </w:tcPr>
          <w:p>
            <w:pPr>
              <w:spacing w:line="460" w:lineRule="exact"/>
              <w:jc w:val="left"/>
              <w:rPr>
                <w:rFonts w:hint="eastAsia"/>
                <w:sz w:val="24"/>
                <w:szCs w:val="24"/>
              </w:rPr>
            </w:pPr>
          </w:p>
        </w:tc>
        <w:tc>
          <w:tcPr>
            <w:tcW w:w="3285" w:type="dxa"/>
            <w:vMerge w:val="continue"/>
            <w:noWrap w:val="0"/>
            <w:vAlign w:val="top"/>
          </w:tcPr>
          <w:p>
            <w:pPr>
              <w:spacing w:line="460" w:lineRule="exact"/>
              <w:jc w:val="left"/>
              <w:rPr>
                <w:rFonts w:hint="eastAsia"/>
                <w:sz w:val="24"/>
                <w:szCs w:val="24"/>
              </w:rPr>
            </w:pPr>
          </w:p>
        </w:tc>
        <w:tc>
          <w:tcPr>
            <w:tcW w:w="3285" w:type="dxa"/>
            <w:noWrap w:val="0"/>
            <w:vAlign w:val="top"/>
          </w:tcPr>
          <w:p>
            <w:pPr>
              <w:spacing w:line="460" w:lineRule="exact"/>
              <w:jc w:val="left"/>
              <w:rPr>
                <w:rFonts w:hint="eastAsia"/>
                <w:sz w:val="24"/>
                <w:szCs w:val="24"/>
              </w:rPr>
            </w:pPr>
            <w:r>
              <w:rPr>
                <w:rFonts w:hint="eastAsia"/>
                <w:sz w:val="24"/>
                <w:szCs w:val="24"/>
              </w:rPr>
              <w:t>传感器</w:t>
            </w:r>
          </w:p>
        </w:tc>
      </w:tr>
    </w:tbl>
    <w:p>
      <w:pPr>
        <w:widowControl/>
        <w:numPr>
          <w:ilvl w:val="0"/>
          <w:numId w:val="1"/>
        </w:numPr>
        <w:spacing w:line="360" w:lineRule="auto"/>
        <w:ind w:left="-708" w:leftChars="-337"/>
        <w:jc w:val="left"/>
      </w:pPr>
      <w:r>
        <w:rPr>
          <w:rFonts w:hint="eastAsia" w:cs="宋体"/>
          <w:b/>
          <w:bCs/>
          <w:kern w:val="0"/>
          <w:sz w:val="24"/>
          <w:szCs w:val="24"/>
        </w:rPr>
        <w:t>技术规格参数</w:t>
      </w:r>
    </w:p>
    <w:p>
      <w:pPr>
        <w:widowControl/>
        <w:spacing w:line="360" w:lineRule="auto"/>
        <w:ind w:left="-708"/>
        <w:jc w:val="left"/>
      </w:pPr>
      <w:r>
        <w:rPr>
          <w:rFonts w:hint="eastAsia"/>
        </w:rPr>
        <w:t xml:space="preserve">      </w:t>
      </w:r>
      <w:r>
        <w:rPr>
          <w:rFonts w:ascii="宋体" w:hAnsi="宋体" w:cs="Arial"/>
          <w:sz w:val="24"/>
          <w:szCs w:val="24"/>
        </w:rPr>
        <w:t>1.技术指标</w:t>
      </w:r>
    </w:p>
    <w:p>
      <w:pPr>
        <w:widowControl/>
        <w:spacing w:line="360" w:lineRule="auto"/>
        <w:ind w:left="-708" w:firstLine="600" w:firstLineChars="250"/>
        <w:jc w:val="left"/>
      </w:pPr>
      <w:r>
        <w:rPr>
          <w:rFonts w:ascii="宋体" w:hAnsi="宋体" w:cs="Arial"/>
          <w:sz w:val="24"/>
          <w:szCs w:val="24"/>
        </w:rPr>
        <w:t>1.1交付产品的技术指标应与招标文件规定的技术指标要求及投标文件中的承诺内容相一致。</w:t>
      </w:r>
    </w:p>
    <w:p>
      <w:pPr>
        <w:widowControl/>
        <w:spacing w:line="360" w:lineRule="auto"/>
        <w:jc w:val="left"/>
      </w:pPr>
      <w:r>
        <w:rPr>
          <w:rFonts w:ascii="宋体" w:hAnsi="宋体" w:cs="Arial"/>
          <w:sz w:val="24"/>
          <w:szCs w:val="24"/>
        </w:rPr>
        <w:t>1.2 除技术指标另有规定外，计量单位应该使用公制。</w:t>
      </w:r>
      <w:r>
        <w:rPr>
          <w:rFonts w:ascii="宋体" w:hAnsi="宋体" w:cs="Arial"/>
          <w:sz w:val="24"/>
          <w:szCs w:val="24"/>
        </w:rPr>
        <w:cr/>
      </w:r>
      <w:r>
        <w:rPr>
          <w:rFonts w:ascii="宋体" w:hAnsi="宋体" w:cs="Arial"/>
          <w:sz w:val="24"/>
          <w:szCs w:val="24"/>
        </w:rPr>
        <w:t>2.交货</w:t>
      </w:r>
    </w:p>
    <w:p>
      <w:pPr>
        <w:spacing w:line="360" w:lineRule="auto"/>
        <w:rPr>
          <w:rFonts w:ascii="宋体" w:hAnsi="宋体" w:cs="Arial"/>
          <w:sz w:val="24"/>
          <w:szCs w:val="24"/>
        </w:rPr>
      </w:pPr>
      <w:r>
        <w:rPr>
          <w:rFonts w:ascii="宋体" w:hAnsi="宋体" w:cs="Arial"/>
          <w:sz w:val="24"/>
          <w:szCs w:val="24"/>
        </w:rPr>
        <w:t>供方按照</w:t>
      </w:r>
      <w:r>
        <w:rPr>
          <w:rFonts w:hint="eastAsia" w:ascii="宋体" w:hAnsi="宋体" w:cs="Arial"/>
          <w:sz w:val="24"/>
          <w:szCs w:val="24"/>
        </w:rPr>
        <w:t>招标方的实际具体要求供货</w:t>
      </w:r>
    </w:p>
    <w:p>
      <w:pPr>
        <w:spacing w:line="360" w:lineRule="auto"/>
        <w:rPr>
          <w:rFonts w:ascii="宋体" w:hAnsi="宋体" w:cs="Arial"/>
          <w:sz w:val="24"/>
          <w:szCs w:val="24"/>
        </w:rPr>
      </w:pPr>
      <w:r>
        <w:rPr>
          <w:rFonts w:ascii="宋体" w:hAnsi="宋体" w:cs="Arial"/>
          <w:sz w:val="24"/>
          <w:szCs w:val="24"/>
        </w:rPr>
        <w:t>3.付款</w:t>
      </w:r>
    </w:p>
    <w:p>
      <w:pPr>
        <w:spacing w:line="360" w:lineRule="auto"/>
        <w:rPr>
          <w:rFonts w:ascii="宋体" w:hAnsi="宋体" w:cs="Arial"/>
          <w:sz w:val="24"/>
          <w:szCs w:val="24"/>
        </w:rPr>
      </w:pPr>
      <w:r>
        <w:rPr>
          <w:rFonts w:ascii="宋体" w:hAnsi="宋体" w:cs="Arial"/>
          <w:sz w:val="24"/>
          <w:szCs w:val="24"/>
        </w:rPr>
        <w:t>3.1</w:t>
      </w:r>
      <w:r>
        <w:rPr>
          <w:rFonts w:hint="eastAsia" w:ascii="宋体" w:hAnsi="宋体" w:cs="Arial"/>
          <w:sz w:val="24"/>
          <w:szCs w:val="24"/>
        </w:rPr>
        <w:t xml:space="preserve"> 采购期为中标合同签订起12个月，按实际使用量（每次更换物资必须由科室签名确认为准），每月结算一次。</w:t>
      </w:r>
    </w:p>
    <w:p>
      <w:pPr>
        <w:spacing w:line="360" w:lineRule="auto"/>
        <w:rPr>
          <w:rFonts w:ascii="宋体" w:hAnsi="宋体" w:cs="Arial"/>
          <w:sz w:val="24"/>
          <w:szCs w:val="24"/>
        </w:rPr>
      </w:pPr>
      <w:r>
        <w:rPr>
          <w:rFonts w:hint="eastAsia" w:ascii="宋体" w:hAnsi="宋体" w:cs="Arial"/>
          <w:sz w:val="24"/>
          <w:szCs w:val="24"/>
        </w:rPr>
        <w:t>4</w:t>
      </w:r>
      <w:r>
        <w:rPr>
          <w:rFonts w:ascii="宋体" w:hAnsi="宋体" w:cs="Arial"/>
          <w:sz w:val="24"/>
          <w:szCs w:val="24"/>
        </w:rPr>
        <w:t>.保密</w:t>
      </w:r>
    </w:p>
    <w:p>
      <w:pPr>
        <w:spacing w:line="360" w:lineRule="auto"/>
        <w:rPr>
          <w:rFonts w:ascii="宋体" w:hAnsi="宋体" w:cs="Arial"/>
          <w:sz w:val="24"/>
          <w:szCs w:val="24"/>
        </w:rPr>
      </w:pPr>
      <w:r>
        <w:rPr>
          <w:rFonts w:hint="eastAsia" w:ascii="宋体" w:hAnsi="宋体" w:cs="Arial"/>
          <w:sz w:val="24"/>
          <w:szCs w:val="24"/>
        </w:rPr>
        <w:t>4.</w:t>
      </w:r>
      <w:r>
        <w:rPr>
          <w:rFonts w:ascii="宋体" w:hAnsi="宋体" w:cs="Arial"/>
          <w:sz w:val="24"/>
          <w:szCs w:val="24"/>
        </w:rPr>
        <w:t>1 供方应保证所供货物不附带任何可导致信息外泄的电子原器件。</w:t>
      </w:r>
    </w:p>
    <w:p>
      <w:pPr>
        <w:pStyle w:val="15"/>
        <w:ind w:left="-708" w:leftChars="-337"/>
        <w:rPr>
          <w:rFonts w:cs="宋体"/>
          <w:b/>
          <w:bCs/>
        </w:rPr>
      </w:pPr>
      <w:r>
        <w:rPr>
          <w:rFonts w:hint="eastAsia" w:cs="宋体"/>
          <w:bCs/>
          <w:color w:val="auto"/>
        </w:rPr>
        <w:t>（三）</w:t>
      </w:r>
      <w:r>
        <w:rPr>
          <w:rFonts w:hint="eastAsia" w:cs="宋体"/>
          <w:b/>
          <w:bCs/>
        </w:rPr>
        <w:t>项目基本要求</w:t>
      </w:r>
    </w:p>
    <w:p>
      <w:pPr>
        <w:spacing w:line="360" w:lineRule="auto"/>
        <w:ind w:firstLine="480" w:firstLineChars="200"/>
        <w:rPr>
          <w:rFonts w:ascii="宋体" w:hAnsi="宋体" w:cs="Arial"/>
          <w:sz w:val="24"/>
          <w:szCs w:val="24"/>
        </w:rPr>
      </w:pPr>
      <w:r>
        <w:rPr>
          <w:rFonts w:hint="eastAsia" w:ascii="宋体" w:hAnsi="宋体" w:cs="Arial"/>
          <w:sz w:val="24"/>
          <w:szCs w:val="24"/>
        </w:rPr>
        <w:t>1.供方应同时负责对招标人所属各类打印机等办公设备的维修工作和所需耗材配件的供应；免费为相关科室进行打印机日常维护（不用换零件的，比如接触不良等原因造成的故障）。</w:t>
      </w:r>
    </w:p>
    <w:p>
      <w:pPr>
        <w:spacing w:line="360" w:lineRule="auto"/>
        <w:ind w:firstLine="480" w:firstLineChars="200"/>
        <w:rPr>
          <w:rFonts w:ascii="宋体" w:hAnsi="宋体" w:cs="Arial"/>
          <w:sz w:val="24"/>
          <w:szCs w:val="24"/>
        </w:rPr>
      </w:pPr>
      <w:r>
        <w:rPr>
          <w:rFonts w:hint="eastAsia" w:ascii="宋体" w:hAnsi="宋体" w:cs="Arial"/>
          <w:sz w:val="24"/>
          <w:szCs w:val="24"/>
        </w:rPr>
        <w:t>2.每天必须将昨天更换耗材和维修配件的送货单交给甲方入库。</w:t>
      </w:r>
    </w:p>
    <w:p>
      <w:pPr>
        <w:pStyle w:val="2"/>
        <w:ind w:firstLine="480" w:firstLineChars="200"/>
        <w:rPr>
          <w:rFonts w:cs="Arial"/>
          <w:b w:val="0"/>
          <w:bCs w:val="0"/>
          <w:caps w:val="0"/>
          <w:szCs w:val="24"/>
        </w:rPr>
      </w:pPr>
      <w:r>
        <w:rPr>
          <w:rFonts w:hint="eastAsia" w:cs="Arial"/>
          <w:b w:val="0"/>
          <w:bCs w:val="0"/>
          <w:caps w:val="0"/>
          <w:szCs w:val="24"/>
        </w:rPr>
        <w:t>3.医院内自备仓库（医院不提供</w:t>
      </w:r>
      <w:r>
        <w:rPr>
          <w:rFonts w:cs="Arial"/>
          <w:b w:val="0"/>
          <w:bCs w:val="0"/>
          <w:caps w:val="0"/>
          <w:szCs w:val="24"/>
        </w:rPr>
        <w:t>）</w:t>
      </w:r>
      <w:r>
        <w:rPr>
          <w:rFonts w:hint="eastAsia" w:cs="Arial"/>
          <w:b w:val="0"/>
          <w:bCs w:val="0"/>
          <w:caps w:val="0"/>
          <w:szCs w:val="24"/>
        </w:rPr>
        <w:t>。</w:t>
      </w:r>
    </w:p>
    <w:p>
      <w:pPr>
        <w:spacing w:line="360" w:lineRule="auto"/>
        <w:rPr>
          <w:rFonts w:ascii="宋体" w:hAnsi="宋体" w:cs="Arial"/>
          <w:sz w:val="24"/>
          <w:szCs w:val="24"/>
        </w:rPr>
      </w:pPr>
      <w:r>
        <w:rPr>
          <w:rFonts w:ascii="宋体" w:hAnsi="宋体" w:cs="Arial"/>
          <w:sz w:val="24"/>
          <w:szCs w:val="24"/>
        </w:rPr>
        <w:t>质量保证期</w:t>
      </w:r>
    </w:p>
    <w:p>
      <w:pPr>
        <w:spacing w:line="360" w:lineRule="auto"/>
        <w:ind w:firstLine="480" w:firstLineChars="200"/>
        <w:rPr>
          <w:rFonts w:ascii="宋体" w:hAnsi="宋体" w:cs="Arial"/>
          <w:sz w:val="24"/>
          <w:szCs w:val="24"/>
        </w:rPr>
      </w:pPr>
      <w:r>
        <w:rPr>
          <w:rFonts w:ascii="宋体" w:hAnsi="宋体" w:cs="Arial"/>
          <w:sz w:val="24"/>
          <w:szCs w:val="24"/>
        </w:rPr>
        <w:t>以</w:t>
      </w:r>
      <w:r>
        <w:rPr>
          <w:rFonts w:hint="eastAsia" w:ascii="宋体" w:hAnsi="宋体" w:cs="Arial"/>
          <w:sz w:val="24"/>
          <w:szCs w:val="24"/>
        </w:rPr>
        <w:t>各产品通用质量保证期</w:t>
      </w:r>
      <w:r>
        <w:rPr>
          <w:rFonts w:ascii="宋体" w:hAnsi="宋体" w:cs="Arial"/>
          <w:sz w:val="24"/>
          <w:szCs w:val="24"/>
        </w:rPr>
        <w:t>为准。</w:t>
      </w:r>
      <w:r>
        <w:rPr>
          <w:rFonts w:hint="eastAsia" w:ascii="宋体" w:hAnsi="宋体" w:cs="Arial"/>
          <w:sz w:val="24"/>
          <w:szCs w:val="24"/>
        </w:rPr>
        <w:t>（碳粉保证环保、无臭、无异味，更换的废粉由供方妥善处理。）</w:t>
      </w:r>
    </w:p>
    <w:p>
      <w:pPr>
        <w:spacing w:line="360" w:lineRule="auto"/>
        <w:rPr>
          <w:rFonts w:ascii="宋体" w:hAnsi="宋体" w:cs="Arial"/>
          <w:sz w:val="24"/>
          <w:szCs w:val="24"/>
        </w:rPr>
      </w:pPr>
      <w:r>
        <w:rPr>
          <w:rFonts w:ascii="宋体" w:hAnsi="宋体" w:cs="Arial"/>
          <w:sz w:val="24"/>
          <w:szCs w:val="24"/>
        </w:rPr>
        <w:t>质量保证</w:t>
      </w:r>
    </w:p>
    <w:p>
      <w:pPr>
        <w:spacing w:line="360" w:lineRule="auto"/>
        <w:ind w:firstLine="480" w:firstLineChars="200"/>
        <w:rPr>
          <w:rFonts w:hint="eastAsia" w:ascii="宋体" w:hAnsi="宋体" w:cs="Arial"/>
          <w:sz w:val="24"/>
          <w:szCs w:val="24"/>
        </w:rPr>
      </w:pPr>
      <w:r>
        <w:rPr>
          <w:rFonts w:ascii="宋体" w:hAnsi="宋体" w:cs="Arial"/>
          <w:sz w:val="24"/>
          <w:szCs w:val="24"/>
        </w:rPr>
        <w:t>供方应保证所提供的货物</w:t>
      </w:r>
      <w:r>
        <w:rPr>
          <w:rFonts w:hint="eastAsia" w:ascii="宋体" w:hAnsi="宋体" w:cs="Arial"/>
          <w:sz w:val="24"/>
          <w:szCs w:val="24"/>
        </w:rPr>
        <w:t>承诺原</w:t>
      </w:r>
      <w:r>
        <w:rPr>
          <w:rFonts w:ascii="宋体" w:hAnsi="宋体" w:cs="Arial"/>
          <w:sz w:val="24"/>
          <w:szCs w:val="24"/>
        </w:rPr>
        <w:t>厂商制造的、</w:t>
      </w:r>
      <w:r>
        <w:rPr>
          <w:rFonts w:hint="eastAsia" w:ascii="宋体" w:hAnsi="宋体" w:cs="Arial"/>
          <w:sz w:val="24"/>
          <w:szCs w:val="24"/>
        </w:rPr>
        <w:t>符合国家有关质量、环保、安全标准的、</w:t>
      </w:r>
      <w:r>
        <w:rPr>
          <w:rFonts w:ascii="宋体" w:hAnsi="宋体" w:cs="Arial"/>
          <w:sz w:val="24"/>
          <w:szCs w:val="24"/>
        </w:rPr>
        <w:t>合法销售渠道取得的。供方应保证其所提供的货物在正确安装、正常使用和保养条件下，在其使用寿命期内具有满意的性能。供方应对其交付的货物由于设计、工艺或材料的缺陷而产生的故障负责。</w:t>
      </w:r>
      <w:r>
        <w:rPr>
          <w:rFonts w:hint="eastAsia" w:ascii="宋体" w:hAnsi="宋体" w:cs="Arial"/>
          <w:sz w:val="24"/>
          <w:szCs w:val="24"/>
        </w:rPr>
        <w:t>保修期内对售出的产品的硬件故障提供免费硬件保修。</w:t>
      </w:r>
    </w:p>
    <w:p>
      <w:pPr>
        <w:spacing w:line="360" w:lineRule="auto"/>
        <w:ind w:firstLine="480" w:firstLineChars="200"/>
        <w:rPr>
          <w:rFonts w:ascii="宋体" w:hAnsi="宋体" w:cs="Arial"/>
          <w:sz w:val="24"/>
          <w:szCs w:val="24"/>
        </w:rPr>
      </w:pPr>
      <w:r>
        <w:rPr>
          <w:rFonts w:hint="eastAsia" w:ascii="宋体" w:hAnsi="宋体" w:cs="Arial"/>
          <w:sz w:val="24"/>
          <w:szCs w:val="24"/>
        </w:rPr>
        <w:t>如果供方在接到需方通知后，在约定的响应时间（双方约定2小时内）没有解决故障，供方将提供同档次的代用设备或提供免费替换服务，保证科室的正常工作不受影响</w:t>
      </w:r>
      <w:r>
        <w:rPr>
          <w:rFonts w:ascii="宋体" w:hAnsi="宋体" w:cs="Arial"/>
          <w:sz w:val="24"/>
          <w:szCs w:val="24"/>
        </w:rPr>
        <w:t>。</w:t>
      </w:r>
    </w:p>
    <w:p>
      <w:pPr>
        <w:pStyle w:val="15"/>
        <w:ind w:left="-708" w:leftChars="-337"/>
        <w:rPr>
          <w:rFonts w:cs="宋体"/>
          <w:b/>
          <w:bCs/>
          <w:color w:val="auto"/>
        </w:rPr>
      </w:pPr>
      <w:r>
        <w:rPr>
          <w:rFonts w:hint="eastAsia" w:cs="宋体"/>
          <w:b/>
          <w:bCs/>
          <w:color w:val="auto"/>
        </w:rPr>
        <w:t>（四）商务要求</w:t>
      </w:r>
    </w:p>
    <w:p>
      <w:pPr>
        <w:pStyle w:val="15"/>
        <w:ind w:left="-708" w:leftChars="-337"/>
        <w:rPr>
          <w:rFonts w:cs="宋体"/>
          <w:color w:val="auto"/>
        </w:rPr>
      </w:pPr>
      <w:r>
        <w:rPr>
          <w:rFonts w:hint="eastAsia" w:cs="宋体"/>
          <w:b/>
          <w:bCs/>
          <w:color w:val="auto"/>
        </w:rPr>
        <w:t xml:space="preserve">    1、投标人资格要求</w:t>
      </w:r>
    </w:p>
    <w:p>
      <w:pPr>
        <w:pStyle w:val="15"/>
        <w:ind w:left="-708" w:leftChars="-337" w:firstLine="480" w:firstLineChars="200"/>
        <w:rPr>
          <w:rFonts w:cs="宋体"/>
          <w:color w:val="auto"/>
        </w:rPr>
      </w:pPr>
      <w:r>
        <w:rPr>
          <w:rFonts w:hint="eastAsia" w:cs="宋体"/>
          <w:color w:val="auto"/>
        </w:rPr>
        <w:t>1）投标人为独立法人，并具备统一社会信用代码。</w:t>
      </w:r>
    </w:p>
    <w:p>
      <w:pPr>
        <w:pStyle w:val="15"/>
        <w:ind w:left="-708" w:leftChars="-337" w:firstLine="480" w:firstLineChars="200"/>
        <w:rPr>
          <w:rFonts w:cs="宋体"/>
          <w:color w:val="auto"/>
        </w:rPr>
      </w:pPr>
      <w:r>
        <w:rPr>
          <w:rFonts w:hint="eastAsia" w:cs="宋体"/>
          <w:color w:val="auto"/>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w:t>
      </w:r>
      <w:bookmarkStart w:id="0" w:name="_GoBack"/>
      <w:bookmarkEnd w:id="0"/>
      <w:r>
        <w:rPr>
          <w:rFonts w:hint="eastAsia" w:cs="宋体"/>
          <w:color w:val="auto"/>
        </w:rPr>
        <w:t>ditchina.gov.cn）或“中国政府采购网”（www.ccgp.gov.cn）查询相关供应商主体信用记录。）</w:t>
      </w:r>
    </w:p>
    <w:p>
      <w:pPr>
        <w:pStyle w:val="15"/>
        <w:ind w:left="-708" w:leftChars="-337" w:firstLine="480" w:firstLineChars="200"/>
        <w:rPr>
          <w:rFonts w:cs="宋体"/>
          <w:color w:val="auto"/>
        </w:rPr>
      </w:pPr>
      <w:r>
        <w:rPr>
          <w:rFonts w:hint="eastAsia" w:cs="宋体"/>
          <w:color w:val="auto"/>
        </w:rPr>
        <w:t>3）被列入我院投标人黑名单（在我院招投标活动中存在2次违规行为）未满3年的投标人将被拒绝其参与本次招投标活动。</w:t>
      </w:r>
    </w:p>
    <w:p>
      <w:pPr>
        <w:pStyle w:val="15"/>
        <w:ind w:left="-708" w:leftChars="-337" w:firstLine="480" w:firstLineChars="200"/>
        <w:rPr>
          <w:rFonts w:cs="宋体"/>
          <w:color w:val="auto"/>
        </w:rPr>
      </w:pPr>
      <w:r>
        <w:rPr>
          <w:rFonts w:hint="eastAsia" w:ascii="宋体" w:hAnsi="宋体" w:cs="宋体"/>
          <w:color w:val="auto"/>
        </w:rPr>
        <w:t>4）本项目不接收联合体投标</w:t>
      </w:r>
      <w:r>
        <w:rPr>
          <w:rFonts w:hint="eastAsia" w:cs="宋体"/>
          <w:color w:val="auto"/>
        </w:rPr>
        <w:t>。</w:t>
      </w:r>
    </w:p>
    <w:p>
      <w:pPr>
        <w:pStyle w:val="15"/>
        <w:ind w:left="-708" w:leftChars="-337"/>
        <w:rPr>
          <w:b/>
          <w:bCs/>
        </w:rPr>
      </w:pPr>
      <w:r>
        <w:rPr>
          <w:rFonts w:hint="eastAsia"/>
          <w:b/>
          <w:bCs/>
        </w:rPr>
        <w:t xml:space="preserve">    2、售后服务和资质</w:t>
      </w:r>
    </w:p>
    <w:p>
      <w:pPr>
        <w:pStyle w:val="26"/>
        <w:spacing w:line="460" w:lineRule="exact"/>
        <w:ind w:firstLine="0" w:firstLineChars="0"/>
        <w:rPr>
          <w:rFonts w:ascii="宋体" w:hAnsi="宋体" w:cs="Arial"/>
          <w:sz w:val="24"/>
          <w:szCs w:val="24"/>
        </w:rPr>
      </w:pPr>
      <w:r>
        <w:rPr>
          <w:rFonts w:hint="eastAsia" w:ascii="宋体" w:hAnsi="宋体" w:cs="Arial"/>
          <w:sz w:val="24"/>
          <w:szCs w:val="24"/>
        </w:rPr>
        <w:t>服务内容：</w:t>
      </w:r>
    </w:p>
    <w:p>
      <w:pPr>
        <w:pStyle w:val="26"/>
        <w:spacing w:line="460" w:lineRule="exact"/>
        <w:ind w:firstLine="480"/>
        <w:rPr>
          <w:rFonts w:ascii="宋体" w:hAnsi="宋体" w:cs="Arial"/>
          <w:sz w:val="24"/>
          <w:szCs w:val="24"/>
        </w:rPr>
      </w:pPr>
      <w:r>
        <w:rPr>
          <w:rFonts w:hint="eastAsia" w:ascii="宋体" w:hAnsi="宋体" w:cs="Arial"/>
          <w:sz w:val="24"/>
          <w:szCs w:val="24"/>
        </w:rPr>
        <w:t>1.当院方科室人员就打印机相关问题遇上不明之处，提出疑问时，供应商工作人员应耐心沟通、解释。</w:t>
      </w:r>
    </w:p>
    <w:p>
      <w:pPr>
        <w:pStyle w:val="26"/>
        <w:spacing w:line="460" w:lineRule="exact"/>
        <w:ind w:firstLine="480"/>
        <w:rPr>
          <w:rFonts w:ascii="宋体" w:hAnsi="宋体" w:cs="Arial"/>
          <w:sz w:val="24"/>
          <w:szCs w:val="24"/>
        </w:rPr>
      </w:pPr>
      <w:r>
        <w:rPr>
          <w:rFonts w:hint="eastAsia" w:ascii="宋体" w:hAnsi="宋体" w:cs="Arial"/>
          <w:sz w:val="24"/>
          <w:szCs w:val="24"/>
        </w:rPr>
        <w:t>2.供应商在院方科室更换耗材和维修配件所产生的送货单必须是四联单，并经过该科室主任或护士长签字同意认可方有效。</w:t>
      </w:r>
    </w:p>
    <w:p>
      <w:pPr>
        <w:pStyle w:val="26"/>
        <w:spacing w:line="460" w:lineRule="exact"/>
        <w:ind w:firstLine="480"/>
        <w:rPr>
          <w:rFonts w:ascii="宋体" w:hAnsi="宋体" w:cs="Arial"/>
          <w:sz w:val="24"/>
          <w:szCs w:val="24"/>
        </w:rPr>
      </w:pPr>
      <w:r>
        <w:rPr>
          <w:rFonts w:hint="eastAsia" w:ascii="宋体" w:hAnsi="宋体" w:cs="Arial"/>
          <w:sz w:val="24"/>
          <w:szCs w:val="24"/>
        </w:rPr>
        <w:t>3.加粉后，要保障打印机/复印机效果和打印/复印数量。</w:t>
      </w:r>
    </w:p>
    <w:p>
      <w:pPr>
        <w:pStyle w:val="26"/>
        <w:spacing w:line="460" w:lineRule="exact"/>
        <w:ind w:firstLine="480"/>
        <w:rPr>
          <w:rFonts w:ascii="宋体" w:hAnsi="宋体" w:cs="Arial"/>
          <w:sz w:val="24"/>
          <w:szCs w:val="24"/>
        </w:rPr>
      </w:pPr>
      <w:r>
        <w:rPr>
          <w:rFonts w:hint="eastAsia" w:ascii="宋体" w:hAnsi="宋体" w:cs="Arial"/>
          <w:sz w:val="24"/>
          <w:szCs w:val="24"/>
        </w:rPr>
        <w:t>4.打印机维修耗材如因品牌及机型不同而造成价格不同的，需逐一列出进行报价。</w:t>
      </w:r>
    </w:p>
    <w:p>
      <w:pPr>
        <w:pStyle w:val="26"/>
        <w:spacing w:line="460" w:lineRule="exact"/>
        <w:ind w:firstLine="480"/>
        <w:rPr>
          <w:rFonts w:ascii="宋体" w:hAnsi="宋体" w:cs="Arial"/>
          <w:sz w:val="24"/>
          <w:szCs w:val="24"/>
        </w:rPr>
      </w:pPr>
      <w:r>
        <w:rPr>
          <w:rFonts w:hint="eastAsia" w:ascii="宋体" w:hAnsi="宋体" w:cs="Arial"/>
          <w:sz w:val="24"/>
          <w:szCs w:val="24"/>
        </w:rPr>
        <w:t>5.合同服务期结束，招标方如未重新进行招标，双方可在原有技术和价格清单基础上根据市场价调整清单和服务条款，经双方协商一致后可续签合同。</w:t>
      </w:r>
    </w:p>
    <w:p>
      <w:pPr>
        <w:spacing w:line="460" w:lineRule="exact"/>
        <w:ind w:firstLine="480" w:firstLineChars="200"/>
        <w:rPr>
          <w:rFonts w:ascii="宋体" w:hAnsi="宋体" w:cs="Arial"/>
          <w:sz w:val="24"/>
          <w:szCs w:val="24"/>
        </w:rPr>
      </w:pPr>
      <w:r>
        <w:rPr>
          <w:rFonts w:hint="eastAsia" w:ascii="宋体" w:hAnsi="宋体" w:cs="Arial"/>
          <w:sz w:val="24"/>
          <w:szCs w:val="24"/>
        </w:rPr>
        <w:t>6.如服务期招标方需要的产品未在此次采购清单列表内，经双方协商价格后进行备案可纳入清单并供货，但投标方需作出承诺，备案价格不得虚报，一经发现，即可取消服务资格（提供承诺书）。</w:t>
      </w:r>
    </w:p>
    <w:p>
      <w:pPr>
        <w:adjustRightInd w:val="0"/>
        <w:snapToGrid w:val="0"/>
        <w:spacing w:line="380" w:lineRule="exact"/>
        <w:ind w:firstLine="480" w:firstLineChars="200"/>
        <w:rPr>
          <w:rFonts w:ascii="宋体" w:hAnsi="宋体" w:cs="Arial"/>
          <w:sz w:val="24"/>
          <w:szCs w:val="24"/>
        </w:rPr>
      </w:pPr>
      <w:r>
        <w:rPr>
          <w:rFonts w:hint="eastAsia" w:ascii="宋体" w:hAnsi="宋体" w:cs="Arial"/>
          <w:sz w:val="24"/>
          <w:szCs w:val="24"/>
        </w:rPr>
        <w:t>本次招标共一个项目包，不可拆分细项，不可漏项，投标人必须编制投标文件、密封投标文件、递交投标文件，招标人按一个项目开标、评标、选择中标人。</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rPr>
        <w:t>二</w:t>
      </w:r>
      <w:r>
        <w:rPr>
          <w:rFonts w:hint="eastAsia" w:cs="宋体"/>
          <w:b/>
          <w:bCs/>
          <w:kern w:val="0"/>
          <w:sz w:val="28"/>
          <w:szCs w:val="28"/>
        </w:rPr>
        <w:t>、合同签订</w:t>
      </w:r>
    </w:p>
    <w:p>
      <w:pPr>
        <w:widowControl/>
        <w:spacing w:line="360" w:lineRule="auto"/>
        <w:ind w:left="-710" w:leftChars="-338" w:firstLine="600" w:firstLineChars="250"/>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sdtPr>
        <w:sdtEndPr>
          <w:rPr>
            <w:rFonts w:hint="eastAsia" w:cs="宋体"/>
            <w:color w:val="FF0000"/>
            <w:kern w:val="0"/>
            <w:sz w:val="24"/>
            <w:szCs w:val="24"/>
            <w:u w:val="single"/>
          </w:rPr>
        </w:sdtEndPr>
        <w:sdtContent>
          <w:r>
            <w:rPr>
              <w:rFonts w:hint="eastAsia" w:cs="宋体"/>
              <w:color w:val="FF0000"/>
              <w:kern w:val="0"/>
              <w:sz w:val="24"/>
              <w:szCs w:val="24"/>
              <w:u w:val="single"/>
            </w:rPr>
            <w:t>7个</w:t>
          </w:r>
        </w:sdtContent>
      </w:sdt>
      <w:r>
        <w:rPr>
          <w:rFonts w:hint="eastAsia" w:cs="宋体"/>
          <w:kern w:val="0"/>
          <w:sz w:val="24"/>
          <w:szCs w:val="24"/>
        </w:rPr>
        <w:t>工作日内签订采购合同。</w:t>
      </w:r>
    </w:p>
    <w:p>
      <w:pPr>
        <w:widowControl/>
        <w:spacing w:line="360" w:lineRule="auto"/>
        <w:ind w:left="-708" w:leftChars="-338" w:hanging="2"/>
        <w:jc w:val="left"/>
        <w:rPr>
          <w:rFonts w:hint="eastAsia" w:eastAsia="宋体" w:cs="宋体"/>
          <w:b/>
          <w:bCs/>
          <w:kern w:val="0"/>
          <w:sz w:val="28"/>
          <w:szCs w:val="28"/>
          <w:lang w:eastAsia="zh-CN"/>
        </w:rPr>
      </w:pPr>
      <w:r>
        <w:rPr>
          <w:kern w:val="0"/>
          <w:sz w:val="24"/>
          <w:szCs w:val="24"/>
        </w:rPr>
        <w:t> </w:t>
      </w:r>
      <w:r>
        <w:rPr>
          <w:rFonts w:hint="eastAsia"/>
          <w:b/>
          <w:bCs/>
          <w:kern w:val="0"/>
          <w:sz w:val="28"/>
          <w:szCs w:val="28"/>
        </w:rPr>
        <w:t>三</w:t>
      </w:r>
      <w:r>
        <w:rPr>
          <w:rFonts w:hint="eastAsia" w:cs="宋体"/>
          <w:b/>
          <w:bCs/>
          <w:kern w:val="0"/>
          <w:sz w:val="28"/>
          <w:szCs w:val="28"/>
        </w:rPr>
        <w:t>、</w:t>
      </w:r>
      <w:r>
        <w:rPr>
          <w:rFonts w:hint="eastAsia" w:cs="宋体"/>
          <w:b/>
          <w:bCs/>
          <w:kern w:val="0"/>
          <w:sz w:val="28"/>
          <w:szCs w:val="28"/>
          <w:lang w:eastAsia="zh-CN"/>
        </w:rPr>
        <w:t>核心条件</w:t>
      </w:r>
    </w:p>
    <w:p>
      <w:pPr>
        <w:spacing w:line="360" w:lineRule="auto"/>
        <w:rPr>
          <w:rFonts w:ascii="宋体" w:hAnsi="宋体" w:cs="Arial"/>
          <w:sz w:val="24"/>
          <w:szCs w:val="24"/>
        </w:rPr>
      </w:pPr>
      <w:r>
        <w:rPr>
          <w:rFonts w:hint="eastAsia" w:ascii="宋体" w:hAnsi="宋体" w:cs="Arial"/>
          <w:color w:val="FF0000"/>
          <w:sz w:val="24"/>
          <w:szCs w:val="24"/>
          <w:lang w:eastAsia="zh-CN"/>
        </w:rPr>
        <w:t>★（一）</w:t>
      </w:r>
      <w:r>
        <w:rPr>
          <w:rFonts w:hint="eastAsia" w:ascii="宋体" w:hAnsi="宋体" w:cs="Arial"/>
          <w:sz w:val="24"/>
          <w:szCs w:val="24"/>
        </w:rPr>
        <w:t>如果供方在接到需方通知后，在约定的响应时间（双方约定2小时内）没有解决故障，供方将提供同档次的代用设备或提供免费替换服务，保证科室的正常工作不受影响</w:t>
      </w:r>
      <w:r>
        <w:rPr>
          <w:rFonts w:ascii="宋体" w:hAnsi="宋体" w:cs="Arial"/>
          <w:sz w:val="24"/>
          <w:szCs w:val="24"/>
        </w:rPr>
        <w:t>。</w:t>
      </w:r>
    </w:p>
    <w:p>
      <w:pPr>
        <w:spacing w:line="360" w:lineRule="auto"/>
        <w:rPr>
          <w:rFonts w:ascii="宋体" w:hAnsi="宋体" w:cs="Arial"/>
          <w:color w:val="auto"/>
          <w:sz w:val="24"/>
          <w:szCs w:val="24"/>
        </w:rPr>
      </w:pPr>
      <w:r>
        <w:rPr>
          <w:rFonts w:hint="eastAsia" w:ascii="宋体" w:hAnsi="宋体" w:cs="Arial"/>
          <w:color w:val="FF0000"/>
          <w:sz w:val="24"/>
          <w:szCs w:val="24"/>
          <w:lang w:eastAsia="zh-CN"/>
        </w:rPr>
        <w:t>★（二）</w:t>
      </w:r>
      <w:r>
        <w:rPr>
          <w:rFonts w:hint="eastAsia" w:ascii="宋体" w:hAnsi="宋体" w:cs="Arial"/>
          <w:color w:val="auto"/>
          <w:sz w:val="24"/>
          <w:szCs w:val="24"/>
        </w:rPr>
        <w:t>供方派驻的人员应驻守在医院（含节假日），服务时间为上午8:00至12:00，下午3:00至6:00</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四、特别说明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spacing w:line="360" w:lineRule="auto"/>
        <w:ind w:firstLine="422" w:firstLineChars="200"/>
        <w:jc w:val="left"/>
        <w:rPr>
          <w:kern w:val="0"/>
          <w:sz w:val="24"/>
          <w:szCs w:val="24"/>
        </w:rPr>
      </w:pPr>
      <w:r>
        <w:rPr>
          <w:b/>
          <w:bCs/>
          <w:kern w:val="0"/>
        </w:rPr>
        <w:br w:type="page"/>
      </w:r>
    </w:p>
    <w:p>
      <w:pPr>
        <w:widowControl/>
        <w:jc w:val="center"/>
        <w:rPr>
          <w:rFonts w:hint="eastAsia" w:cs="宋体"/>
          <w:b/>
          <w:bCs/>
          <w:kern w:val="0"/>
          <w:sz w:val="38"/>
          <w:szCs w:val="38"/>
        </w:rPr>
      </w:pPr>
    </w:p>
    <w:p>
      <w:pPr>
        <w:widowControl/>
        <w:jc w:val="center"/>
        <w:rPr>
          <w:rFonts w:hint="eastAsia" w:cs="宋体"/>
          <w:b/>
          <w:bCs/>
          <w:kern w:val="0"/>
          <w:sz w:val="38"/>
          <w:szCs w:val="38"/>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pStyle w:val="2"/>
      </w:pP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 xml:space="preserve">评委会将对确定为实质性响应招标文件要求的投标文件进行评价和比较，评标方法采用 </w:t>
      </w:r>
      <w:r>
        <w:rPr>
          <w:rFonts w:hint="eastAsia" w:cs="宋体"/>
          <w:b/>
          <w:bCs/>
          <w:kern w:val="0"/>
          <w:sz w:val="24"/>
          <w:szCs w:val="24"/>
          <w:u w:val="single"/>
        </w:rPr>
        <w:t>最低评标价法</w:t>
      </w:r>
      <w:r>
        <w:rPr>
          <w:rFonts w:hint="eastAsia" w:cs="宋体"/>
          <w:kern w:val="0"/>
          <w:sz w:val="24"/>
          <w:szCs w:val="24"/>
        </w:rPr>
        <w:t>确定中标候选人。</w:t>
      </w:r>
    </w:p>
    <w:p>
      <w:pPr>
        <w:pStyle w:val="15"/>
      </w:pPr>
    </w:p>
    <w:sectPr>
      <w:pgSz w:w="11906" w:h="16838"/>
      <w:pgMar w:top="1440" w:right="1800"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dit="form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MwNjE4Nzk1YzllM2JjNzZhYTQ1NzdkNzA4YjFmYzUifQ=="/>
    <w:docVar w:name="KY_MEDREF_DOCUID" w:val="{642EBB7A-05DF-4F7F-990F-180E42AE779D}"/>
    <w:docVar w:name="KY_MEDREF_VERSION" w:val="3"/>
  </w:docVars>
  <w:rsids>
    <w:rsidRoot w:val="004C7EB2"/>
    <w:rsid w:val="00062A3B"/>
    <w:rsid w:val="00066185"/>
    <w:rsid w:val="00080292"/>
    <w:rsid w:val="0008196D"/>
    <w:rsid w:val="00095D83"/>
    <w:rsid w:val="000A6C18"/>
    <w:rsid w:val="000B7E2D"/>
    <w:rsid w:val="000E1AA6"/>
    <w:rsid w:val="001578CF"/>
    <w:rsid w:val="0019551F"/>
    <w:rsid w:val="001A75B5"/>
    <w:rsid w:val="00204183"/>
    <w:rsid w:val="00241CD6"/>
    <w:rsid w:val="002C7944"/>
    <w:rsid w:val="00366D9A"/>
    <w:rsid w:val="003C3AB5"/>
    <w:rsid w:val="003E7DC1"/>
    <w:rsid w:val="00474079"/>
    <w:rsid w:val="004C7EB2"/>
    <w:rsid w:val="004D08F5"/>
    <w:rsid w:val="004D2825"/>
    <w:rsid w:val="004F5A76"/>
    <w:rsid w:val="005007DD"/>
    <w:rsid w:val="0058726C"/>
    <w:rsid w:val="005D491D"/>
    <w:rsid w:val="00654BC6"/>
    <w:rsid w:val="00684BD7"/>
    <w:rsid w:val="006B543C"/>
    <w:rsid w:val="006D2308"/>
    <w:rsid w:val="006E5543"/>
    <w:rsid w:val="00707A97"/>
    <w:rsid w:val="00726A13"/>
    <w:rsid w:val="007814EA"/>
    <w:rsid w:val="007A5910"/>
    <w:rsid w:val="007F6F70"/>
    <w:rsid w:val="00825B15"/>
    <w:rsid w:val="008553F8"/>
    <w:rsid w:val="008A5DC5"/>
    <w:rsid w:val="008D3A6F"/>
    <w:rsid w:val="009530DC"/>
    <w:rsid w:val="009B56D8"/>
    <w:rsid w:val="009C3FA5"/>
    <w:rsid w:val="00A2105C"/>
    <w:rsid w:val="00A44D5C"/>
    <w:rsid w:val="00A63D2C"/>
    <w:rsid w:val="00A80A61"/>
    <w:rsid w:val="00A83F43"/>
    <w:rsid w:val="00AC0EA5"/>
    <w:rsid w:val="00B50B55"/>
    <w:rsid w:val="00B8409A"/>
    <w:rsid w:val="00BA3521"/>
    <w:rsid w:val="00C33384"/>
    <w:rsid w:val="00C762C8"/>
    <w:rsid w:val="00C97AD7"/>
    <w:rsid w:val="00CA2C00"/>
    <w:rsid w:val="00CC2DEE"/>
    <w:rsid w:val="00CD217F"/>
    <w:rsid w:val="00CD27A2"/>
    <w:rsid w:val="00D265DC"/>
    <w:rsid w:val="00D2685D"/>
    <w:rsid w:val="00D41CB5"/>
    <w:rsid w:val="00D57065"/>
    <w:rsid w:val="00DB5864"/>
    <w:rsid w:val="00DB6F45"/>
    <w:rsid w:val="00E14108"/>
    <w:rsid w:val="00E72BBE"/>
    <w:rsid w:val="00EB1C9B"/>
    <w:rsid w:val="00ED5546"/>
    <w:rsid w:val="00F923EB"/>
    <w:rsid w:val="00FD25C4"/>
    <w:rsid w:val="00FD44A5"/>
    <w:rsid w:val="0BB12559"/>
    <w:rsid w:val="0C8B0CD1"/>
    <w:rsid w:val="0C8B6EFD"/>
    <w:rsid w:val="0CC05EEA"/>
    <w:rsid w:val="0E802E29"/>
    <w:rsid w:val="10C97A40"/>
    <w:rsid w:val="122B15C9"/>
    <w:rsid w:val="12492171"/>
    <w:rsid w:val="12CF692A"/>
    <w:rsid w:val="14794695"/>
    <w:rsid w:val="197E5C0A"/>
    <w:rsid w:val="1AB14119"/>
    <w:rsid w:val="1BF368B8"/>
    <w:rsid w:val="1F0C2535"/>
    <w:rsid w:val="1FF5205A"/>
    <w:rsid w:val="20407BC3"/>
    <w:rsid w:val="2218153E"/>
    <w:rsid w:val="238241FC"/>
    <w:rsid w:val="24B1410B"/>
    <w:rsid w:val="24EC650D"/>
    <w:rsid w:val="25D6720D"/>
    <w:rsid w:val="260D7B7B"/>
    <w:rsid w:val="26431704"/>
    <w:rsid w:val="266C365A"/>
    <w:rsid w:val="2A251F29"/>
    <w:rsid w:val="2C7D5EC4"/>
    <w:rsid w:val="2E44559E"/>
    <w:rsid w:val="2FCB5243"/>
    <w:rsid w:val="3194337D"/>
    <w:rsid w:val="325F0175"/>
    <w:rsid w:val="34C447B5"/>
    <w:rsid w:val="36962256"/>
    <w:rsid w:val="36F866E1"/>
    <w:rsid w:val="3737378F"/>
    <w:rsid w:val="3806606D"/>
    <w:rsid w:val="397701BE"/>
    <w:rsid w:val="3A46288C"/>
    <w:rsid w:val="3AC222AB"/>
    <w:rsid w:val="3BFA6D1B"/>
    <w:rsid w:val="3BFF3014"/>
    <w:rsid w:val="3C0E728C"/>
    <w:rsid w:val="3C794178"/>
    <w:rsid w:val="3C9A5982"/>
    <w:rsid w:val="3D5D3239"/>
    <w:rsid w:val="3F8769CB"/>
    <w:rsid w:val="405728EC"/>
    <w:rsid w:val="40716EE6"/>
    <w:rsid w:val="41366ED0"/>
    <w:rsid w:val="41890678"/>
    <w:rsid w:val="41BF166E"/>
    <w:rsid w:val="43A92006"/>
    <w:rsid w:val="44952AC5"/>
    <w:rsid w:val="44B9318B"/>
    <w:rsid w:val="45A83EF3"/>
    <w:rsid w:val="47636670"/>
    <w:rsid w:val="4A504A9B"/>
    <w:rsid w:val="4B9B6192"/>
    <w:rsid w:val="4DAB2CC6"/>
    <w:rsid w:val="4DCB3EC6"/>
    <w:rsid w:val="4EAF0F12"/>
    <w:rsid w:val="4F3D58C4"/>
    <w:rsid w:val="523812FC"/>
    <w:rsid w:val="52730525"/>
    <w:rsid w:val="52D61640"/>
    <w:rsid w:val="52D80399"/>
    <w:rsid w:val="54FD5B15"/>
    <w:rsid w:val="55A629CE"/>
    <w:rsid w:val="565D1B35"/>
    <w:rsid w:val="59190CA2"/>
    <w:rsid w:val="59C67DD6"/>
    <w:rsid w:val="5C8450CB"/>
    <w:rsid w:val="5C9C3F1C"/>
    <w:rsid w:val="5CFB672C"/>
    <w:rsid w:val="5D4464C7"/>
    <w:rsid w:val="5DF33EF8"/>
    <w:rsid w:val="5F65655C"/>
    <w:rsid w:val="609415B5"/>
    <w:rsid w:val="615D53B0"/>
    <w:rsid w:val="620B7A16"/>
    <w:rsid w:val="62565A43"/>
    <w:rsid w:val="632D110E"/>
    <w:rsid w:val="6336352B"/>
    <w:rsid w:val="63955374"/>
    <w:rsid w:val="64FB6417"/>
    <w:rsid w:val="650D23B7"/>
    <w:rsid w:val="677F6F32"/>
    <w:rsid w:val="67C4179C"/>
    <w:rsid w:val="67E4014C"/>
    <w:rsid w:val="6A513DD5"/>
    <w:rsid w:val="6A843074"/>
    <w:rsid w:val="6B9D6CF3"/>
    <w:rsid w:val="6BF4154A"/>
    <w:rsid w:val="6D313433"/>
    <w:rsid w:val="6DD0797D"/>
    <w:rsid w:val="71227090"/>
    <w:rsid w:val="71754026"/>
    <w:rsid w:val="72FD52CD"/>
    <w:rsid w:val="748E31C9"/>
    <w:rsid w:val="74B5471E"/>
    <w:rsid w:val="76AF74C6"/>
    <w:rsid w:val="77E41C8F"/>
    <w:rsid w:val="77E80D46"/>
    <w:rsid w:val="77F76AF8"/>
    <w:rsid w:val="7A133B2A"/>
    <w:rsid w:val="7B3B368B"/>
    <w:rsid w:val="7C5A1D85"/>
    <w:rsid w:val="7CA915F3"/>
    <w:rsid w:val="7FFC1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tabs>
        <w:tab w:val="right" w:leader="dot" w:pos="8398"/>
      </w:tabs>
      <w:spacing w:before="120" w:after="120"/>
      <w:ind w:firstLine="240" w:firstLineChars="100"/>
      <w:jc w:val="left"/>
    </w:pPr>
    <w:rPr>
      <w:rFonts w:ascii="宋体" w:hAnsi="宋体"/>
      <w:b/>
      <w:bCs/>
      <w:caps/>
      <w:sz w:val="24"/>
    </w:rPr>
  </w:style>
  <w:style w:type="paragraph" w:styleId="3">
    <w:name w:val="annotation text"/>
    <w:basedOn w:val="1"/>
    <w:link w:val="17"/>
    <w:qFormat/>
    <w:uiPriority w:val="99"/>
    <w:pPr>
      <w:jc w:val="left"/>
    </w:pPr>
  </w:style>
  <w:style w:type="paragraph" w:styleId="4">
    <w:name w:val="Body Text"/>
    <w:basedOn w:val="1"/>
    <w:next w:val="5"/>
    <w:qFormat/>
    <w:uiPriority w:val="0"/>
    <w:rPr>
      <w:rFonts w:ascii="Calibri" w:eastAsia="Calibri"/>
      <w:b/>
      <w:spacing w:val="-8"/>
      <w:sz w:val="44"/>
    </w:rPr>
  </w:style>
  <w:style w:type="paragraph" w:styleId="5">
    <w:name w:val="Date"/>
    <w:basedOn w:val="1"/>
    <w:next w:val="1"/>
    <w:qFormat/>
    <w:uiPriority w:val="0"/>
    <w:pPr>
      <w:ind w:left="100" w:leftChars="2500"/>
    </w:pPr>
    <w:rPr>
      <w:rFonts w:ascii="宋体" w:hAnsi="Courier New"/>
      <w:bCs/>
      <w:kern w:val="0"/>
      <w:sz w:val="24"/>
      <w:szCs w:val="20"/>
    </w:rPr>
  </w:style>
  <w:style w:type="paragraph" w:styleId="6">
    <w:name w:val="Plain Text"/>
    <w:basedOn w:val="1"/>
    <w:link w:val="19"/>
    <w:qFormat/>
    <w:uiPriority w:val="99"/>
    <w:rPr>
      <w:rFonts w:ascii="宋体" w:hAnsi="Courier New"/>
    </w:rPr>
  </w:style>
  <w:style w:type="paragraph" w:styleId="7">
    <w:name w:val="Balloon Text"/>
    <w:basedOn w:val="1"/>
    <w:link w:val="27"/>
    <w:semiHidden/>
    <w:unhideWhenUsed/>
    <w:qFormat/>
    <w:uiPriority w:val="99"/>
    <w:rPr>
      <w:sz w:val="18"/>
      <w:szCs w:val="18"/>
    </w:rPr>
  </w:style>
  <w:style w:type="paragraph" w:styleId="8">
    <w:name w:val="footer"/>
    <w:basedOn w:val="1"/>
    <w:link w:val="23"/>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3"/>
    <w:next w:val="3"/>
    <w:link w:val="18"/>
    <w:semiHidden/>
    <w:unhideWhenUsed/>
    <w:qFormat/>
    <w:uiPriority w:val="99"/>
    <w:rPr>
      <w:b/>
      <w:bCs/>
    </w:rPr>
  </w:style>
  <w:style w:type="table" w:styleId="12">
    <w:name w:val="Table Grid"/>
    <w:basedOn w:val="11"/>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annotation reference"/>
    <w:semiHidden/>
    <w:qFormat/>
    <w:uiPriority w:val="99"/>
    <w:rPr>
      <w:sz w:val="21"/>
      <w:szCs w:val="21"/>
    </w:rPr>
  </w:style>
  <w:style w:type="paragraph" w:customStyle="1" w:styleId="1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6">
    <w:name w:val="批注文字 字符"/>
    <w:basedOn w:val="13"/>
    <w:qFormat/>
    <w:uiPriority w:val="99"/>
    <w:rPr>
      <w:rFonts w:ascii="Times New Roman" w:hAnsi="Times New Roman" w:eastAsia="宋体" w:cs="Times New Roman"/>
      <w:szCs w:val="21"/>
    </w:rPr>
  </w:style>
  <w:style w:type="character" w:customStyle="1" w:styleId="17">
    <w:name w:val="批注文字 Char"/>
    <w:link w:val="3"/>
    <w:semiHidden/>
    <w:qFormat/>
    <w:uiPriority w:val="99"/>
    <w:rPr>
      <w:rFonts w:ascii="Times New Roman" w:hAnsi="Times New Roman" w:eastAsia="宋体" w:cs="Times New Roman"/>
      <w:szCs w:val="21"/>
    </w:rPr>
  </w:style>
  <w:style w:type="character" w:customStyle="1" w:styleId="18">
    <w:name w:val="批注主题 Char"/>
    <w:basedOn w:val="17"/>
    <w:link w:val="10"/>
    <w:semiHidden/>
    <w:qFormat/>
    <w:uiPriority w:val="99"/>
    <w:rPr>
      <w:rFonts w:ascii="Times New Roman" w:hAnsi="Times New Roman" w:eastAsia="宋体" w:cs="Times New Roman"/>
      <w:b/>
      <w:bCs/>
      <w:szCs w:val="21"/>
    </w:rPr>
  </w:style>
  <w:style w:type="character" w:customStyle="1" w:styleId="19">
    <w:name w:val="纯文本 Char"/>
    <w:basedOn w:val="13"/>
    <w:link w:val="6"/>
    <w:qFormat/>
    <w:uiPriority w:val="99"/>
    <w:rPr>
      <w:rFonts w:ascii="宋体" w:hAnsi="Courier New" w:eastAsia="宋体" w:cs="Times New Roman"/>
      <w:szCs w:val="21"/>
    </w:rPr>
  </w:style>
  <w:style w:type="paragraph" w:customStyle="1" w:styleId="20">
    <w:name w:val="表格文字"/>
    <w:basedOn w:val="1"/>
    <w:qFormat/>
    <w:uiPriority w:val="0"/>
    <w:pPr>
      <w:spacing w:before="25" w:after="25"/>
      <w:jc w:val="left"/>
    </w:pPr>
    <w:rPr>
      <w:rFonts w:ascii="Calibri" w:hAnsi="Calibri"/>
      <w:bCs/>
      <w:spacing w:val="10"/>
      <w:kern w:val="0"/>
      <w:sz w:val="24"/>
      <w:szCs w:val="20"/>
    </w:rPr>
  </w:style>
  <w:style w:type="character" w:customStyle="1" w:styleId="21">
    <w:name w:val="fontstyle01"/>
    <w:qFormat/>
    <w:uiPriority w:val="0"/>
    <w:rPr>
      <w:rFonts w:hint="eastAsia" w:ascii="宋体" w:hAnsi="宋体" w:eastAsia="宋体"/>
      <w:color w:val="000000"/>
      <w:sz w:val="24"/>
      <w:szCs w:val="24"/>
    </w:rPr>
  </w:style>
  <w:style w:type="character" w:customStyle="1" w:styleId="22">
    <w:name w:val="页眉 Char"/>
    <w:basedOn w:val="13"/>
    <w:link w:val="9"/>
    <w:qFormat/>
    <w:uiPriority w:val="99"/>
    <w:rPr>
      <w:rFonts w:ascii="Times New Roman" w:hAnsi="Times New Roman" w:eastAsia="宋体" w:cs="Times New Roman"/>
      <w:sz w:val="18"/>
      <w:szCs w:val="18"/>
    </w:rPr>
  </w:style>
  <w:style w:type="character" w:customStyle="1" w:styleId="23">
    <w:name w:val="页脚 Char"/>
    <w:basedOn w:val="13"/>
    <w:link w:val="8"/>
    <w:qFormat/>
    <w:uiPriority w:val="99"/>
    <w:rPr>
      <w:rFonts w:ascii="Times New Roman" w:hAnsi="Times New Roman" w:eastAsia="宋体" w:cs="Times New Roman"/>
      <w:sz w:val="18"/>
      <w:szCs w:val="18"/>
    </w:rPr>
  </w:style>
  <w:style w:type="character" w:styleId="24">
    <w:name w:val="Placeholder Text"/>
    <w:basedOn w:val="13"/>
    <w:semiHidden/>
    <w:qFormat/>
    <w:uiPriority w:val="99"/>
    <w:rPr>
      <w:color w:val="808080"/>
    </w:rPr>
  </w:style>
  <w:style w:type="paragraph" w:customStyle="1" w:styleId="25">
    <w:name w:val="样式1"/>
    <w:basedOn w:val="1"/>
    <w:qFormat/>
    <w:uiPriority w:val="0"/>
  </w:style>
  <w:style w:type="paragraph" w:styleId="26">
    <w:name w:val="List Paragraph"/>
    <w:basedOn w:val="1"/>
    <w:qFormat/>
    <w:uiPriority w:val="34"/>
    <w:pPr>
      <w:ind w:firstLine="420" w:firstLineChars="200"/>
    </w:pPr>
  </w:style>
  <w:style w:type="character" w:customStyle="1" w:styleId="27">
    <w:name w:val="批注框文本 Char"/>
    <w:basedOn w:val="13"/>
    <w:link w:val="7"/>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285A"/>
    <w:rsid w:val="00013D5D"/>
    <w:rsid w:val="00047FC0"/>
    <w:rsid w:val="00102898"/>
    <w:rsid w:val="001B2DBA"/>
    <w:rsid w:val="00205965"/>
    <w:rsid w:val="0048475D"/>
    <w:rsid w:val="00552732"/>
    <w:rsid w:val="006D7F00"/>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4FFA341BA8343FD9C88DFD9A2E7E14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FA99B3-CC4E-4CE2-B50A-E5EBD2790EC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489</Words>
  <Characters>2792</Characters>
  <Lines>23</Lines>
  <Paragraphs>6</Paragraphs>
  <TotalTime>46</TotalTime>
  <ScaleCrop>false</ScaleCrop>
  <LinksUpToDate>false</LinksUpToDate>
  <CharactersWithSpaces>3275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日月星辰</cp:lastModifiedBy>
  <cp:lastPrinted>2021-01-18T07:59:00Z</cp:lastPrinted>
  <dcterms:modified xsi:type="dcterms:W3CDTF">2023-04-12T01:55:05Z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BC6B623858AD4EF6B8932C9852D63447</vt:lpwstr>
  </property>
</Properties>
</file>