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E6" w:rsidRDefault="001C38AA">
      <w:pPr>
        <w:spacing w:line="400" w:lineRule="exact"/>
        <w:ind w:firstLineChars="200" w:firstLine="720"/>
        <w:jc w:val="center"/>
        <w:rPr>
          <w:rFonts w:ascii="黑体" w:eastAsia="黑体" w:hAnsi="黑体" w:cs="黑体"/>
          <w:sz w:val="36"/>
          <w:szCs w:val="36"/>
        </w:rPr>
      </w:pPr>
      <w:bookmarkStart w:id="0" w:name="_Toc628112545"/>
      <w:r>
        <w:rPr>
          <w:rFonts w:ascii="黑体" w:eastAsia="黑体" w:hAnsi="黑体" w:cs="黑体" w:hint="eastAsia"/>
          <w:sz w:val="36"/>
          <w:szCs w:val="36"/>
        </w:rPr>
        <w:t>维修</w:t>
      </w:r>
      <w:bookmarkEnd w:id="0"/>
      <w:r>
        <w:rPr>
          <w:rFonts w:ascii="黑体" w:eastAsia="黑体" w:hAnsi="黑体" w:cs="黑体" w:hint="eastAsia"/>
          <w:sz w:val="36"/>
          <w:szCs w:val="36"/>
        </w:rPr>
        <w:t>合同</w:t>
      </w:r>
    </w:p>
    <w:p w:rsidR="00651CE6" w:rsidRDefault="00651CE6">
      <w:pPr>
        <w:spacing w:line="400" w:lineRule="exact"/>
        <w:ind w:firstLineChars="200" w:firstLine="420"/>
        <w:rPr>
          <w:rFonts w:ascii="Songti SC Regular" w:eastAsia="Songti SC Regular" w:hAnsi="Songti SC Regular" w:cs="Songti SC Regular"/>
        </w:rPr>
      </w:pP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甲方：</w:t>
      </w:r>
      <w:r>
        <w:rPr>
          <w:rFonts w:ascii="宋体" w:eastAsia="宋体" w:hAnsi="宋体" w:cs="宋体" w:hint="eastAsia"/>
          <w:u w:val="single"/>
        </w:rPr>
        <w:t>广西壮族自治区桂东人民医院</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乙方：</w:t>
      </w:r>
    </w:p>
    <w:p w:rsidR="00651CE6" w:rsidRDefault="00651CE6">
      <w:pPr>
        <w:spacing w:line="400" w:lineRule="exact"/>
        <w:ind w:firstLineChars="200" w:firstLine="420"/>
        <w:rPr>
          <w:rFonts w:ascii="宋体" w:eastAsia="宋体" w:hAnsi="宋体" w:cs="宋体"/>
        </w:rPr>
      </w:pPr>
    </w:p>
    <w:p w:rsidR="00651CE6" w:rsidRDefault="001C38AA" w:rsidP="00425537">
      <w:pPr>
        <w:spacing w:line="400" w:lineRule="exact"/>
        <w:ind w:firstLineChars="200" w:firstLine="420"/>
        <w:jc w:val="left"/>
        <w:rPr>
          <w:rFonts w:ascii="宋体" w:eastAsia="宋体" w:hAnsi="宋体" w:cs="宋体"/>
        </w:rPr>
      </w:pPr>
      <w:r>
        <w:rPr>
          <w:rFonts w:ascii="宋体" w:eastAsia="宋体" w:hAnsi="宋体" w:cs="宋体" w:hint="eastAsia"/>
        </w:rPr>
        <w:t>按照《</w:t>
      </w:r>
      <w:r w:rsidR="00425537" w:rsidRPr="00425537">
        <w:rPr>
          <w:rFonts w:asciiTheme="majorEastAsia" w:eastAsiaTheme="majorEastAsia" w:hAnsiTheme="majorEastAsia" w:hint="eastAsia"/>
          <w:spacing w:val="-20"/>
          <w:szCs w:val="21"/>
        </w:rPr>
        <w:t>中华人民共和</w:t>
      </w:r>
      <w:r w:rsidR="00425537">
        <w:rPr>
          <w:rFonts w:asciiTheme="majorEastAsia" w:eastAsiaTheme="majorEastAsia" w:hAnsiTheme="majorEastAsia" w:hint="eastAsia"/>
          <w:spacing w:val="-20"/>
          <w:szCs w:val="21"/>
        </w:rPr>
        <w:t xml:space="preserve"> </w:t>
      </w:r>
      <w:r w:rsidR="00425537" w:rsidRPr="00425537">
        <w:rPr>
          <w:rFonts w:asciiTheme="majorEastAsia" w:eastAsiaTheme="majorEastAsia" w:hAnsiTheme="majorEastAsia" w:hint="eastAsia"/>
          <w:spacing w:val="-20"/>
          <w:szCs w:val="21"/>
        </w:rPr>
        <w:t>国</w:t>
      </w:r>
      <w:r w:rsidR="00425537">
        <w:rPr>
          <w:rFonts w:asciiTheme="majorEastAsia" w:eastAsiaTheme="majorEastAsia" w:hAnsiTheme="majorEastAsia" w:hint="eastAsia"/>
          <w:spacing w:val="-20"/>
          <w:szCs w:val="21"/>
        </w:rPr>
        <w:t xml:space="preserve"> </w:t>
      </w:r>
      <w:r w:rsidR="00425537" w:rsidRPr="00425537">
        <w:rPr>
          <w:rFonts w:asciiTheme="majorEastAsia" w:eastAsiaTheme="majorEastAsia" w:hAnsiTheme="majorEastAsia" w:hint="eastAsia"/>
          <w:spacing w:val="-20"/>
          <w:szCs w:val="21"/>
        </w:rPr>
        <w:t>民</w:t>
      </w:r>
      <w:r w:rsidR="00425537">
        <w:rPr>
          <w:rFonts w:asciiTheme="majorEastAsia" w:eastAsiaTheme="majorEastAsia" w:hAnsiTheme="majorEastAsia" w:hint="eastAsia"/>
          <w:spacing w:val="-20"/>
          <w:szCs w:val="21"/>
        </w:rPr>
        <w:t xml:space="preserve"> </w:t>
      </w:r>
      <w:r w:rsidR="00425537" w:rsidRPr="00425537">
        <w:rPr>
          <w:rFonts w:asciiTheme="majorEastAsia" w:eastAsiaTheme="majorEastAsia" w:hAnsiTheme="majorEastAsia" w:hint="eastAsia"/>
          <w:spacing w:val="-20"/>
          <w:szCs w:val="21"/>
        </w:rPr>
        <w:t>法</w:t>
      </w:r>
      <w:r w:rsidR="00425537">
        <w:rPr>
          <w:rFonts w:asciiTheme="majorEastAsia" w:eastAsiaTheme="majorEastAsia" w:hAnsiTheme="majorEastAsia" w:hint="eastAsia"/>
          <w:spacing w:val="-20"/>
          <w:szCs w:val="21"/>
        </w:rPr>
        <w:t xml:space="preserve"> </w:t>
      </w:r>
      <w:r w:rsidR="00425537" w:rsidRPr="00425537">
        <w:rPr>
          <w:rFonts w:asciiTheme="majorEastAsia" w:eastAsiaTheme="majorEastAsia" w:hAnsiTheme="majorEastAsia" w:hint="eastAsia"/>
          <w:spacing w:val="-20"/>
          <w:szCs w:val="21"/>
        </w:rPr>
        <w:t>典</w:t>
      </w:r>
      <w:r>
        <w:rPr>
          <w:rFonts w:ascii="宋体" w:eastAsia="宋体" w:hAnsi="宋体" w:cs="宋体" w:hint="eastAsia"/>
        </w:rPr>
        <w:t>》和《中华人民共和国建筑法》及其它有关法律及行政法规，遵循平等、自愿、公平及诚实守信的原则，结合本工程的具体情况，就本工程安装一事，协商一致订立本协议：</w:t>
      </w:r>
    </w:p>
    <w:p w:rsidR="00651CE6" w:rsidRDefault="001104D8">
      <w:pPr>
        <w:spacing w:line="400" w:lineRule="exact"/>
        <w:ind w:firstLineChars="200" w:firstLine="420"/>
        <w:jc w:val="left"/>
        <w:rPr>
          <w:rFonts w:ascii="宋体" w:eastAsia="宋体" w:hAnsi="宋体" w:cs="宋体"/>
        </w:rPr>
      </w:pPr>
      <w:sdt>
        <w:sdtPr>
          <w:rPr>
            <w:rFonts w:ascii="宋体" w:eastAsia="宋体" w:hAnsi="宋体" w:cs="宋体" w:hint="eastAsia"/>
          </w:rPr>
          <w:id w:val="825404942"/>
          <w:showingPlcHdr/>
        </w:sdtPr>
        <w:sdtContent/>
      </w:sdt>
      <w:bookmarkStart w:id="1" w:name="_Toc1877491207"/>
    </w:p>
    <w:p w:rsidR="00651CE6" w:rsidRDefault="001C38AA">
      <w:pPr>
        <w:numPr>
          <w:ilvl w:val="0"/>
          <w:numId w:val="1"/>
        </w:numPr>
        <w:spacing w:line="400" w:lineRule="exact"/>
        <w:ind w:firstLineChars="200" w:firstLine="420"/>
        <w:outlineLvl w:val="0"/>
        <w:rPr>
          <w:rFonts w:ascii="宋体" w:eastAsia="宋体" w:hAnsi="宋体" w:cs="宋体"/>
        </w:rPr>
      </w:pPr>
      <w:r>
        <w:rPr>
          <w:rFonts w:ascii="宋体" w:eastAsia="宋体" w:hAnsi="宋体" w:cs="宋体" w:hint="eastAsia"/>
        </w:rPr>
        <w:t xml:space="preserve"> 工程概况</w:t>
      </w:r>
      <w:bookmarkEnd w:id="1"/>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1.工程名称：</w:t>
      </w:r>
      <w:r>
        <w:rPr>
          <w:rFonts w:ascii="宋体" w:eastAsia="宋体" w:hAnsi="宋体" w:cs="宋体" w:hint="eastAsia"/>
          <w:u w:val="single"/>
        </w:rPr>
        <w:t>广西壮族自治区桂东人民医院门诊六楼群楼楼顶涡旋式热泵机组维修</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2.工程地点：</w:t>
      </w:r>
      <w:r>
        <w:rPr>
          <w:rFonts w:ascii="宋体" w:eastAsia="宋体" w:hAnsi="宋体" w:cs="宋体" w:hint="eastAsia"/>
          <w:u w:val="single"/>
        </w:rPr>
        <w:t>广西壮族自治区桂东人民医院</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3.工承包范围：对广西壮族自治区桂东人民医院门诊六楼群楼楼顶涡旋式热泵机组进行维修。</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4.设备型号及数量：4台品牌为开利的热泵主机；机组型号30RQ452G</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5.现存问题：</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目前1，2号机组补加冷媒（5KG）后运行无报警，但性能达不到名牌标称的工况。</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2-1号主机A系统严重缺制冷剂，B系统有一个散热风扇烧毁。（环境温度27℃时A系统冷媒静压压力值为873KPa，同一环境温度27℃正常系统冷媒静压压力值为：1500KPa左右。）</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3号主机A,B系统严重缺冷媒无法启动，控制面板按键损坏无法有效操作。目前无法判断是否有损坏配件。（环境温度27℃时A系统冷媒静压压力值为568KPa；B系统冷媒静压压力值为280KPa, 同一环境温度27℃正常系统冷媒静压压力值为：1500KPa左右。）</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3-1号主机A系统严重缺冷媒无法启动运行，目前无法判断是否有损坏配件。(环境温度27℃时A系统冷媒静压压力值为879KPa,同一环境温度27℃正常系统冷媒静压压力值为：1500KP左右。)</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4号主机A系统严重缺冷媒法启动运行，目前无法判断是否有损坏配件。(环境温度27℃时A系统冷媒静压压力值为793KPa,同一环境温度27℃正常系统冷媒静压压力值为：1500KP左右。)</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4-1号主机A系统有一个散热风扇烧毁。</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8台机组由于冷媒混合比例不匹配，性能均未达到工厂名牌标注工况制冷/制热量。</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6.维修基本要求：</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（1）</w:t>
      </w:r>
      <w:r>
        <w:rPr>
          <w:rFonts w:ascii="宋体" w:eastAsia="宋体" w:hAnsi="宋体" w:cs="宋体"/>
        </w:rPr>
        <w:t>更换已损坏配件：散热风扇电机2个，压缩机SPM板1块，控制显示面板1块；</w:t>
      </w:r>
    </w:p>
    <w:p w:rsidR="00651CE6" w:rsidRDefault="00651CE6" w:rsidP="0060708E">
      <w:pPr>
        <w:spacing w:line="400" w:lineRule="exact"/>
        <w:ind w:leftChars="200" w:left="420" w:firstLineChars="200" w:firstLine="420"/>
        <w:rPr>
          <w:rFonts w:ascii="宋体" w:eastAsia="宋体" w:hAnsi="宋体" w:cs="宋体"/>
        </w:rPr>
      </w:pP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lastRenderedPageBreak/>
        <w:t>（2）</w:t>
      </w:r>
      <w:r>
        <w:rPr>
          <w:rFonts w:ascii="宋体" w:eastAsia="宋体" w:hAnsi="宋体" w:cs="宋体"/>
        </w:rPr>
        <w:t xml:space="preserve"> 缺冷媒的系统，进行打压查漏；</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（3）</w:t>
      </w:r>
      <w:r>
        <w:rPr>
          <w:rFonts w:ascii="宋体" w:eastAsia="宋体" w:hAnsi="宋体" w:cs="宋体"/>
        </w:rPr>
        <w:t>系统补漏，保压试漏；对严重缺冷媒的机组系统进行氮气打压查漏，补漏，保压，无异常后机组抽真空，机组系统充注冷媒；</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（4）</w:t>
      </w:r>
      <w:r>
        <w:rPr>
          <w:rFonts w:ascii="宋体" w:eastAsia="宋体" w:hAnsi="宋体" w:cs="宋体"/>
        </w:rPr>
        <w:t>各机组所有系统按机组名牌标注进行冷媒重新充注；机组各系统冷媒排放，重新抽真空，重新按机组名牌标注充注冷媒；</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（5）</w:t>
      </w:r>
      <w:r>
        <w:rPr>
          <w:rFonts w:ascii="宋体" w:eastAsia="宋体" w:hAnsi="宋体" w:cs="宋体"/>
        </w:rPr>
        <w:t>机组调试运行。</w:t>
      </w:r>
    </w:p>
    <w:p w:rsidR="00651CE6" w:rsidRDefault="00651CE6">
      <w:pPr>
        <w:pStyle w:val="Default"/>
      </w:pPr>
    </w:p>
    <w:p w:rsidR="00651CE6" w:rsidRDefault="001C38AA">
      <w:pPr>
        <w:pStyle w:val="Default"/>
        <w:ind w:firstLine="465"/>
        <w:rPr>
          <w:rFonts w:ascii="宋体" w:hAnsi="宋体" w:cs="宋体"/>
          <w:color w:val="auto"/>
          <w:kern w:val="2"/>
          <w:sz w:val="21"/>
        </w:rPr>
      </w:pPr>
      <w:r>
        <w:rPr>
          <w:rFonts w:ascii="宋体" w:hAnsi="宋体" w:cs="宋体" w:hint="eastAsia"/>
          <w:color w:val="auto"/>
          <w:kern w:val="2"/>
          <w:sz w:val="21"/>
        </w:rPr>
        <w:t>7.更换的零配件以及工程量：</w:t>
      </w:r>
    </w:p>
    <w:p w:rsidR="00651CE6" w:rsidRDefault="00651CE6">
      <w:pPr>
        <w:pStyle w:val="Default"/>
        <w:rPr>
          <w:rFonts w:ascii="宋体" w:hAnsi="宋体" w:cs="宋体"/>
          <w:color w:val="auto"/>
          <w:kern w:val="2"/>
          <w:sz w:val="21"/>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3470"/>
        <w:gridCol w:w="997"/>
        <w:gridCol w:w="1274"/>
        <w:gridCol w:w="1748"/>
      </w:tblGrid>
      <w:tr w:rsidR="00651CE6">
        <w:trPr>
          <w:jc w:val="center"/>
        </w:trPr>
        <w:tc>
          <w:tcPr>
            <w:tcW w:w="604"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序号</w:t>
            </w:r>
          </w:p>
        </w:tc>
        <w:tc>
          <w:tcPr>
            <w:tcW w:w="2035"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名称</w:t>
            </w:r>
          </w:p>
        </w:tc>
        <w:tc>
          <w:tcPr>
            <w:tcW w:w="585"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数量</w:t>
            </w:r>
          </w:p>
        </w:tc>
        <w:tc>
          <w:tcPr>
            <w:tcW w:w="748"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单位</w:t>
            </w:r>
          </w:p>
        </w:tc>
        <w:tc>
          <w:tcPr>
            <w:tcW w:w="1026"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备注</w:t>
            </w:r>
          </w:p>
        </w:tc>
      </w:tr>
      <w:tr w:rsidR="00651CE6">
        <w:trPr>
          <w:jc w:val="center"/>
        </w:trPr>
        <w:tc>
          <w:tcPr>
            <w:tcW w:w="604"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1</w:t>
            </w:r>
          </w:p>
        </w:tc>
        <w:tc>
          <w:tcPr>
            <w:tcW w:w="2035"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散热风扇电机</w:t>
            </w:r>
          </w:p>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（YSF1.5-6）</w:t>
            </w:r>
          </w:p>
        </w:tc>
        <w:tc>
          <w:tcPr>
            <w:tcW w:w="585"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2</w:t>
            </w:r>
          </w:p>
        </w:tc>
        <w:tc>
          <w:tcPr>
            <w:tcW w:w="748"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台</w:t>
            </w:r>
          </w:p>
        </w:tc>
        <w:tc>
          <w:tcPr>
            <w:tcW w:w="1026"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原厂</w:t>
            </w:r>
          </w:p>
        </w:tc>
      </w:tr>
      <w:tr w:rsidR="00651CE6">
        <w:trPr>
          <w:jc w:val="center"/>
        </w:trPr>
        <w:tc>
          <w:tcPr>
            <w:tcW w:w="604"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2</w:t>
            </w:r>
          </w:p>
        </w:tc>
        <w:tc>
          <w:tcPr>
            <w:tcW w:w="2035"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压缩机SPM板</w:t>
            </w:r>
          </w:p>
        </w:tc>
        <w:tc>
          <w:tcPr>
            <w:tcW w:w="585"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1</w:t>
            </w:r>
          </w:p>
        </w:tc>
        <w:tc>
          <w:tcPr>
            <w:tcW w:w="748"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块</w:t>
            </w:r>
          </w:p>
        </w:tc>
        <w:tc>
          <w:tcPr>
            <w:tcW w:w="1026"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原厂</w:t>
            </w:r>
          </w:p>
        </w:tc>
      </w:tr>
      <w:tr w:rsidR="00651CE6">
        <w:trPr>
          <w:jc w:val="center"/>
        </w:trPr>
        <w:tc>
          <w:tcPr>
            <w:tcW w:w="604"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3</w:t>
            </w:r>
          </w:p>
        </w:tc>
        <w:tc>
          <w:tcPr>
            <w:tcW w:w="2035"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R410制冷剂</w:t>
            </w:r>
          </w:p>
        </w:tc>
        <w:tc>
          <w:tcPr>
            <w:tcW w:w="585"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45</w:t>
            </w:r>
          </w:p>
        </w:tc>
        <w:tc>
          <w:tcPr>
            <w:tcW w:w="748"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瓶</w:t>
            </w:r>
          </w:p>
        </w:tc>
        <w:tc>
          <w:tcPr>
            <w:tcW w:w="1026"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10KG/瓶</w:t>
            </w:r>
          </w:p>
        </w:tc>
      </w:tr>
      <w:tr w:rsidR="00651CE6">
        <w:trPr>
          <w:jc w:val="center"/>
        </w:trPr>
        <w:tc>
          <w:tcPr>
            <w:tcW w:w="604"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4</w:t>
            </w:r>
          </w:p>
        </w:tc>
        <w:tc>
          <w:tcPr>
            <w:tcW w:w="2035"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控制显示面板</w:t>
            </w:r>
          </w:p>
        </w:tc>
        <w:tc>
          <w:tcPr>
            <w:tcW w:w="585"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1</w:t>
            </w:r>
          </w:p>
        </w:tc>
        <w:tc>
          <w:tcPr>
            <w:tcW w:w="748"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块</w:t>
            </w:r>
          </w:p>
        </w:tc>
        <w:tc>
          <w:tcPr>
            <w:tcW w:w="1026"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原厂</w:t>
            </w:r>
          </w:p>
        </w:tc>
      </w:tr>
      <w:tr w:rsidR="00651CE6">
        <w:trPr>
          <w:jc w:val="center"/>
        </w:trPr>
        <w:tc>
          <w:tcPr>
            <w:tcW w:w="604"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5</w:t>
            </w:r>
          </w:p>
        </w:tc>
        <w:tc>
          <w:tcPr>
            <w:tcW w:w="2035"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氮气</w:t>
            </w:r>
          </w:p>
        </w:tc>
        <w:tc>
          <w:tcPr>
            <w:tcW w:w="585"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15</w:t>
            </w:r>
          </w:p>
        </w:tc>
        <w:tc>
          <w:tcPr>
            <w:tcW w:w="748"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瓶</w:t>
            </w:r>
          </w:p>
        </w:tc>
        <w:tc>
          <w:tcPr>
            <w:tcW w:w="1026" w:type="pct"/>
            <w:noWrap/>
            <w:vAlign w:val="center"/>
          </w:tcPr>
          <w:p w:rsidR="00651CE6" w:rsidRDefault="00651CE6">
            <w:pPr>
              <w:pStyle w:val="2"/>
              <w:ind w:leftChars="0" w:left="0" w:firstLineChars="0" w:firstLine="0"/>
              <w:jc w:val="center"/>
              <w:rPr>
                <w:rFonts w:ascii="宋体" w:eastAsia="宋体" w:hAnsi="宋体" w:cs="宋体"/>
              </w:rPr>
            </w:pPr>
          </w:p>
        </w:tc>
      </w:tr>
      <w:tr w:rsidR="00651CE6">
        <w:trPr>
          <w:jc w:val="center"/>
        </w:trPr>
        <w:tc>
          <w:tcPr>
            <w:tcW w:w="604"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6</w:t>
            </w:r>
          </w:p>
        </w:tc>
        <w:tc>
          <w:tcPr>
            <w:tcW w:w="2035"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水流开关</w:t>
            </w:r>
          </w:p>
        </w:tc>
        <w:tc>
          <w:tcPr>
            <w:tcW w:w="585"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8</w:t>
            </w:r>
          </w:p>
        </w:tc>
        <w:tc>
          <w:tcPr>
            <w:tcW w:w="748"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个</w:t>
            </w:r>
          </w:p>
        </w:tc>
        <w:tc>
          <w:tcPr>
            <w:tcW w:w="1026"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机械式</w:t>
            </w:r>
          </w:p>
        </w:tc>
      </w:tr>
      <w:tr w:rsidR="00651CE6">
        <w:trPr>
          <w:jc w:val="center"/>
        </w:trPr>
        <w:tc>
          <w:tcPr>
            <w:tcW w:w="604"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7</w:t>
            </w:r>
          </w:p>
        </w:tc>
        <w:tc>
          <w:tcPr>
            <w:tcW w:w="2035" w:type="pct"/>
            <w:noWrap/>
            <w:vAlign w:val="center"/>
          </w:tcPr>
          <w:p w:rsidR="00651CE6" w:rsidRDefault="001C38AA">
            <w:pPr>
              <w:pStyle w:val="2"/>
              <w:ind w:leftChars="0" w:left="0" w:firstLineChars="500" w:firstLine="1050"/>
              <w:rPr>
                <w:rFonts w:ascii="宋体" w:eastAsia="宋体" w:hAnsi="宋体" w:cs="宋体"/>
              </w:rPr>
            </w:pPr>
            <w:r>
              <w:rPr>
                <w:rFonts w:ascii="宋体" w:eastAsia="宋体" w:hAnsi="宋体" w:cs="宋体" w:hint="eastAsia"/>
              </w:rPr>
              <w:t>维修、调试</w:t>
            </w:r>
          </w:p>
        </w:tc>
        <w:tc>
          <w:tcPr>
            <w:tcW w:w="585"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1</w:t>
            </w:r>
          </w:p>
        </w:tc>
        <w:tc>
          <w:tcPr>
            <w:tcW w:w="748"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项</w:t>
            </w:r>
          </w:p>
        </w:tc>
        <w:tc>
          <w:tcPr>
            <w:tcW w:w="1026" w:type="pct"/>
            <w:noWrap/>
            <w:vAlign w:val="center"/>
          </w:tcPr>
          <w:p w:rsidR="00651CE6" w:rsidRDefault="001C38AA">
            <w:pPr>
              <w:pStyle w:val="2"/>
              <w:ind w:leftChars="0" w:left="0" w:firstLineChars="0" w:firstLine="0"/>
              <w:jc w:val="center"/>
              <w:rPr>
                <w:rFonts w:ascii="宋体" w:eastAsia="宋体" w:hAnsi="宋体" w:cs="宋体"/>
              </w:rPr>
            </w:pPr>
            <w:r>
              <w:rPr>
                <w:rFonts w:ascii="宋体" w:eastAsia="宋体" w:hAnsi="宋体" w:cs="宋体" w:hint="eastAsia"/>
              </w:rPr>
              <w:t>4台16个系统</w:t>
            </w:r>
          </w:p>
        </w:tc>
      </w:tr>
    </w:tbl>
    <w:p w:rsidR="00651CE6" w:rsidRDefault="00651CE6">
      <w:pPr>
        <w:spacing w:line="400" w:lineRule="exact"/>
        <w:ind w:firstLineChars="200" w:firstLine="420"/>
        <w:rPr>
          <w:rFonts w:ascii="宋体" w:eastAsia="宋体" w:hAnsi="宋体" w:cs="宋体"/>
        </w:rPr>
      </w:pP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8.</w:t>
      </w:r>
      <w:r>
        <w:rPr>
          <w:rFonts w:ascii="宋体" w:eastAsia="宋体" w:hAnsi="宋体" w:cs="宋体"/>
        </w:rPr>
        <w:t>工期：40天（包括货期20天，维修期20天）。</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9.承包方式：工程包干，包工包料。</w:t>
      </w:r>
    </w:p>
    <w:p w:rsidR="00651CE6" w:rsidRDefault="00651CE6">
      <w:pPr>
        <w:spacing w:line="400" w:lineRule="exact"/>
        <w:jc w:val="left"/>
        <w:rPr>
          <w:rFonts w:ascii="宋体" w:eastAsia="宋体" w:hAnsi="宋体" w:cs="宋体"/>
        </w:rPr>
      </w:pPr>
    </w:p>
    <w:p w:rsidR="00651CE6" w:rsidRDefault="001C38AA">
      <w:pPr>
        <w:numPr>
          <w:ilvl w:val="0"/>
          <w:numId w:val="1"/>
        </w:numPr>
        <w:spacing w:line="400" w:lineRule="exact"/>
        <w:ind w:firstLineChars="200" w:firstLine="420"/>
        <w:outlineLvl w:val="0"/>
        <w:rPr>
          <w:rFonts w:ascii="宋体" w:eastAsia="宋体" w:hAnsi="宋体" w:cs="宋体"/>
        </w:rPr>
      </w:pPr>
      <w:r>
        <w:rPr>
          <w:rFonts w:ascii="宋体" w:eastAsia="宋体" w:hAnsi="宋体" w:cs="宋体" w:hint="eastAsia"/>
        </w:rPr>
        <w:t xml:space="preserve"> 甲乙双方责任</w:t>
      </w:r>
    </w:p>
    <w:p w:rsidR="00651CE6" w:rsidRDefault="001C38AA">
      <w:pPr>
        <w:spacing w:line="400" w:lineRule="exact"/>
        <w:ind w:firstLineChars="200" w:firstLine="420"/>
        <w:outlineLvl w:val="1"/>
        <w:rPr>
          <w:rFonts w:ascii="宋体" w:eastAsia="宋体" w:hAnsi="宋体" w:cs="宋体"/>
        </w:rPr>
      </w:pPr>
      <w:r>
        <w:rPr>
          <w:rFonts w:ascii="宋体" w:eastAsia="宋体" w:hAnsi="宋体" w:cs="宋体" w:hint="eastAsia"/>
        </w:rPr>
        <w:t>一、甲方工作</w:t>
      </w:r>
    </w:p>
    <w:p w:rsidR="00651CE6" w:rsidRDefault="001C38AA">
      <w:pPr>
        <w:spacing w:line="400" w:lineRule="exact"/>
        <w:ind w:firstLineChars="200" w:firstLine="420"/>
        <w:outlineLvl w:val="2"/>
        <w:rPr>
          <w:rFonts w:ascii="宋体" w:eastAsia="宋体" w:hAnsi="宋体" w:cs="宋体"/>
        </w:rPr>
      </w:pPr>
      <w:r>
        <w:rPr>
          <w:rFonts w:ascii="宋体" w:eastAsia="宋体" w:hAnsi="宋体" w:cs="宋体" w:hint="eastAsia"/>
        </w:rPr>
        <w:t>1.负责协调现场施工前的准备工作，并保证乙方施工人员进入现场时具备施工条件。</w:t>
      </w:r>
    </w:p>
    <w:p w:rsidR="00651CE6" w:rsidRDefault="001C38AA">
      <w:pPr>
        <w:spacing w:line="400" w:lineRule="exact"/>
        <w:ind w:firstLineChars="200" w:firstLine="420"/>
        <w:outlineLvl w:val="2"/>
        <w:rPr>
          <w:rFonts w:ascii="宋体" w:eastAsia="宋体" w:hAnsi="宋体" w:cs="宋体"/>
        </w:rPr>
      </w:pPr>
      <w:r>
        <w:rPr>
          <w:rFonts w:ascii="宋体" w:eastAsia="宋体" w:hAnsi="宋体" w:cs="宋体" w:hint="eastAsia"/>
        </w:rPr>
        <w:t>2.做好配合乙方正常施工，发现问题及时解决，乙方在一切正常条件下，如不能按质按期完成工作的，甲方有权终止协议。</w:t>
      </w:r>
    </w:p>
    <w:p w:rsidR="00651CE6" w:rsidRDefault="001C38AA">
      <w:pPr>
        <w:spacing w:line="400" w:lineRule="exact"/>
        <w:ind w:firstLineChars="200" w:firstLine="420"/>
        <w:outlineLvl w:val="1"/>
        <w:rPr>
          <w:rFonts w:ascii="宋体" w:eastAsia="宋体" w:hAnsi="宋体" w:cs="宋体"/>
        </w:rPr>
      </w:pPr>
      <w:r>
        <w:rPr>
          <w:rFonts w:ascii="宋体" w:eastAsia="宋体" w:hAnsi="宋体" w:cs="宋体" w:hint="eastAsia"/>
        </w:rPr>
        <w:t>二、乙方工作</w:t>
      </w:r>
    </w:p>
    <w:p w:rsidR="00651CE6" w:rsidRDefault="001C38AA">
      <w:pPr>
        <w:spacing w:line="400" w:lineRule="exact"/>
        <w:ind w:firstLineChars="200" w:firstLine="420"/>
        <w:outlineLvl w:val="2"/>
        <w:rPr>
          <w:rFonts w:ascii="宋体" w:eastAsia="宋体" w:hAnsi="宋体" w:cs="宋体"/>
        </w:rPr>
      </w:pPr>
      <w:r>
        <w:rPr>
          <w:rFonts w:ascii="宋体" w:eastAsia="宋体" w:hAnsi="宋体" w:cs="宋体" w:hint="eastAsia"/>
        </w:rPr>
        <w:t>1.乙方负责维修所有材料费。</w:t>
      </w:r>
    </w:p>
    <w:p w:rsidR="00651CE6" w:rsidRDefault="001C38AA">
      <w:pPr>
        <w:spacing w:line="400" w:lineRule="exact"/>
        <w:ind w:firstLineChars="200" w:firstLine="420"/>
        <w:outlineLvl w:val="2"/>
        <w:rPr>
          <w:rFonts w:ascii="宋体" w:eastAsia="宋体" w:hAnsi="宋体" w:cs="宋体"/>
        </w:rPr>
      </w:pPr>
      <w:r>
        <w:rPr>
          <w:rFonts w:ascii="宋体" w:eastAsia="宋体" w:hAnsi="宋体" w:cs="宋体" w:hint="eastAsia"/>
        </w:rPr>
        <w:t>2.自觉接受甲方及现场管理人员的监督和指导，服从甲方对整个施工现场的协调指挥，做到安全文明施工。</w:t>
      </w:r>
    </w:p>
    <w:p w:rsidR="00651CE6" w:rsidRDefault="001C38AA">
      <w:pPr>
        <w:spacing w:line="400" w:lineRule="exact"/>
        <w:ind w:firstLineChars="200" w:firstLine="420"/>
        <w:outlineLvl w:val="2"/>
        <w:rPr>
          <w:rFonts w:ascii="宋体" w:eastAsia="宋体" w:hAnsi="宋体" w:cs="宋体"/>
        </w:rPr>
      </w:pPr>
      <w:r>
        <w:rPr>
          <w:rFonts w:ascii="宋体" w:eastAsia="宋体" w:hAnsi="宋体" w:cs="宋体" w:hint="eastAsia"/>
        </w:rPr>
        <w:t>3. 根据甲方提供的项目组织设计进行施工实施，并合理安排工期，加强施工进度控制，确保工程在协议规定日期完工。</w:t>
      </w:r>
    </w:p>
    <w:p w:rsidR="00651CE6" w:rsidRDefault="001C38AA">
      <w:pPr>
        <w:spacing w:line="400" w:lineRule="exact"/>
        <w:ind w:firstLineChars="200" w:firstLine="420"/>
        <w:outlineLvl w:val="2"/>
        <w:rPr>
          <w:rFonts w:ascii="宋体" w:eastAsia="宋体" w:hAnsi="宋体" w:cs="宋体"/>
        </w:rPr>
      </w:pPr>
      <w:r>
        <w:rPr>
          <w:rFonts w:ascii="宋体" w:eastAsia="宋体" w:hAnsi="宋体" w:cs="宋体" w:hint="eastAsia"/>
        </w:rPr>
        <w:t>4. 加强现场施工人员的管理，认真贯彻执行甲方要求的各项安全管理制度，确保施工</w:t>
      </w:r>
      <w:r>
        <w:rPr>
          <w:rFonts w:ascii="宋体" w:eastAsia="宋体" w:hAnsi="宋体" w:cs="宋体" w:hint="eastAsia"/>
        </w:rPr>
        <w:lastRenderedPageBreak/>
        <w:t>期间不发生任何安全事故。</w:t>
      </w:r>
    </w:p>
    <w:p w:rsidR="00651CE6" w:rsidRDefault="001C38AA">
      <w:pPr>
        <w:spacing w:line="400" w:lineRule="exact"/>
        <w:ind w:firstLineChars="200" w:firstLine="420"/>
        <w:outlineLvl w:val="2"/>
        <w:rPr>
          <w:rFonts w:ascii="宋体" w:eastAsia="宋体" w:hAnsi="宋体" w:cs="宋体"/>
        </w:rPr>
      </w:pPr>
      <w:r>
        <w:rPr>
          <w:rFonts w:ascii="宋体" w:eastAsia="宋体" w:hAnsi="宋体" w:cs="宋体" w:hint="eastAsia"/>
        </w:rPr>
        <w:t>5.乙方自备工具，生活自理，人员自行组织，确保安全，由于乙方自身原因造成的安全事故，由乙方自行负责，甲方概不承担任何责任，因此产生的后果及造成的影响由乙方负责。</w:t>
      </w:r>
    </w:p>
    <w:p w:rsidR="00651CE6" w:rsidRDefault="001C38AA">
      <w:pPr>
        <w:spacing w:line="400" w:lineRule="exact"/>
        <w:ind w:firstLineChars="200" w:firstLine="420"/>
        <w:outlineLvl w:val="2"/>
        <w:rPr>
          <w:rFonts w:ascii="宋体" w:eastAsia="宋体" w:hAnsi="宋体" w:cs="宋体"/>
        </w:rPr>
      </w:pPr>
      <w:r>
        <w:rPr>
          <w:rFonts w:ascii="宋体" w:eastAsia="宋体" w:hAnsi="宋体" w:cs="宋体" w:hint="eastAsia"/>
        </w:rPr>
        <w:t>6. 由乙方因施工失误等给甲方造成的损失由乙方负责并赔偿损失。</w:t>
      </w:r>
    </w:p>
    <w:p w:rsidR="00651CE6" w:rsidRDefault="001C38AA">
      <w:pPr>
        <w:spacing w:line="400" w:lineRule="exact"/>
        <w:ind w:firstLineChars="200" w:firstLine="420"/>
        <w:outlineLvl w:val="2"/>
        <w:rPr>
          <w:rFonts w:ascii="宋体" w:eastAsia="宋体" w:hAnsi="宋体" w:cs="宋体"/>
        </w:rPr>
      </w:pPr>
      <w:r>
        <w:rPr>
          <w:rFonts w:ascii="宋体" w:eastAsia="宋体" w:hAnsi="宋体" w:cs="宋体" w:hint="eastAsia"/>
        </w:rPr>
        <w:t>7. 由不可抗力因素引起的延期开工，暂停施工，工期延误，工期得以顺延，双方损失按国家有关规定解决。</w:t>
      </w:r>
    </w:p>
    <w:p w:rsidR="00651CE6" w:rsidRDefault="00651CE6">
      <w:pPr>
        <w:pStyle w:val="Default"/>
      </w:pPr>
    </w:p>
    <w:p w:rsidR="00651CE6" w:rsidRDefault="001C38AA">
      <w:pPr>
        <w:numPr>
          <w:ilvl w:val="0"/>
          <w:numId w:val="1"/>
        </w:numPr>
        <w:spacing w:line="400" w:lineRule="exact"/>
        <w:ind w:firstLineChars="200" w:firstLine="420"/>
        <w:outlineLvl w:val="0"/>
        <w:rPr>
          <w:rFonts w:ascii="宋体" w:eastAsia="宋体" w:hAnsi="宋体" w:cs="宋体"/>
        </w:rPr>
      </w:pPr>
      <w:r>
        <w:rPr>
          <w:rFonts w:ascii="宋体" w:eastAsia="宋体" w:hAnsi="宋体" w:cs="宋体" w:hint="eastAsia"/>
        </w:rPr>
        <w:t>报价及付款方式</w:t>
      </w:r>
    </w:p>
    <w:p w:rsidR="00651CE6" w:rsidRDefault="001C38AA">
      <w:pPr>
        <w:spacing w:line="400" w:lineRule="exact"/>
        <w:ind w:firstLineChars="200" w:firstLine="420"/>
        <w:rPr>
          <w:rFonts w:ascii="宋体" w:eastAsia="宋体" w:hAnsi="宋体" w:cs="宋体"/>
          <w:color w:val="0000FF"/>
        </w:rPr>
      </w:pPr>
      <w:r>
        <w:rPr>
          <w:rFonts w:ascii="宋体" w:eastAsia="宋体" w:hAnsi="宋体" w:cs="宋体" w:hint="eastAsia"/>
          <w:color w:val="0000FF"/>
        </w:rPr>
        <w:t>本次工程总价</w:t>
      </w:r>
      <w:r w:rsidR="0060708E">
        <w:rPr>
          <w:rFonts w:ascii="宋体" w:eastAsia="宋体" w:hAnsi="宋体" w:cs="宋体" w:hint="eastAsia"/>
          <w:color w:val="0000FF"/>
        </w:rPr>
        <w:t>xxxxxx</w:t>
      </w:r>
      <w:r>
        <w:rPr>
          <w:rFonts w:ascii="宋体" w:eastAsia="宋体" w:hAnsi="宋体" w:cs="宋体" w:hint="eastAsia"/>
          <w:color w:val="0000FF"/>
          <w:u w:val="single"/>
        </w:rPr>
        <w:t>元整（¥</w:t>
      </w:r>
      <w:r w:rsidR="0060708E">
        <w:rPr>
          <w:rFonts w:ascii="宋体" w:eastAsia="宋体" w:hAnsi="宋体" w:cs="宋体" w:hint="eastAsia"/>
          <w:color w:val="0000FF"/>
          <w:u w:val="single"/>
        </w:rPr>
        <w:t>xxxxxx</w:t>
      </w:r>
      <w:r>
        <w:rPr>
          <w:rFonts w:ascii="宋体" w:eastAsia="宋体" w:hAnsi="宋体" w:cs="宋体" w:hint="eastAsia"/>
          <w:color w:val="0000FF"/>
          <w:u w:val="single"/>
        </w:rPr>
        <w:t>元）。</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在施工完成且验收合格后，甲方即付完全款给乙方。</w:t>
      </w:r>
    </w:p>
    <w:p w:rsidR="00651CE6" w:rsidRDefault="00651CE6">
      <w:pPr>
        <w:pStyle w:val="Default"/>
      </w:pPr>
    </w:p>
    <w:p w:rsidR="00651CE6" w:rsidRDefault="001C38AA">
      <w:pPr>
        <w:numPr>
          <w:ilvl w:val="0"/>
          <w:numId w:val="1"/>
        </w:numPr>
        <w:spacing w:line="400" w:lineRule="exact"/>
        <w:ind w:firstLineChars="200" w:firstLine="420"/>
        <w:outlineLvl w:val="0"/>
        <w:rPr>
          <w:rFonts w:ascii="宋体" w:eastAsia="宋体" w:hAnsi="宋体" w:cs="宋体"/>
        </w:rPr>
      </w:pPr>
      <w:r>
        <w:rPr>
          <w:rFonts w:ascii="宋体" w:eastAsia="宋体" w:hAnsi="宋体" w:cs="宋体" w:hint="eastAsia"/>
        </w:rPr>
        <w:t xml:space="preserve"> 质量保修期和保修责任</w:t>
      </w:r>
    </w:p>
    <w:p w:rsidR="00651CE6" w:rsidRDefault="001C38AA">
      <w:pPr>
        <w:spacing w:line="400" w:lineRule="exact"/>
        <w:ind w:firstLineChars="200" w:firstLine="420"/>
        <w:rPr>
          <w:rFonts w:ascii="宋体" w:eastAsia="宋体" w:hAnsi="宋体" w:cs="宋体"/>
          <w:color w:val="0000FF"/>
        </w:rPr>
      </w:pPr>
      <w:r>
        <w:rPr>
          <w:rFonts w:ascii="宋体" w:hAnsi="宋体" w:hint="eastAsia"/>
          <w:color w:val="0000FF"/>
        </w:rPr>
        <w:t>通过验收之日起质整机保修1年，更换零配件质保2年。</w:t>
      </w:r>
      <w:r>
        <w:rPr>
          <w:rFonts w:ascii="宋体" w:eastAsia="宋体" w:hAnsi="宋体" w:cs="宋体" w:hint="eastAsia"/>
          <w:color w:val="0000FF"/>
        </w:rPr>
        <w:t>（仅保修维修内容，且不包含人为破坏）</w:t>
      </w:r>
      <w:bookmarkStart w:id="2" w:name="_GoBack"/>
      <w:bookmarkEnd w:id="2"/>
    </w:p>
    <w:p w:rsidR="00651CE6" w:rsidRDefault="00651CE6">
      <w:pPr>
        <w:spacing w:line="400" w:lineRule="exact"/>
        <w:ind w:firstLineChars="200" w:firstLine="420"/>
        <w:rPr>
          <w:rFonts w:ascii="宋体" w:eastAsia="宋体" w:hAnsi="宋体" w:cs="宋体"/>
        </w:rPr>
      </w:pPr>
    </w:p>
    <w:p w:rsidR="00651CE6" w:rsidRDefault="001C38AA">
      <w:pPr>
        <w:numPr>
          <w:ilvl w:val="0"/>
          <w:numId w:val="1"/>
        </w:numPr>
        <w:spacing w:line="400" w:lineRule="exact"/>
        <w:ind w:firstLineChars="200" w:firstLine="420"/>
        <w:outlineLvl w:val="0"/>
        <w:rPr>
          <w:rFonts w:ascii="宋体" w:eastAsia="宋体" w:hAnsi="宋体" w:cs="宋体"/>
        </w:rPr>
      </w:pPr>
      <w:r>
        <w:rPr>
          <w:rFonts w:ascii="宋体" w:eastAsia="宋体" w:hAnsi="宋体" w:cs="宋体" w:hint="eastAsia"/>
        </w:rPr>
        <w:t xml:space="preserve"> 争议与违约</w:t>
      </w:r>
    </w:p>
    <w:p w:rsidR="00651CE6" w:rsidRDefault="001C38AA">
      <w:pPr>
        <w:spacing w:line="400" w:lineRule="exact"/>
        <w:ind w:firstLineChars="200" w:firstLine="420"/>
        <w:outlineLvl w:val="1"/>
        <w:rPr>
          <w:rFonts w:ascii="宋体" w:eastAsia="宋体" w:hAnsi="宋体" w:cs="宋体"/>
        </w:rPr>
      </w:pPr>
      <w:r>
        <w:rPr>
          <w:rFonts w:ascii="宋体" w:eastAsia="宋体" w:hAnsi="宋体" w:cs="宋体" w:hint="eastAsia"/>
        </w:rPr>
        <w:t>一、争议：</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协议执行期内：如甲乙双方发生争议，应本着友好合作的精神，协商解决，协商不成，双方有权向协议履约地的人民法院起诉。</w:t>
      </w:r>
    </w:p>
    <w:p w:rsidR="00651CE6" w:rsidRDefault="001C38AA">
      <w:pPr>
        <w:spacing w:line="400" w:lineRule="exact"/>
        <w:ind w:firstLineChars="200" w:firstLine="420"/>
        <w:outlineLvl w:val="1"/>
        <w:rPr>
          <w:rFonts w:ascii="宋体" w:eastAsia="宋体" w:hAnsi="宋体" w:cs="宋体"/>
        </w:rPr>
      </w:pPr>
      <w:r>
        <w:rPr>
          <w:rFonts w:ascii="宋体" w:eastAsia="宋体" w:hAnsi="宋体" w:cs="宋体" w:hint="eastAsia"/>
        </w:rPr>
        <w:t>二、违约</w:t>
      </w:r>
    </w:p>
    <w:p w:rsidR="00651CE6" w:rsidRDefault="001C38AA">
      <w:pPr>
        <w:spacing w:line="400" w:lineRule="exact"/>
        <w:ind w:firstLineChars="200" w:firstLine="420"/>
        <w:outlineLvl w:val="2"/>
        <w:rPr>
          <w:rFonts w:ascii="宋体" w:eastAsia="宋体" w:hAnsi="宋体" w:cs="宋体"/>
        </w:rPr>
      </w:pPr>
      <w:r>
        <w:rPr>
          <w:rFonts w:ascii="宋体" w:eastAsia="宋体" w:hAnsi="宋体" w:cs="宋体" w:hint="eastAsia"/>
        </w:rPr>
        <w:t>1.如果由于甲方未能按协议履行有关的责任或义务，由此给乙方造成的损失，乙方有权从甲方获得赔偿。</w:t>
      </w:r>
    </w:p>
    <w:p w:rsidR="00651CE6" w:rsidRDefault="001C38AA">
      <w:pPr>
        <w:spacing w:line="400" w:lineRule="exact"/>
        <w:ind w:firstLineChars="200" w:firstLine="420"/>
        <w:outlineLvl w:val="2"/>
        <w:rPr>
          <w:rFonts w:ascii="宋体" w:eastAsia="宋体" w:hAnsi="宋体" w:cs="宋体"/>
        </w:rPr>
      </w:pPr>
      <w:r>
        <w:rPr>
          <w:rFonts w:ascii="宋体" w:eastAsia="宋体" w:hAnsi="宋体" w:cs="宋体" w:hint="eastAsia"/>
        </w:rPr>
        <w:t>2.如果由于乙方未能按协议履行有关的责任或义务，由此给甲方造成的损失甲方有权从乙方获得赔偿。</w:t>
      </w:r>
    </w:p>
    <w:p w:rsidR="00651CE6" w:rsidRDefault="00651CE6">
      <w:pPr>
        <w:spacing w:line="400" w:lineRule="exact"/>
        <w:ind w:firstLineChars="200" w:firstLine="420"/>
        <w:rPr>
          <w:rFonts w:ascii="宋体" w:eastAsia="宋体" w:hAnsi="宋体" w:cs="宋体"/>
        </w:rPr>
      </w:pPr>
    </w:p>
    <w:p w:rsidR="00651CE6" w:rsidRDefault="001C38AA">
      <w:pPr>
        <w:numPr>
          <w:ilvl w:val="0"/>
          <w:numId w:val="1"/>
        </w:numPr>
        <w:spacing w:line="400" w:lineRule="exact"/>
        <w:ind w:firstLineChars="200" w:firstLine="420"/>
        <w:outlineLvl w:val="0"/>
        <w:rPr>
          <w:rFonts w:ascii="宋体" w:eastAsia="宋体" w:hAnsi="宋体" w:cs="宋体"/>
        </w:rPr>
      </w:pPr>
      <w:r>
        <w:rPr>
          <w:rFonts w:ascii="宋体" w:eastAsia="宋体" w:hAnsi="宋体" w:cs="宋体" w:hint="eastAsia"/>
        </w:rPr>
        <w:t xml:space="preserve"> 协议生效终止</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本协议自双方代表签字签章后生效，至双方履行完各自义务后自动终止。</w:t>
      </w:r>
    </w:p>
    <w:p w:rsidR="00651CE6" w:rsidRDefault="00651CE6">
      <w:pPr>
        <w:spacing w:line="400" w:lineRule="exact"/>
        <w:ind w:firstLineChars="200" w:firstLine="420"/>
        <w:rPr>
          <w:rFonts w:ascii="宋体" w:eastAsia="宋体" w:hAnsi="宋体" w:cs="宋体"/>
        </w:rPr>
      </w:pPr>
    </w:p>
    <w:p w:rsidR="00651CE6" w:rsidRDefault="0060708E">
      <w:pPr>
        <w:spacing w:line="400" w:lineRule="exact"/>
        <w:ind w:firstLineChars="200" w:firstLine="420"/>
        <w:rPr>
          <w:rFonts w:ascii="宋体" w:eastAsia="宋体" w:hAnsi="宋体" w:cs="宋体"/>
        </w:rPr>
      </w:pPr>
      <w:r>
        <w:rPr>
          <w:rFonts w:ascii="宋体" w:eastAsia="宋体" w:hAnsi="宋体" w:cs="宋体" w:hint="eastAsia"/>
        </w:rPr>
        <w:t>本协议一式肆</w:t>
      </w:r>
      <w:r w:rsidR="001C38AA">
        <w:rPr>
          <w:rFonts w:ascii="宋体" w:eastAsia="宋体" w:hAnsi="宋体" w:cs="宋体" w:hint="eastAsia"/>
        </w:rPr>
        <w:t>份，甲</w:t>
      </w:r>
      <w:r>
        <w:rPr>
          <w:rFonts w:ascii="宋体" w:eastAsia="宋体" w:hAnsi="宋体" w:cs="宋体" w:hint="eastAsia"/>
        </w:rPr>
        <w:t>方执叁份乙方执壹</w:t>
      </w:r>
      <w:r w:rsidR="001C38AA">
        <w:rPr>
          <w:rFonts w:ascii="宋体" w:eastAsia="宋体" w:hAnsi="宋体" w:cs="宋体" w:hint="eastAsia"/>
        </w:rPr>
        <w:t>份。</w:t>
      </w:r>
    </w:p>
    <w:p w:rsidR="00651CE6" w:rsidRDefault="00651CE6">
      <w:pPr>
        <w:spacing w:line="400" w:lineRule="exact"/>
        <w:ind w:firstLineChars="200" w:firstLine="420"/>
        <w:rPr>
          <w:rFonts w:ascii="宋体" w:eastAsia="宋体" w:hAnsi="宋体" w:cs="宋体"/>
        </w:rPr>
      </w:pP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甲方：</w:t>
      </w:r>
      <w:r>
        <w:rPr>
          <w:rFonts w:ascii="宋体" w:eastAsia="宋体" w:hAnsi="宋体" w:cs="宋体" w:hint="eastAsia"/>
          <w:u w:val="single"/>
        </w:rPr>
        <w:t>广西壮族自治区桂东人民医院（盖章）</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乙方：</w:t>
      </w:r>
      <w:r>
        <w:rPr>
          <w:rFonts w:ascii="宋体" w:eastAsia="宋体" w:hAnsi="宋体" w:cs="宋体" w:hint="eastAsia"/>
          <w:u w:val="single"/>
        </w:rPr>
        <w:t>（盖章）</w:t>
      </w:r>
    </w:p>
    <w:p w:rsidR="00651CE6" w:rsidRDefault="001C38AA">
      <w:pPr>
        <w:spacing w:line="400" w:lineRule="exact"/>
        <w:ind w:firstLineChars="200" w:firstLine="420"/>
        <w:rPr>
          <w:rFonts w:ascii="宋体" w:eastAsia="宋体" w:hAnsi="宋体" w:cs="宋体"/>
        </w:rPr>
      </w:pPr>
      <w:r>
        <w:rPr>
          <w:rFonts w:ascii="宋体" w:eastAsia="宋体" w:hAnsi="宋体" w:cs="宋体" w:hint="eastAsia"/>
        </w:rPr>
        <w:t>2024年</w:t>
      </w:r>
      <w:r w:rsidR="0060708E">
        <w:rPr>
          <w:rFonts w:ascii="宋体" w:eastAsia="宋体" w:hAnsi="宋体" w:cs="宋体" w:hint="eastAsia"/>
        </w:rPr>
        <w:t xml:space="preserve">  </w:t>
      </w:r>
      <w:r>
        <w:rPr>
          <w:rFonts w:ascii="宋体" w:eastAsia="宋体" w:hAnsi="宋体" w:cs="宋体" w:hint="eastAsia"/>
        </w:rPr>
        <w:t>月</w:t>
      </w:r>
      <w:r w:rsidR="0060708E">
        <w:rPr>
          <w:rFonts w:ascii="宋体" w:eastAsia="宋体" w:hAnsi="宋体" w:cs="宋体" w:hint="eastAsia"/>
        </w:rPr>
        <w:t xml:space="preserve">  </w:t>
      </w:r>
      <w:r>
        <w:rPr>
          <w:rFonts w:ascii="宋体" w:eastAsia="宋体" w:hAnsi="宋体" w:cs="宋体" w:hint="eastAsia"/>
        </w:rPr>
        <w:t>日</w:t>
      </w:r>
    </w:p>
    <w:sectPr w:rsidR="00651CE6" w:rsidSect="00651CE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B91" w:rsidRDefault="00812B91" w:rsidP="00651CE6">
      <w:r>
        <w:separator/>
      </w:r>
    </w:p>
  </w:endnote>
  <w:endnote w:type="continuationSeparator" w:id="1">
    <w:p w:rsidR="00812B91" w:rsidRDefault="00812B91" w:rsidP="00651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ejaVu Sans">
    <w:altName w:val="Times New Roman"/>
    <w:charset w:val="00"/>
    <w:family w:val="roman"/>
    <w:pitch w:val="default"/>
    <w:sig w:usb0="00000000" w:usb1="0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ongti SC Regular">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E6" w:rsidRDefault="001104D8">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filled="f" stroked="f" strokeweight=".5pt">
          <v:textbox style="mso-fit-shape-to-text:t" inset="0,0,0,0">
            <w:txbxContent>
              <w:p w:rsidR="00651CE6" w:rsidRDefault="001104D8">
                <w:pPr>
                  <w:snapToGrid w:val="0"/>
                  <w:rPr>
                    <w:sz w:val="18"/>
                  </w:rPr>
                </w:pPr>
                <w:r>
                  <w:rPr>
                    <w:sz w:val="18"/>
                  </w:rPr>
                  <w:fldChar w:fldCharType="begin"/>
                </w:r>
                <w:r w:rsidR="001C38AA">
                  <w:rPr>
                    <w:sz w:val="18"/>
                  </w:rPr>
                  <w:instrText xml:space="preserve"> PAGE  \* MERGEFORMAT </w:instrText>
                </w:r>
                <w:r>
                  <w:rPr>
                    <w:sz w:val="18"/>
                  </w:rPr>
                  <w:fldChar w:fldCharType="separate"/>
                </w:r>
                <w:r w:rsidR="00425537">
                  <w:rPr>
                    <w:noProof/>
                    <w:sz w:val="18"/>
                  </w:rPr>
                  <w:t>3</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B91" w:rsidRDefault="00812B91" w:rsidP="00651CE6">
      <w:r>
        <w:separator/>
      </w:r>
    </w:p>
  </w:footnote>
  <w:footnote w:type="continuationSeparator" w:id="1">
    <w:p w:rsidR="00812B91" w:rsidRDefault="00812B91" w:rsidP="00651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B009A"/>
    <w:multiLevelType w:val="singleLevel"/>
    <w:tmpl w:val="5F5B009A"/>
    <w:lvl w:ilvl="0">
      <w:start w:val="1"/>
      <w:numFmt w:val="chineseCounting"/>
      <w:suff w:val="nothing"/>
      <w:lvlText w:val="第%1条"/>
      <w:lvlJc w:val="left"/>
      <w:rPr>
        <w:rFonts w:hint="eastAsia"/>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jb3VudCI6NywiaGRpZCI6IjBlNmEwOWQ3MDY0MWU4N2Y1NTdhOTIyODFiMTQ0MTYxIiwidXNlckNvdW50IjoyfQ=="/>
  </w:docVars>
  <w:rsids>
    <w:rsidRoot w:val="2F821539"/>
    <w:rsid w:val="001104D8"/>
    <w:rsid w:val="001C38AA"/>
    <w:rsid w:val="00425537"/>
    <w:rsid w:val="0060708E"/>
    <w:rsid w:val="00651CE6"/>
    <w:rsid w:val="00812B91"/>
    <w:rsid w:val="1E3048D5"/>
    <w:rsid w:val="2F821539"/>
    <w:rsid w:val="3731417B"/>
    <w:rsid w:val="38E57108"/>
    <w:rsid w:val="4C9A4B4D"/>
    <w:rsid w:val="57961E4F"/>
    <w:rsid w:val="5EA86D6A"/>
    <w:rsid w:val="5FDF532F"/>
    <w:rsid w:val="7B0614A5"/>
    <w:rsid w:val="7F2D148E"/>
    <w:rsid w:val="B77987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semiHidden="1"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autoRedefine/>
    <w:qFormat/>
    <w:rsid w:val="00651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autoRedefine/>
    <w:uiPriority w:val="99"/>
    <w:qFormat/>
    <w:rsid w:val="00651CE6"/>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Body Text Indent"/>
    <w:basedOn w:val="a"/>
    <w:uiPriority w:val="99"/>
    <w:semiHidden/>
    <w:unhideWhenUsed/>
    <w:qFormat/>
    <w:rsid w:val="00651CE6"/>
    <w:pPr>
      <w:spacing w:after="120"/>
      <w:ind w:leftChars="200" w:left="420"/>
    </w:pPr>
  </w:style>
  <w:style w:type="paragraph" w:styleId="a4">
    <w:name w:val="footer"/>
    <w:basedOn w:val="a"/>
    <w:autoRedefine/>
    <w:qFormat/>
    <w:rsid w:val="00651CE6"/>
    <w:pPr>
      <w:tabs>
        <w:tab w:val="center" w:pos="4153"/>
        <w:tab w:val="right" w:pos="8306"/>
      </w:tabs>
      <w:snapToGrid w:val="0"/>
      <w:jc w:val="left"/>
    </w:pPr>
    <w:rPr>
      <w:sz w:val="18"/>
    </w:rPr>
  </w:style>
  <w:style w:type="paragraph" w:styleId="a5">
    <w:name w:val="header"/>
    <w:basedOn w:val="a"/>
    <w:autoRedefine/>
    <w:qFormat/>
    <w:rsid w:val="00651CE6"/>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1">
    <w:name w:val="toc 1"/>
    <w:basedOn w:val="a"/>
    <w:next w:val="a"/>
    <w:autoRedefine/>
    <w:qFormat/>
    <w:rsid w:val="00651CE6"/>
  </w:style>
  <w:style w:type="paragraph" w:styleId="2">
    <w:name w:val="Body Text First Indent 2"/>
    <w:basedOn w:val="a3"/>
    <w:uiPriority w:val="99"/>
    <w:unhideWhenUsed/>
    <w:qFormat/>
    <w:rsid w:val="00651CE6"/>
    <w:pPr>
      <w:ind w:firstLineChars="200" w:firstLine="420"/>
    </w:pPr>
  </w:style>
  <w:style w:type="paragraph" w:styleId="a6">
    <w:name w:val="Balloon Text"/>
    <w:basedOn w:val="a"/>
    <w:link w:val="Char"/>
    <w:rsid w:val="0060708E"/>
    <w:rPr>
      <w:sz w:val="18"/>
      <w:szCs w:val="18"/>
    </w:rPr>
  </w:style>
  <w:style w:type="character" w:customStyle="1" w:styleId="Char">
    <w:name w:val="批注框文本 Char"/>
    <w:basedOn w:val="a0"/>
    <w:link w:val="a6"/>
    <w:rsid w:val="0060708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download\530f7b14-7a16-40ce-ba4d-52ea5a2aad8d\&#24037;&#31243;&#32500;&#20462;&#21327;&#3575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工程维修协议</Template>
  <TotalTime>14</TotalTime>
  <Pages>1</Pages>
  <Words>303</Words>
  <Characters>1730</Characters>
  <Application>Microsoft Office Word</Application>
  <DocSecurity>0</DocSecurity>
  <Lines>14</Lines>
  <Paragraphs>4</Paragraphs>
  <ScaleCrop>false</ScaleCrop>
  <Company>MS</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USER-</cp:lastModifiedBy>
  <cp:revision>4</cp:revision>
  <dcterms:created xsi:type="dcterms:W3CDTF">2023-11-22T02:58:00Z</dcterms:created>
  <dcterms:modified xsi:type="dcterms:W3CDTF">2024-01-09T00:51:00Z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TemplateUUID">
    <vt:lpwstr>v1.0_mb_BG4JAA9D91n7uj9h7vl8AA==</vt:lpwstr>
  </property>
  <property fmtid="{D5CDD505-2E9C-101B-9397-08002B2CF9AE}" pid="4" name="ICV">
    <vt:lpwstr>D631E6F0545042BCADF8147A73AFF3D4_13</vt:lpwstr>
  </property>
</Properties>
</file>