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hint="eastAsia"/>
        </w:rPr>
        <w:t>广西壮族自治区桂东人民医院弱电布线及监控网络系统集成劳务服务施工合同书</w:t>
      </w:r>
    </w:p>
    <w:p>
      <w:pPr>
        <w:rPr>
          <w:rFonts w:ascii="仿宋" w:hAnsi="仿宋" w:eastAsia="仿宋"/>
          <w:sz w:val="30"/>
          <w:szCs w:val="30"/>
        </w:rPr>
      </w:pPr>
      <w:r>
        <w:rPr>
          <w:rFonts w:hint="eastAsia" w:ascii="仿宋" w:hAnsi="仿宋" w:eastAsia="仿宋"/>
          <w:sz w:val="30"/>
          <w:szCs w:val="30"/>
        </w:rPr>
        <w:t>甲方：__</w:t>
      </w:r>
      <w:r>
        <w:rPr>
          <w:rFonts w:hint="eastAsia" w:ascii="仿宋" w:hAnsi="仿宋" w:eastAsia="仿宋"/>
          <w:sz w:val="30"/>
          <w:szCs w:val="30"/>
          <w:u w:val="single"/>
        </w:rPr>
        <w:t>广西壮族自治区桂东人民医院_</w:t>
      </w:r>
      <w:r>
        <w:rPr>
          <w:rFonts w:hint="eastAsia" w:ascii="仿宋" w:hAnsi="仿宋" w:eastAsia="仿宋"/>
          <w:sz w:val="30"/>
          <w:szCs w:val="30"/>
        </w:rPr>
        <w:t xml:space="preserve">__（以下称甲方）   </w:t>
      </w:r>
    </w:p>
    <w:p>
      <w:pPr>
        <w:rPr>
          <w:rFonts w:ascii="仿宋" w:hAnsi="仿宋" w:eastAsia="仿宋"/>
          <w:sz w:val="30"/>
          <w:szCs w:val="30"/>
        </w:rPr>
      </w:pPr>
      <w:r>
        <w:rPr>
          <w:rFonts w:hint="eastAsia" w:ascii="仿宋" w:hAnsi="仿宋" w:eastAsia="仿宋"/>
          <w:sz w:val="30"/>
          <w:szCs w:val="30"/>
        </w:rPr>
        <w:t>乙方：_</w:t>
      </w:r>
      <w:r>
        <w:rPr>
          <w:rFonts w:hint="eastAsia" w:ascii="仿宋" w:hAnsi="仿宋" w:eastAsia="仿宋"/>
          <w:sz w:val="30"/>
          <w:szCs w:val="30"/>
          <w:u w:val="single"/>
        </w:rPr>
        <w:t>_</w:t>
      </w:r>
      <w:r>
        <w:rPr>
          <w:rFonts w:hint="eastAsia" w:ascii="仿宋" w:hAnsi="仿宋" w:eastAsia="仿宋"/>
          <w:sz w:val="30"/>
          <w:szCs w:val="30"/>
          <w:u w:val="single"/>
        </w:rPr>
        <w:tab/>
      </w:r>
      <w:r>
        <w:rPr>
          <w:rFonts w:hint="eastAsia" w:ascii="仿宋" w:hAnsi="仿宋" w:eastAsia="仿宋"/>
          <w:sz w:val="30"/>
          <w:szCs w:val="30"/>
          <w:u w:val="single"/>
        </w:rPr>
        <w:t xml:space="preserve">                             </w:t>
      </w:r>
      <w:r>
        <w:rPr>
          <w:rFonts w:hint="eastAsia" w:ascii="仿宋" w:hAnsi="仿宋" w:eastAsia="仿宋"/>
          <w:sz w:val="30"/>
          <w:szCs w:val="30"/>
        </w:rPr>
        <w:t xml:space="preserve">（以下称乙方）  </w:t>
      </w:r>
    </w:p>
    <w:p>
      <w:pPr>
        <w:ind w:firstLine="600" w:firstLineChars="200"/>
        <w:rPr>
          <w:rFonts w:ascii="仿宋" w:hAnsi="仿宋" w:eastAsia="仿宋"/>
          <w:sz w:val="30"/>
          <w:szCs w:val="30"/>
        </w:rPr>
      </w:pPr>
      <w:r>
        <w:rPr>
          <w:rFonts w:hint="eastAsia" w:ascii="仿宋" w:hAnsi="仿宋" w:eastAsia="仿宋"/>
          <w:sz w:val="30"/>
          <w:szCs w:val="30"/>
        </w:rPr>
        <w:t>甲乙双方遵循平等、自愿、公平和诚实信用友好合作的态度，按照依照《中华人民共和国合同法》、《中华人民共和国建筑法》及其他有关法律、行政法规规定的原则，为保护双方的合法权益，结合弱电工程的具体情况，双方达成如下合同条款，共同遵守。甲方委托乙方完成本合同范围内的施工安装相关事项，具体内容参见合同</w:t>
      </w:r>
      <w:r>
        <w:rPr>
          <w:rFonts w:hint="eastAsia" w:ascii="仿宋" w:hAnsi="仿宋" w:eastAsia="仿宋"/>
          <w:color w:val="FF0000"/>
          <w:sz w:val="30"/>
          <w:szCs w:val="30"/>
        </w:rPr>
        <w:t>附件1：</w:t>
      </w:r>
      <w:r>
        <w:rPr>
          <w:rFonts w:hint="eastAsia" w:ascii="仿宋" w:hAnsi="仿宋" w:eastAsia="仿宋"/>
          <w:sz w:val="30"/>
          <w:szCs w:val="30"/>
        </w:rPr>
        <w:t xml:space="preserve">《弱电布线及监控网络系统集成价格表》。   </w:t>
      </w:r>
    </w:p>
    <w:p>
      <w:pPr>
        <w:ind w:firstLine="600" w:firstLineChars="200"/>
        <w:rPr>
          <w:rFonts w:ascii="仿宋" w:hAnsi="仿宋" w:eastAsia="仿宋"/>
          <w:sz w:val="30"/>
          <w:szCs w:val="30"/>
        </w:rPr>
      </w:pPr>
      <w:r>
        <w:rPr>
          <w:rFonts w:hint="eastAsia" w:ascii="仿宋" w:hAnsi="仿宋" w:eastAsia="仿宋"/>
          <w:sz w:val="30"/>
          <w:szCs w:val="30"/>
        </w:rPr>
        <w:t xml:space="preserve">一、服务概况   </w:t>
      </w:r>
    </w:p>
    <w:p>
      <w:pPr>
        <w:ind w:firstLine="600" w:firstLineChars="200"/>
        <w:rPr>
          <w:rFonts w:ascii="仿宋" w:hAnsi="仿宋" w:eastAsia="仿宋"/>
          <w:sz w:val="30"/>
          <w:szCs w:val="30"/>
        </w:rPr>
      </w:pPr>
      <w:r>
        <w:rPr>
          <w:rFonts w:hint="eastAsia" w:ascii="仿宋" w:hAnsi="仿宋" w:eastAsia="仿宋"/>
          <w:sz w:val="30"/>
          <w:szCs w:val="30"/>
        </w:rPr>
        <w:t>1.劳务服务名称：</w:t>
      </w:r>
      <w:r>
        <w:rPr>
          <w:rFonts w:hint="eastAsia" w:ascii="仿宋" w:hAnsi="仿宋" w:eastAsia="仿宋"/>
          <w:sz w:val="30"/>
          <w:szCs w:val="30"/>
          <w:u w:val="single"/>
        </w:rPr>
        <w:t>广西壮族自治区桂东人民医院弱电综合布线劳务服务施工</w:t>
      </w:r>
      <w:bookmarkStart w:id="0" w:name="_GoBack"/>
      <w:bookmarkEnd w:id="0"/>
      <w:r>
        <w:rPr>
          <w:rFonts w:hint="eastAsia" w:ascii="仿宋" w:hAnsi="仿宋" w:eastAsia="仿宋"/>
          <w:sz w:val="30"/>
          <w:szCs w:val="30"/>
        </w:rPr>
        <w:t>。</w:t>
      </w:r>
    </w:p>
    <w:p>
      <w:pPr>
        <w:ind w:firstLine="600" w:firstLineChars="200"/>
        <w:rPr>
          <w:rFonts w:ascii="仿宋" w:hAnsi="仿宋" w:eastAsia="仿宋"/>
          <w:sz w:val="30"/>
          <w:szCs w:val="30"/>
        </w:rPr>
      </w:pPr>
      <w:r>
        <w:rPr>
          <w:rFonts w:hint="eastAsia" w:ascii="仿宋" w:hAnsi="仿宋" w:eastAsia="仿宋"/>
          <w:sz w:val="30"/>
          <w:szCs w:val="30"/>
        </w:rPr>
        <w:t>2.劳务服务地址：</w:t>
      </w:r>
      <w:r>
        <w:rPr>
          <w:rFonts w:hint="eastAsia" w:ascii="仿宋" w:hAnsi="仿宋" w:eastAsia="仿宋"/>
          <w:sz w:val="30"/>
          <w:szCs w:val="30"/>
          <w:u w:val="single"/>
        </w:rPr>
        <w:t>广西壮族自治区梧州市万秀区广西桂东人民医院</w:t>
      </w:r>
      <w:r>
        <w:rPr>
          <w:rFonts w:hint="eastAsia" w:ascii="仿宋" w:hAnsi="仿宋" w:eastAsia="仿宋"/>
          <w:sz w:val="30"/>
          <w:szCs w:val="30"/>
        </w:rPr>
        <w:t xml:space="preserve">弱电综合布线及系统集成系统进行施工。   </w:t>
      </w:r>
    </w:p>
    <w:p>
      <w:pPr>
        <w:ind w:firstLine="600" w:firstLineChars="200"/>
        <w:rPr>
          <w:rFonts w:ascii="仿宋" w:hAnsi="仿宋" w:eastAsia="仿宋"/>
          <w:sz w:val="30"/>
          <w:szCs w:val="30"/>
        </w:rPr>
      </w:pPr>
      <w:r>
        <w:rPr>
          <w:rFonts w:hint="eastAsia" w:ascii="仿宋" w:hAnsi="仿宋" w:eastAsia="仿宋"/>
          <w:sz w:val="30"/>
          <w:szCs w:val="30"/>
        </w:rPr>
        <w:t>3.劳务服务期限：自合同签订之日起</w:t>
      </w:r>
      <w:r>
        <w:rPr>
          <w:rFonts w:hint="eastAsia" w:ascii="仿宋" w:hAnsi="仿宋" w:eastAsia="仿宋"/>
          <w:sz w:val="30"/>
          <w:szCs w:val="30"/>
          <w:u w:val="single"/>
        </w:rPr>
        <w:t xml:space="preserve"> 一年 </w:t>
      </w:r>
      <w:r>
        <w:rPr>
          <w:rFonts w:hint="eastAsia" w:ascii="仿宋" w:hAnsi="仿宋" w:eastAsia="仿宋"/>
          <w:sz w:val="30"/>
          <w:szCs w:val="30"/>
        </w:rPr>
        <w:t>。</w:t>
      </w:r>
    </w:p>
    <w:p>
      <w:pPr>
        <w:ind w:firstLine="600" w:firstLineChars="200"/>
        <w:rPr>
          <w:rFonts w:ascii="仿宋" w:hAnsi="仿宋" w:eastAsia="仿宋"/>
          <w:sz w:val="30"/>
          <w:szCs w:val="30"/>
        </w:rPr>
      </w:pPr>
      <w:r>
        <w:rPr>
          <w:rFonts w:hint="eastAsia" w:ascii="仿宋" w:hAnsi="仿宋" w:eastAsia="仿宋"/>
          <w:sz w:val="30"/>
          <w:szCs w:val="30"/>
        </w:rPr>
        <w:t>4.劳务服务施工范围概况：甲方负责指派劳务服务内容并协调处理现场有关问题，保证现场正常施工的必要条件。乙方应按甲方要求的时间施工、完工，在保证工程质量和工程进度的前提下完成工作；实际工作内容以甲方现场指派和沟通为准。</w:t>
      </w:r>
    </w:p>
    <w:p>
      <w:pPr>
        <w:ind w:firstLine="600" w:firstLineChars="200"/>
        <w:rPr>
          <w:rFonts w:ascii="仿宋" w:hAnsi="仿宋" w:eastAsia="仿宋"/>
          <w:sz w:val="30"/>
          <w:szCs w:val="30"/>
        </w:rPr>
      </w:pPr>
      <w:r>
        <w:rPr>
          <w:rFonts w:hint="eastAsia" w:ascii="仿宋" w:hAnsi="仿宋" w:eastAsia="仿宋"/>
          <w:sz w:val="30"/>
          <w:szCs w:val="30"/>
        </w:rPr>
        <w:t>5.弱电工程实施内容包含但不限于：《弱电布线及监控网络系统集成价格表》。如施工所需材料超出上述价格表的，由甲乙双方沟通协调另行采购，乙方不得擅自使用。</w:t>
      </w:r>
    </w:p>
    <w:p>
      <w:pPr>
        <w:ind w:firstLine="600" w:firstLineChars="200"/>
        <w:rPr>
          <w:rFonts w:ascii="仿宋" w:hAnsi="仿宋" w:eastAsia="仿宋"/>
          <w:sz w:val="30"/>
          <w:szCs w:val="30"/>
        </w:rPr>
      </w:pPr>
      <w:r>
        <w:rPr>
          <w:rFonts w:hint="eastAsia" w:ascii="仿宋" w:hAnsi="仿宋" w:eastAsia="仿宋"/>
          <w:sz w:val="30"/>
          <w:szCs w:val="30"/>
        </w:rPr>
        <w:t>6. 乙方应及时将工程材料运到施工现场，并存放在甲方指定的安全仓库。</w:t>
      </w:r>
    </w:p>
    <w:p>
      <w:pPr>
        <w:ind w:left="601" w:leftChars="286"/>
        <w:rPr>
          <w:rFonts w:ascii="仿宋" w:hAnsi="仿宋" w:eastAsia="仿宋"/>
          <w:sz w:val="30"/>
          <w:szCs w:val="30"/>
        </w:rPr>
      </w:pPr>
      <w:r>
        <w:rPr>
          <w:rFonts w:hint="eastAsia" w:ascii="仿宋" w:hAnsi="仿宋" w:eastAsia="仿宋"/>
          <w:sz w:val="30"/>
          <w:szCs w:val="30"/>
        </w:rPr>
        <w:t xml:space="preserve">7.本工程不包含室外道路开挖、管路预埋及立杆预埋。    </w:t>
      </w:r>
    </w:p>
    <w:p>
      <w:pPr>
        <w:ind w:firstLine="300" w:firstLineChars="100"/>
        <w:rPr>
          <w:rFonts w:ascii="仿宋" w:hAnsi="仿宋" w:eastAsia="仿宋"/>
          <w:sz w:val="30"/>
          <w:szCs w:val="30"/>
        </w:rPr>
      </w:pPr>
      <w:r>
        <w:rPr>
          <w:rFonts w:hint="eastAsia" w:ascii="仿宋" w:hAnsi="仿宋" w:eastAsia="仿宋"/>
          <w:sz w:val="30"/>
          <w:szCs w:val="30"/>
        </w:rPr>
        <w:t xml:space="preserve"> 二、甲乙双方的权利、责任和义务   </w:t>
      </w:r>
    </w:p>
    <w:p>
      <w:pPr>
        <w:ind w:firstLine="600" w:firstLineChars="200"/>
        <w:rPr>
          <w:rFonts w:ascii="仿宋" w:hAnsi="仿宋" w:eastAsia="仿宋"/>
          <w:sz w:val="30"/>
          <w:szCs w:val="30"/>
        </w:rPr>
      </w:pPr>
      <w:r>
        <w:rPr>
          <w:rFonts w:hint="eastAsia" w:ascii="仿宋" w:hAnsi="仿宋" w:eastAsia="仿宋"/>
          <w:sz w:val="30"/>
          <w:szCs w:val="30"/>
        </w:rPr>
        <w:t>A、甲方责任：</w:t>
      </w:r>
    </w:p>
    <w:p>
      <w:pPr>
        <w:ind w:firstLine="600" w:firstLineChars="200"/>
        <w:rPr>
          <w:rFonts w:ascii="仿宋" w:hAnsi="仿宋" w:eastAsia="仿宋"/>
          <w:sz w:val="30"/>
          <w:szCs w:val="30"/>
        </w:rPr>
      </w:pPr>
      <w:r>
        <w:rPr>
          <w:rFonts w:hint="eastAsia" w:ascii="仿宋" w:hAnsi="仿宋" w:eastAsia="仿宋"/>
          <w:sz w:val="30"/>
          <w:szCs w:val="30"/>
        </w:rPr>
        <w:t>1.甲方必须提供本工程所需的经过设计、核准且允许施工的工程文档，包括综合布线系统图、综合布线系统各层平面图、视频监控点位及路由图、走线要求规范方式及安装位置详细要求；有具体点位图及管线走向，进行现场施工技术交底.甲方提供的施工图纸或做法说明及施工场地应符合防火、防事故的要求，主要包括电气线路、高空作业、水和其它管道畅通合格；甲方若无图纸，须向乙方交代清楚要求，乙方施工前有甲方起草经业主认可手工草图。</w:t>
      </w:r>
    </w:p>
    <w:p>
      <w:pPr>
        <w:ind w:firstLine="600" w:firstLineChars="200"/>
        <w:rPr>
          <w:rFonts w:ascii="仿宋" w:hAnsi="仿宋" w:eastAsia="仿宋"/>
          <w:sz w:val="30"/>
          <w:szCs w:val="30"/>
        </w:rPr>
      </w:pPr>
      <w:r>
        <w:rPr>
          <w:rFonts w:hint="eastAsia" w:ascii="仿宋" w:hAnsi="仿宋" w:eastAsia="仿宋"/>
          <w:sz w:val="30"/>
          <w:szCs w:val="30"/>
        </w:rPr>
        <w:t>2.因医院内施工场所特殊，甲方应提前告知乙方本工程施工过程中存在的各种危及人身安全的各种施工风险，若隐瞒造成施工事故甲方担负全部责任。为保障施工人员在安全环境中安全施工，甲方不得以任何理由强行或威逼乙方违反施工安全操作规章在危险、受限空间、超强度超工作时间连续进行施工，由此引发的人身安全事故由甲方承担。</w:t>
      </w:r>
    </w:p>
    <w:p>
      <w:pPr>
        <w:ind w:firstLine="600" w:firstLineChars="200"/>
        <w:rPr>
          <w:rFonts w:ascii="仿宋" w:hAnsi="仿宋" w:eastAsia="仿宋"/>
          <w:sz w:val="30"/>
          <w:szCs w:val="30"/>
        </w:rPr>
      </w:pPr>
      <w:r>
        <w:rPr>
          <w:rFonts w:hint="eastAsia" w:ascii="仿宋" w:hAnsi="仿宋" w:eastAsia="仿宋"/>
          <w:sz w:val="30"/>
          <w:szCs w:val="30"/>
        </w:rPr>
        <w:t>3.协调沟通施工方向，进度衔接，配合等负责协调、处理现场有关生产进度、技术、质量、安全文明施工、检查验收。</w:t>
      </w:r>
    </w:p>
    <w:p>
      <w:pPr>
        <w:ind w:firstLine="600" w:firstLineChars="200"/>
        <w:rPr>
          <w:rFonts w:ascii="仿宋" w:hAnsi="仿宋" w:eastAsia="仿宋"/>
          <w:sz w:val="30"/>
          <w:szCs w:val="30"/>
        </w:rPr>
      </w:pPr>
      <w:r>
        <w:rPr>
          <w:rFonts w:hint="eastAsia" w:ascii="仿宋" w:hAnsi="仿宋" w:eastAsia="仿宋"/>
          <w:sz w:val="30"/>
          <w:szCs w:val="30"/>
        </w:rPr>
        <w:t xml:space="preserve">B.乙方责任 </w:t>
      </w:r>
    </w:p>
    <w:p>
      <w:pPr>
        <w:ind w:firstLine="600" w:firstLineChars="200"/>
        <w:rPr>
          <w:rFonts w:ascii="仿宋" w:hAnsi="仿宋" w:eastAsia="仿宋"/>
          <w:sz w:val="30"/>
          <w:szCs w:val="30"/>
        </w:rPr>
      </w:pPr>
      <w:r>
        <w:rPr>
          <w:rFonts w:hint="eastAsia" w:ascii="仿宋" w:hAnsi="仿宋" w:eastAsia="仿宋"/>
          <w:sz w:val="30"/>
          <w:szCs w:val="30"/>
        </w:rPr>
        <w:t>1.乙方独立完成相关工程施工，施工现场必须有熟练固定的施工人负责工程，工程过程中应指派现场项目经理协调、巡视、指导、监督工程施工进度及质量。施工过程中，施工队施工人员必须服从工地现场负责人的指挥。</w:t>
      </w:r>
    </w:p>
    <w:p>
      <w:pPr>
        <w:ind w:firstLine="600" w:firstLineChars="200"/>
        <w:rPr>
          <w:rFonts w:ascii="仿宋" w:hAnsi="仿宋" w:eastAsia="仿宋"/>
          <w:sz w:val="30"/>
          <w:szCs w:val="30"/>
        </w:rPr>
      </w:pPr>
      <w:r>
        <w:rPr>
          <w:rFonts w:hint="eastAsia" w:ascii="仿宋" w:hAnsi="仿宋" w:eastAsia="仿宋"/>
          <w:sz w:val="30"/>
          <w:szCs w:val="30"/>
        </w:rPr>
        <w:t>2.施工任务开始后，施工人员必须按照甲方、监理方和国家标准质量要求进行施工，参加甲方组织的施工图纸或做法说明的现场交底。不得偷工减料，减少工艺流程。</w:t>
      </w:r>
    </w:p>
    <w:p>
      <w:pPr>
        <w:ind w:firstLine="600" w:firstLineChars="200"/>
        <w:rPr>
          <w:rFonts w:ascii="仿宋" w:hAnsi="仿宋" w:eastAsia="仿宋"/>
          <w:sz w:val="30"/>
          <w:szCs w:val="30"/>
        </w:rPr>
      </w:pPr>
      <w:r>
        <w:rPr>
          <w:rFonts w:hint="eastAsia" w:ascii="仿宋" w:hAnsi="仿宋" w:eastAsia="仿宋"/>
          <w:sz w:val="30"/>
          <w:szCs w:val="30"/>
        </w:rPr>
        <w:t xml:space="preserve">3.乙方自带施工所需电动工具和测试仪器，并保证工具和测试仪器的安全性和良好使用性，乙方自行承担工具维修费。包括脚手架、安全带、各种电机工具、电子仪器仪表和梯子等工具，并自行做好工具的保管工作。 </w:t>
      </w:r>
    </w:p>
    <w:p>
      <w:pPr>
        <w:ind w:firstLine="600" w:firstLineChars="200"/>
        <w:rPr>
          <w:rFonts w:ascii="仿宋" w:hAnsi="仿宋" w:eastAsia="仿宋"/>
          <w:sz w:val="30"/>
          <w:szCs w:val="30"/>
        </w:rPr>
      </w:pPr>
      <w:r>
        <w:rPr>
          <w:rFonts w:hint="eastAsia" w:ascii="仿宋" w:hAnsi="仿宋" w:eastAsia="仿宋"/>
          <w:sz w:val="30"/>
          <w:szCs w:val="30"/>
        </w:rPr>
        <w:t>4.乙方必须做好施工人员安全保护及保障工作，自行准备及配备必要的安全设备设施；施工人员在施工过程中必须采取必要的安全措施，不得以任何理由自行实施违反施工安全操作规章的工作，由此引发的安全事故由乙方承担。</w:t>
      </w:r>
    </w:p>
    <w:p>
      <w:pPr>
        <w:ind w:firstLine="600" w:firstLineChars="200"/>
        <w:rPr>
          <w:rFonts w:ascii="仿宋" w:hAnsi="仿宋" w:eastAsia="仿宋"/>
          <w:sz w:val="30"/>
          <w:szCs w:val="30"/>
        </w:rPr>
      </w:pPr>
      <w:r>
        <w:rPr>
          <w:rFonts w:hint="eastAsia" w:ascii="仿宋" w:hAnsi="仿宋" w:eastAsia="仿宋"/>
          <w:sz w:val="30"/>
          <w:szCs w:val="30"/>
        </w:rPr>
        <w:t>5.乙方施工人员在施工过程中除了需严格按照施工安全操作规章施工外，还需符合施工地点的医疗服务场所必要的医疗秩序、医院感染和限制区等医疗卫生场所施工要求，不得擅自、隐瞒甲方进行施工；由此产生的安全隐患、事故，甲方将按相关规定追究责任。</w:t>
      </w:r>
    </w:p>
    <w:p>
      <w:pPr>
        <w:ind w:firstLine="600" w:firstLineChars="200"/>
        <w:rPr>
          <w:rFonts w:ascii="仿宋" w:hAnsi="仿宋" w:eastAsia="仿宋"/>
          <w:sz w:val="30"/>
          <w:szCs w:val="30"/>
        </w:rPr>
      </w:pPr>
      <w:r>
        <w:rPr>
          <w:rFonts w:hint="eastAsia" w:ascii="仿宋" w:hAnsi="仿宋" w:eastAsia="仿宋"/>
          <w:sz w:val="30"/>
          <w:szCs w:val="30"/>
        </w:rPr>
        <w:t>6.乙方施工过程中施工安全问题或施工工程质量隐患应及时汇报给现场项目经理，并协调解决。</w:t>
      </w:r>
    </w:p>
    <w:p>
      <w:pPr>
        <w:ind w:firstLine="600" w:firstLineChars="200"/>
        <w:rPr>
          <w:rFonts w:ascii="仿宋" w:hAnsi="仿宋" w:eastAsia="仿宋"/>
          <w:sz w:val="30"/>
          <w:szCs w:val="30"/>
        </w:rPr>
      </w:pPr>
      <w:r>
        <w:rPr>
          <w:rFonts w:ascii="仿宋" w:hAnsi="仿宋" w:eastAsia="仿宋"/>
          <w:sz w:val="30"/>
          <w:szCs w:val="30"/>
        </w:rPr>
        <w:t>三、款项支付</w:t>
      </w:r>
    </w:p>
    <w:p>
      <w:pPr>
        <w:ind w:firstLine="600" w:firstLineChars="200"/>
        <w:rPr>
          <w:rFonts w:ascii="仿宋" w:hAnsi="仿宋" w:eastAsia="仿宋"/>
          <w:sz w:val="30"/>
          <w:szCs w:val="30"/>
        </w:rPr>
      </w:pPr>
      <w:r>
        <w:rPr>
          <w:rFonts w:hint="eastAsia" w:ascii="仿宋" w:hAnsi="仿宋" w:eastAsia="仿宋"/>
          <w:sz w:val="30"/>
          <w:szCs w:val="30"/>
        </w:rPr>
        <w:t>1.按实际工程量付款；每季度（三个月）结算一次，乙方提供工程量清单并由甲方审核，双方签字确认。</w:t>
      </w:r>
    </w:p>
    <w:p>
      <w:pPr>
        <w:ind w:firstLine="600" w:firstLineChars="200"/>
        <w:rPr>
          <w:rFonts w:ascii="仿宋" w:hAnsi="仿宋" w:eastAsia="仿宋"/>
          <w:sz w:val="30"/>
          <w:szCs w:val="30"/>
        </w:rPr>
      </w:pPr>
      <w:r>
        <w:rPr>
          <w:rFonts w:hint="eastAsia" w:ascii="仿宋" w:hAnsi="仿宋" w:eastAsia="仿宋"/>
          <w:sz w:val="30"/>
          <w:szCs w:val="30"/>
        </w:rPr>
        <w:t>2.如有跨月未能完工的项目，在完工当月提交工作量。</w:t>
      </w:r>
    </w:p>
    <w:p>
      <w:pPr>
        <w:ind w:firstLine="600" w:firstLineChars="200"/>
        <w:rPr>
          <w:rFonts w:ascii="仿宋" w:hAnsi="仿宋" w:eastAsia="仿宋"/>
          <w:sz w:val="30"/>
          <w:szCs w:val="30"/>
        </w:rPr>
      </w:pPr>
      <w:r>
        <w:rPr>
          <w:rFonts w:hint="eastAsia" w:ascii="仿宋" w:hAnsi="仿宋" w:eastAsia="仿宋"/>
          <w:sz w:val="30"/>
          <w:szCs w:val="30"/>
        </w:rPr>
        <w:t>四、售后承诺</w:t>
      </w:r>
    </w:p>
    <w:p>
      <w:pPr>
        <w:ind w:firstLine="600" w:firstLineChars="200"/>
        <w:rPr>
          <w:rFonts w:ascii="仿宋" w:hAnsi="仿宋" w:eastAsia="仿宋"/>
          <w:sz w:val="30"/>
          <w:szCs w:val="30"/>
        </w:rPr>
      </w:pPr>
      <w:r>
        <w:rPr>
          <w:rFonts w:hint="eastAsia" w:ascii="仿宋" w:hAnsi="仿宋" w:eastAsia="仿宋"/>
          <w:sz w:val="30"/>
          <w:szCs w:val="30"/>
        </w:rPr>
        <w:t>1.自验收之日起，乙方提供一年维保服务；在维保期限内，严格遵守《中华人民共和国电信条例》，维护双方权益，按信息产业部颁布的&lt;电信服务标准&gt;的线路质量要求。</w:t>
      </w:r>
    </w:p>
    <w:p>
      <w:pPr>
        <w:ind w:firstLine="600" w:firstLineChars="200"/>
        <w:rPr>
          <w:rFonts w:ascii="仿宋" w:hAnsi="仿宋" w:eastAsia="仿宋"/>
          <w:sz w:val="30"/>
          <w:szCs w:val="30"/>
        </w:rPr>
      </w:pPr>
      <w:r>
        <w:rPr>
          <w:rFonts w:hint="eastAsia" w:ascii="仿宋" w:hAnsi="仿宋" w:eastAsia="仿宋"/>
          <w:sz w:val="30"/>
          <w:szCs w:val="30"/>
        </w:rPr>
        <w:t>2.服务期间，提供7×24小时热线电话服务，并提供多个故障申告途径及绿色通道，做到全方位响应，并指定专人负责上门受理调试日常维护及平时协助甲方维护检测等工作；提供365×24小时的售后服务响应；</w:t>
      </w:r>
    </w:p>
    <w:p>
      <w:pPr>
        <w:ind w:firstLine="600" w:firstLineChars="200"/>
        <w:rPr>
          <w:rFonts w:ascii="仿宋" w:hAnsi="仿宋" w:eastAsia="仿宋"/>
          <w:sz w:val="30"/>
          <w:szCs w:val="30"/>
        </w:rPr>
      </w:pPr>
      <w:r>
        <w:rPr>
          <w:rFonts w:hint="eastAsia" w:ascii="仿宋" w:hAnsi="仿宋" w:eastAsia="仿宋"/>
          <w:sz w:val="30"/>
          <w:szCs w:val="30"/>
        </w:rPr>
        <w:t>3.保证网络的畅通，在使用过程中发现质量问题或故障时，须在接到通知后24小时内派工程师到达用户现场，按国家及行业标准对故障进行及时处理或更换。以保证采购单位的正常使用，工程师检修所发生的人工费用乙方负责。</w:t>
      </w:r>
    </w:p>
    <w:p>
      <w:pPr>
        <w:ind w:firstLine="600" w:firstLineChars="200"/>
        <w:rPr>
          <w:rFonts w:ascii="仿宋" w:hAnsi="仿宋" w:eastAsia="仿宋"/>
          <w:sz w:val="30"/>
          <w:szCs w:val="30"/>
        </w:rPr>
      </w:pPr>
      <w:r>
        <w:rPr>
          <w:rFonts w:hint="eastAsia" w:ascii="仿宋" w:hAnsi="仿宋" w:eastAsia="仿宋"/>
          <w:sz w:val="30"/>
          <w:szCs w:val="30"/>
        </w:rPr>
        <w:t>4.当用户网络需要维护、整改、扩展或升级时，负责免费提供相应解决方案等技术支持；因乙方施工、网络割接等原因影响宽带网络运行的，提前一天通知用户，并且尽快消除故障、恢复通信线路。</w:t>
      </w:r>
    </w:p>
    <w:p>
      <w:pPr>
        <w:ind w:firstLine="600" w:firstLineChars="200"/>
        <w:rPr>
          <w:rFonts w:ascii="仿宋" w:hAnsi="仿宋" w:eastAsia="仿宋"/>
          <w:sz w:val="30"/>
          <w:szCs w:val="30"/>
        </w:rPr>
      </w:pPr>
      <w:r>
        <w:rPr>
          <w:rFonts w:hint="eastAsia" w:ascii="仿宋" w:hAnsi="仿宋" w:eastAsia="仿宋"/>
          <w:sz w:val="30"/>
          <w:szCs w:val="30"/>
        </w:rPr>
        <w:t>五、合同份数</w:t>
      </w:r>
    </w:p>
    <w:p>
      <w:pPr>
        <w:ind w:firstLine="600" w:firstLineChars="200"/>
        <w:rPr>
          <w:rFonts w:ascii="仿宋" w:hAnsi="仿宋" w:eastAsia="仿宋"/>
          <w:sz w:val="30"/>
          <w:szCs w:val="30"/>
        </w:rPr>
      </w:pPr>
      <w:r>
        <w:rPr>
          <w:rFonts w:hint="eastAsia" w:ascii="仿宋" w:hAnsi="仿宋" w:eastAsia="仿宋"/>
          <w:sz w:val="30"/>
          <w:szCs w:val="30"/>
        </w:rPr>
        <w:t>本合同一式五份；甲方持四份，乙方持一份。</w:t>
      </w:r>
    </w:p>
    <w:p>
      <w:pPr>
        <w:ind w:firstLine="600" w:firstLineChars="200"/>
        <w:rPr>
          <w:rFonts w:ascii="仿宋" w:hAnsi="仿宋" w:eastAsia="仿宋"/>
          <w:sz w:val="30"/>
          <w:szCs w:val="30"/>
        </w:rPr>
      </w:pPr>
    </w:p>
    <w:p>
      <w:pPr>
        <w:ind w:firstLine="600" w:firstLineChars="200"/>
        <w:rPr>
          <w:rFonts w:ascii="仿宋" w:hAnsi="仿宋" w:eastAsia="仿宋"/>
          <w:sz w:val="30"/>
          <w:szCs w:val="30"/>
        </w:rPr>
      </w:pPr>
    </w:p>
    <w:p>
      <w:pPr>
        <w:ind w:firstLine="600" w:firstLineChars="200"/>
        <w:rPr>
          <w:rFonts w:ascii="仿宋" w:hAnsi="仿宋" w:eastAsia="仿宋"/>
          <w:sz w:val="30"/>
          <w:szCs w:val="30"/>
        </w:rPr>
      </w:pPr>
      <w:r>
        <w:rPr>
          <w:rFonts w:hint="eastAsia" w:ascii="仿宋" w:hAnsi="仿宋" w:eastAsia="仿宋"/>
          <w:sz w:val="30"/>
          <w:szCs w:val="30"/>
        </w:rPr>
        <w:t>甲方：      （签/章）          乙方：      （签/章）</w:t>
      </w:r>
    </w:p>
    <w:p>
      <w:pPr>
        <w:ind w:firstLine="600" w:firstLineChars="200"/>
        <w:rPr>
          <w:rFonts w:ascii="仿宋" w:hAnsi="仿宋" w:eastAsia="仿宋"/>
          <w:sz w:val="30"/>
          <w:szCs w:val="30"/>
        </w:rPr>
      </w:pPr>
      <w:r>
        <w:rPr>
          <w:rFonts w:ascii="仿宋" w:hAnsi="仿宋" w:eastAsia="仿宋"/>
          <w:sz w:val="30"/>
          <w:szCs w:val="30"/>
        </w:rPr>
        <w:t>经办人：</w:t>
      </w:r>
      <w:r>
        <w:rPr>
          <w:rFonts w:hint="eastAsia" w:ascii="仿宋" w:hAnsi="仿宋" w:eastAsia="仿宋"/>
          <w:sz w:val="30"/>
          <w:szCs w:val="30"/>
        </w:rPr>
        <w:t xml:space="preserve">                       </w:t>
      </w:r>
      <w:r>
        <w:rPr>
          <w:rFonts w:ascii="仿宋" w:hAnsi="仿宋" w:eastAsia="仿宋"/>
          <w:sz w:val="30"/>
          <w:szCs w:val="30"/>
        </w:rPr>
        <w:t>经办人：</w:t>
      </w:r>
    </w:p>
    <w:p>
      <w:pPr>
        <w:ind w:firstLine="600" w:firstLineChars="200"/>
        <w:rPr>
          <w:rFonts w:ascii="仿宋" w:hAnsi="仿宋" w:eastAsia="仿宋"/>
          <w:sz w:val="30"/>
          <w:szCs w:val="30"/>
        </w:rPr>
      </w:pPr>
      <w:r>
        <w:rPr>
          <w:rFonts w:ascii="仿宋" w:hAnsi="仿宋" w:eastAsia="仿宋"/>
          <w:sz w:val="30"/>
          <w:szCs w:val="30"/>
        </w:rPr>
        <w:t>电话：</w:t>
      </w:r>
      <w:r>
        <w:rPr>
          <w:rFonts w:hint="eastAsia" w:ascii="仿宋" w:hAnsi="仿宋" w:eastAsia="仿宋"/>
          <w:sz w:val="30"/>
          <w:szCs w:val="30"/>
        </w:rPr>
        <w:t xml:space="preserve">                         电话：</w:t>
      </w:r>
    </w:p>
    <w:p>
      <w:pPr>
        <w:ind w:firstLine="600" w:firstLineChars="200"/>
        <w:rPr>
          <w:rFonts w:ascii="仿宋" w:hAnsi="仿宋" w:eastAsia="仿宋"/>
          <w:sz w:val="30"/>
          <w:szCs w:val="30"/>
        </w:rPr>
      </w:pPr>
      <w:r>
        <w:rPr>
          <w:rFonts w:hint="eastAsia" w:ascii="仿宋" w:hAnsi="仿宋" w:eastAsia="仿宋"/>
          <w:sz w:val="30"/>
          <w:szCs w:val="30"/>
        </w:rPr>
        <w:t>地址：                         地址：</w:t>
      </w:r>
    </w:p>
    <w:p>
      <w:pPr>
        <w:ind w:firstLine="600" w:firstLineChars="200"/>
        <w:rPr>
          <w:rFonts w:ascii="仿宋" w:hAnsi="仿宋" w:eastAsia="仿宋"/>
          <w:sz w:val="30"/>
          <w:szCs w:val="30"/>
        </w:rPr>
      </w:pPr>
    </w:p>
    <w:p>
      <w:pPr>
        <w:ind w:firstLine="600" w:firstLineChars="200"/>
        <w:rPr>
          <w:rFonts w:ascii="仿宋" w:hAnsi="仿宋" w:eastAsia="仿宋"/>
          <w:sz w:val="30"/>
          <w:szCs w:val="30"/>
        </w:rPr>
      </w:pPr>
    </w:p>
    <w:p>
      <w:pPr>
        <w:ind w:firstLine="600" w:firstLineChars="200"/>
        <w:rPr>
          <w:rFonts w:ascii="仿宋" w:hAnsi="仿宋" w:eastAsia="仿宋"/>
          <w:sz w:val="30"/>
          <w:szCs w:val="30"/>
        </w:rPr>
      </w:pPr>
    </w:p>
    <w:p>
      <w:pPr>
        <w:ind w:firstLine="600" w:firstLineChars="200"/>
        <w:rPr>
          <w:rFonts w:ascii="仿宋" w:hAnsi="仿宋" w:eastAsia="仿宋"/>
          <w:sz w:val="30"/>
          <w:szCs w:val="30"/>
        </w:rPr>
      </w:pPr>
    </w:p>
    <w:p>
      <w:pPr>
        <w:ind w:firstLine="600" w:firstLineChars="200"/>
        <w:rPr>
          <w:rFonts w:ascii="仿宋" w:hAnsi="仿宋" w:eastAsia="仿宋"/>
          <w:sz w:val="30"/>
          <w:szCs w:val="30"/>
        </w:rPr>
      </w:pPr>
    </w:p>
    <w:p>
      <w:pPr>
        <w:ind w:firstLine="600" w:firstLineChars="200"/>
        <w:rPr>
          <w:rFonts w:ascii="仿宋" w:hAnsi="仿宋" w:eastAsia="仿宋"/>
          <w:sz w:val="30"/>
          <w:szCs w:val="30"/>
        </w:rPr>
      </w:pPr>
    </w:p>
    <w:p>
      <w:pPr>
        <w:ind w:firstLine="600" w:firstLineChars="200"/>
        <w:rPr>
          <w:rFonts w:ascii="仿宋" w:hAnsi="仿宋" w:eastAsia="仿宋"/>
          <w:sz w:val="30"/>
          <w:szCs w:val="30"/>
        </w:rPr>
      </w:pPr>
    </w:p>
    <w:p>
      <w:pPr>
        <w:ind w:firstLine="600" w:firstLineChars="200"/>
        <w:rPr>
          <w:rFonts w:ascii="仿宋" w:hAnsi="仿宋" w:eastAsia="仿宋"/>
          <w:sz w:val="30"/>
          <w:szCs w:val="30"/>
        </w:rPr>
      </w:pPr>
    </w:p>
    <w:p>
      <w:pPr>
        <w:ind w:firstLine="600" w:firstLineChars="200"/>
        <w:rPr>
          <w:rFonts w:ascii="仿宋" w:hAnsi="仿宋" w:eastAsia="仿宋"/>
          <w:sz w:val="30"/>
          <w:szCs w:val="30"/>
        </w:rPr>
      </w:pPr>
    </w:p>
    <w:p>
      <w:pPr>
        <w:ind w:firstLine="600" w:firstLineChars="200"/>
        <w:rPr>
          <w:rFonts w:ascii="仿宋" w:hAnsi="仿宋" w:eastAsia="仿宋"/>
          <w:sz w:val="30"/>
          <w:szCs w:val="30"/>
        </w:rPr>
      </w:pPr>
    </w:p>
    <w:p>
      <w:pPr>
        <w:ind w:firstLine="600" w:firstLineChars="200"/>
        <w:rPr>
          <w:rFonts w:ascii="仿宋" w:hAnsi="仿宋" w:eastAsia="仿宋"/>
          <w:sz w:val="30"/>
          <w:szCs w:val="30"/>
        </w:rPr>
      </w:pPr>
    </w:p>
    <w:p>
      <w:pPr>
        <w:ind w:firstLine="600" w:firstLineChars="200"/>
        <w:rPr>
          <w:rFonts w:ascii="仿宋" w:hAnsi="仿宋" w:eastAsia="仿宋"/>
          <w:sz w:val="30"/>
          <w:szCs w:val="30"/>
        </w:rPr>
      </w:pPr>
    </w:p>
    <w:p>
      <w:pPr>
        <w:ind w:firstLine="600" w:firstLineChars="200"/>
        <w:rPr>
          <w:rFonts w:ascii="仿宋" w:hAnsi="仿宋" w:eastAsia="仿宋"/>
          <w:sz w:val="30"/>
          <w:szCs w:val="30"/>
        </w:rPr>
      </w:pPr>
    </w:p>
    <w:p>
      <w:pPr>
        <w:ind w:firstLine="600" w:firstLineChars="200"/>
        <w:rPr>
          <w:rFonts w:ascii="仿宋" w:hAnsi="仿宋" w:eastAsia="仿宋"/>
          <w:sz w:val="30"/>
          <w:szCs w:val="30"/>
        </w:rPr>
      </w:pPr>
    </w:p>
    <w:p>
      <w:pPr>
        <w:ind w:firstLine="600" w:firstLineChars="200"/>
        <w:rPr>
          <w:rFonts w:ascii="仿宋" w:hAnsi="仿宋" w:eastAsia="仿宋"/>
          <w:sz w:val="30"/>
          <w:szCs w:val="30"/>
        </w:rPr>
      </w:pPr>
      <w:r>
        <w:rPr>
          <w:rFonts w:hint="eastAsia" w:ascii="仿宋" w:hAnsi="仿宋" w:eastAsia="仿宋"/>
          <w:sz w:val="30"/>
          <w:szCs w:val="30"/>
        </w:rPr>
        <w:t>附件1：《弱电布线及监控网络系统集成价格表》</w:t>
      </w:r>
    </w:p>
    <w:tbl>
      <w:tblPr>
        <w:tblStyle w:val="5"/>
        <w:tblW w:w="0" w:type="auto"/>
        <w:tblInd w:w="93" w:type="dxa"/>
        <w:tblLayout w:type="autofit"/>
        <w:tblCellMar>
          <w:top w:w="0" w:type="dxa"/>
          <w:left w:w="108" w:type="dxa"/>
          <w:bottom w:w="0" w:type="dxa"/>
          <w:right w:w="108" w:type="dxa"/>
        </w:tblCellMar>
      </w:tblPr>
      <w:tblGrid>
        <w:gridCol w:w="555"/>
        <w:gridCol w:w="895"/>
        <w:gridCol w:w="1743"/>
        <w:gridCol w:w="555"/>
        <w:gridCol w:w="725"/>
        <w:gridCol w:w="1404"/>
        <w:gridCol w:w="1064"/>
        <w:gridCol w:w="1488"/>
      </w:tblGrid>
      <w:tr>
        <w:tblPrEx>
          <w:tblCellMar>
            <w:top w:w="0" w:type="dxa"/>
            <w:left w:w="108" w:type="dxa"/>
            <w:bottom w:w="0" w:type="dxa"/>
            <w:right w:w="108" w:type="dxa"/>
          </w:tblCellMar>
        </w:tblPrEx>
        <w:trPr>
          <w:trHeight w:val="390" w:hRule="atLeast"/>
        </w:trPr>
        <w:tc>
          <w:tcPr>
            <w:tcW w:w="0" w:type="auto"/>
            <w:vMerge w:val="restart"/>
            <w:tcBorders>
              <w:top w:val="single" w:color="000000" w:sz="8" w:space="0"/>
              <w:left w:val="single" w:color="000000" w:sz="8" w:space="0"/>
              <w:bottom w:val="single" w:color="000000" w:sz="8" w:space="0"/>
              <w:right w:val="single" w:color="000000" w:sz="8" w:space="0"/>
            </w:tcBorders>
            <w:shd w:val="clear" w:color="000000" w:fill="8DB4E2"/>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序号</w:t>
            </w:r>
          </w:p>
        </w:tc>
        <w:tc>
          <w:tcPr>
            <w:tcW w:w="0" w:type="auto"/>
            <w:gridSpan w:val="2"/>
            <w:tcBorders>
              <w:top w:val="single" w:color="000000" w:sz="8" w:space="0"/>
              <w:left w:val="nil"/>
              <w:bottom w:val="single" w:color="000000" w:sz="8" w:space="0"/>
              <w:right w:val="single" w:color="000000" w:sz="8" w:space="0"/>
            </w:tcBorders>
            <w:shd w:val="clear" w:color="000000" w:fill="8DB4E2"/>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项目名称及项目特征描述</w:t>
            </w:r>
          </w:p>
        </w:tc>
        <w:tc>
          <w:tcPr>
            <w:tcW w:w="0" w:type="auto"/>
            <w:vMerge w:val="restart"/>
            <w:tcBorders>
              <w:top w:val="single" w:color="000000" w:sz="8" w:space="0"/>
              <w:left w:val="nil"/>
              <w:right w:val="single" w:color="000000" w:sz="8" w:space="0"/>
            </w:tcBorders>
            <w:shd w:val="clear" w:color="000000" w:fill="8DB4E2"/>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计量</w:t>
            </w:r>
          </w:p>
          <w:p>
            <w:pPr>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单位</w:t>
            </w:r>
          </w:p>
        </w:tc>
        <w:tc>
          <w:tcPr>
            <w:tcW w:w="0" w:type="auto"/>
            <w:vMerge w:val="restart"/>
            <w:tcBorders>
              <w:top w:val="single" w:color="000000" w:sz="8" w:space="0"/>
              <w:left w:val="single" w:color="000000" w:sz="8" w:space="0"/>
              <w:bottom w:val="single" w:color="000000" w:sz="8" w:space="0"/>
              <w:right w:val="single" w:color="000000" w:sz="8" w:space="0"/>
            </w:tcBorders>
            <w:shd w:val="clear" w:color="000000" w:fill="8DB4E2"/>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工程量</w:t>
            </w:r>
          </w:p>
        </w:tc>
        <w:tc>
          <w:tcPr>
            <w:tcW w:w="0" w:type="auto"/>
            <w:gridSpan w:val="3"/>
            <w:tcBorders>
              <w:top w:val="single" w:color="000000" w:sz="8" w:space="0"/>
              <w:left w:val="nil"/>
              <w:bottom w:val="single" w:color="000000" w:sz="8" w:space="0"/>
              <w:right w:val="single" w:color="000000" w:sz="8" w:space="0"/>
            </w:tcBorders>
            <w:shd w:val="clear" w:color="000000" w:fill="8DB4E2"/>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　</w:t>
            </w:r>
          </w:p>
        </w:tc>
      </w:tr>
      <w:tr>
        <w:tblPrEx>
          <w:tblCellMar>
            <w:top w:w="0" w:type="dxa"/>
            <w:left w:w="108" w:type="dxa"/>
            <w:bottom w:w="0" w:type="dxa"/>
            <w:right w:w="108" w:type="dxa"/>
          </w:tblCellMar>
        </w:tblPrEx>
        <w:trPr>
          <w:trHeight w:val="390"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 w:val="18"/>
                <w:szCs w:val="28"/>
              </w:rPr>
            </w:pPr>
          </w:p>
        </w:tc>
        <w:tc>
          <w:tcPr>
            <w:tcW w:w="0" w:type="auto"/>
            <w:tcBorders>
              <w:top w:val="nil"/>
              <w:left w:val="nil"/>
              <w:bottom w:val="single" w:color="000000" w:sz="8" w:space="0"/>
              <w:right w:val="single" w:color="000000" w:sz="8" w:space="0"/>
            </w:tcBorders>
            <w:shd w:val="clear" w:color="000000" w:fill="8DB4E2"/>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名称</w:t>
            </w:r>
          </w:p>
        </w:tc>
        <w:tc>
          <w:tcPr>
            <w:tcW w:w="0" w:type="auto"/>
            <w:tcBorders>
              <w:top w:val="nil"/>
              <w:left w:val="nil"/>
              <w:bottom w:val="single" w:color="000000" w:sz="8" w:space="0"/>
              <w:right w:val="single" w:color="000000" w:sz="8" w:space="0"/>
            </w:tcBorders>
            <w:shd w:val="clear" w:color="000000" w:fill="8DB4E2"/>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技术参数</w:t>
            </w:r>
          </w:p>
        </w:tc>
        <w:tc>
          <w:tcPr>
            <w:tcW w:w="0" w:type="auto"/>
            <w:vMerge w:val="continue"/>
            <w:tcBorders>
              <w:left w:val="nil"/>
              <w:bottom w:val="single" w:color="000000" w:sz="8" w:space="0"/>
              <w:right w:val="single" w:color="000000" w:sz="8" w:space="0"/>
            </w:tcBorders>
            <w:shd w:val="clear" w:color="000000" w:fill="8DB4E2"/>
            <w:noWrap/>
            <w:vAlign w:val="center"/>
          </w:tcPr>
          <w:p>
            <w:pPr>
              <w:widowControl/>
              <w:jc w:val="center"/>
              <w:rPr>
                <w:rFonts w:ascii="宋体" w:hAnsi="宋体" w:eastAsia="宋体" w:cs="宋体"/>
                <w:color w:val="000000"/>
                <w:kern w:val="0"/>
                <w:sz w:val="18"/>
                <w:szCs w:val="28"/>
              </w:rPr>
            </w:pP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 w:val="18"/>
                <w:szCs w:val="28"/>
              </w:rPr>
            </w:pPr>
          </w:p>
        </w:tc>
        <w:tc>
          <w:tcPr>
            <w:tcW w:w="0" w:type="auto"/>
            <w:tcBorders>
              <w:top w:val="nil"/>
              <w:left w:val="nil"/>
              <w:bottom w:val="single" w:color="000000" w:sz="8" w:space="0"/>
              <w:right w:val="single" w:color="000000" w:sz="8" w:space="0"/>
            </w:tcBorders>
            <w:shd w:val="clear" w:color="000000" w:fill="8DB4E2"/>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计划单价（元）</w:t>
            </w:r>
          </w:p>
        </w:tc>
        <w:tc>
          <w:tcPr>
            <w:tcW w:w="0" w:type="auto"/>
            <w:tcBorders>
              <w:top w:val="nil"/>
              <w:left w:val="nil"/>
              <w:bottom w:val="single" w:color="000000" w:sz="8" w:space="0"/>
              <w:right w:val="single" w:color="000000" w:sz="8" w:space="0"/>
            </w:tcBorders>
            <w:shd w:val="clear" w:color="000000" w:fill="8DB4E2"/>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合价（元）</w:t>
            </w:r>
          </w:p>
        </w:tc>
        <w:tc>
          <w:tcPr>
            <w:tcW w:w="0" w:type="auto"/>
            <w:tcBorders>
              <w:top w:val="nil"/>
              <w:left w:val="nil"/>
              <w:bottom w:val="single" w:color="000000" w:sz="8" w:space="0"/>
              <w:right w:val="single" w:color="000000" w:sz="8" w:space="0"/>
            </w:tcBorders>
            <w:shd w:val="clear" w:color="000000" w:fill="8DB4E2"/>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备注</w:t>
            </w:r>
          </w:p>
        </w:tc>
      </w:tr>
      <w:tr>
        <w:tblPrEx>
          <w:tblCellMar>
            <w:top w:w="0" w:type="dxa"/>
            <w:left w:w="108" w:type="dxa"/>
            <w:bottom w:w="0" w:type="dxa"/>
            <w:right w:w="108" w:type="dxa"/>
          </w:tblCellMar>
        </w:tblPrEx>
        <w:trPr>
          <w:trHeight w:val="39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配线架</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24口</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只</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安普康/大唐电信</w:t>
            </w:r>
          </w:p>
        </w:tc>
      </w:tr>
      <w:tr>
        <w:tblPrEx>
          <w:tblCellMar>
            <w:top w:w="0" w:type="dxa"/>
            <w:left w:w="108" w:type="dxa"/>
            <w:bottom w:w="0" w:type="dxa"/>
            <w:right w:w="108" w:type="dxa"/>
          </w:tblCellMar>
        </w:tblPrEx>
        <w:trPr>
          <w:trHeight w:val="39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2</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理线架</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1U，19寸标准机架</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只</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安普康/大唐电信</w:t>
            </w:r>
          </w:p>
        </w:tc>
      </w:tr>
      <w:tr>
        <w:tblPrEx>
          <w:tblCellMar>
            <w:top w:w="0" w:type="dxa"/>
            <w:left w:w="108" w:type="dxa"/>
            <w:bottom w:w="0" w:type="dxa"/>
            <w:right w:w="108" w:type="dxa"/>
          </w:tblCellMar>
        </w:tblPrEx>
        <w:trPr>
          <w:trHeight w:val="39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3</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弱电箱</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4U</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个</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p>
        </w:tc>
      </w:tr>
      <w:tr>
        <w:tblPrEx>
          <w:tblCellMar>
            <w:top w:w="0" w:type="dxa"/>
            <w:left w:w="108" w:type="dxa"/>
            <w:bottom w:w="0" w:type="dxa"/>
            <w:right w:w="108" w:type="dxa"/>
          </w:tblCellMar>
        </w:tblPrEx>
        <w:trPr>
          <w:trHeight w:val="39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4</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网线</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六类网线</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箱</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安普康/大华国际</w:t>
            </w:r>
          </w:p>
        </w:tc>
      </w:tr>
      <w:tr>
        <w:tblPrEx>
          <w:tblCellMar>
            <w:top w:w="0" w:type="dxa"/>
            <w:left w:w="108" w:type="dxa"/>
            <w:bottom w:w="0" w:type="dxa"/>
            <w:right w:w="108" w:type="dxa"/>
          </w:tblCellMar>
        </w:tblPrEx>
        <w:trPr>
          <w:trHeight w:val="39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5</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网线</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超五类网线</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箱</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安普康/大华国际</w:t>
            </w:r>
          </w:p>
        </w:tc>
      </w:tr>
      <w:tr>
        <w:tblPrEx>
          <w:tblCellMar>
            <w:top w:w="0" w:type="dxa"/>
            <w:left w:w="108" w:type="dxa"/>
            <w:bottom w:w="0" w:type="dxa"/>
            <w:right w:w="108" w:type="dxa"/>
          </w:tblCellMar>
        </w:tblPrEx>
        <w:trPr>
          <w:trHeight w:val="39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6</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电话线</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4芯线</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米</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国产标准</w:t>
            </w:r>
          </w:p>
        </w:tc>
      </w:tr>
      <w:tr>
        <w:tblPrEx>
          <w:tblCellMar>
            <w:top w:w="0" w:type="dxa"/>
            <w:left w:w="108" w:type="dxa"/>
            <w:bottom w:w="0" w:type="dxa"/>
            <w:right w:w="108" w:type="dxa"/>
          </w:tblCellMar>
        </w:tblPrEx>
        <w:trPr>
          <w:trHeight w:val="39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7</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电话线</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2芯线</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米</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国产标准</w:t>
            </w:r>
          </w:p>
        </w:tc>
      </w:tr>
      <w:tr>
        <w:tblPrEx>
          <w:tblCellMar>
            <w:top w:w="0" w:type="dxa"/>
            <w:left w:w="108" w:type="dxa"/>
            <w:bottom w:w="0" w:type="dxa"/>
            <w:right w:w="108" w:type="dxa"/>
          </w:tblCellMar>
        </w:tblPrEx>
        <w:trPr>
          <w:trHeight w:val="39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8</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跳纤</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1米</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条</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烽火/大唐</w:t>
            </w:r>
          </w:p>
        </w:tc>
      </w:tr>
      <w:tr>
        <w:tblPrEx>
          <w:tblCellMar>
            <w:top w:w="0" w:type="dxa"/>
            <w:left w:w="108" w:type="dxa"/>
            <w:bottom w:w="0" w:type="dxa"/>
            <w:right w:w="108" w:type="dxa"/>
          </w:tblCellMar>
        </w:tblPrEx>
        <w:trPr>
          <w:trHeight w:val="39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9</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跳纤</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3米</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条</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烽火/大唐</w:t>
            </w:r>
          </w:p>
        </w:tc>
      </w:tr>
      <w:tr>
        <w:tblPrEx>
          <w:tblCellMar>
            <w:top w:w="0" w:type="dxa"/>
            <w:left w:w="108" w:type="dxa"/>
            <w:bottom w:w="0" w:type="dxa"/>
            <w:right w:w="108" w:type="dxa"/>
          </w:tblCellMar>
        </w:tblPrEx>
        <w:trPr>
          <w:trHeight w:val="39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10</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跳纤</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5米</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条</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烽火/大唐</w:t>
            </w:r>
          </w:p>
        </w:tc>
      </w:tr>
      <w:tr>
        <w:tblPrEx>
          <w:tblCellMar>
            <w:top w:w="0" w:type="dxa"/>
            <w:left w:w="108" w:type="dxa"/>
            <w:bottom w:w="0" w:type="dxa"/>
            <w:right w:w="108" w:type="dxa"/>
          </w:tblCellMar>
        </w:tblPrEx>
        <w:trPr>
          <w:trHeight w:val="39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11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跳纤</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10米</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条</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烽火/大唐</w:t>
            </w:r>
          </w:p>
        </w:tc>
      </w:tr>
      <w:tr>
        <w:tblPrEx>
          <w:tblCellMar>
            <w:top w:w="0" w:type="dxa"/>
            <w:left w:w="108" w:type="dxa"/>
            <w:bottom w:w="0" w:type="dxa"/>
            <w:right w:w="108" w:type="dxa"/>
          </w:tblCellMar>
        </w:tblPrEx>
        <w:trPr>
          <w:trHeight w:val="39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12</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光纤盒</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4芯成端盒SC/FC</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个</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国产标准</w:t>
            </w:r>
          </w:p>
        </w:tc>
      </w:tr>
      <w:tr>
        <w:tblPrEx>
          <w:tblCellMar>
            <w:top w:w="0" w:type="dxa"/>
            <w:left w:w="108" w:type="dxa"/>
            <w:bottom w:w="0" w:type="dxa"/>
            <w:right w:w="108" w:type="dxa"/>
          </w:tblCellMar>
        </w:tblPrEx>
        <w:trPr>
          <w:trHeight w:val="39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13</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跳纤</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15米</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条</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烽火/大唐</w:t>
            </w:r>
          </w:p>
        </w:tc>
      </w:tr>
      <w:tr>
        <w:tblPrEx>
          <w:tblCellMar>
            <w:top w:w="0" w:type="dxa"/>
            <w:left w:w="108" w:type="dxa"/>
            <w:bottom w:w="0" w:type="dxa"/>
            <w:right w:w="108" w:type="dxa"/>
          </w:tblCellMar>
        </w:tblPrEx>
        <w:trPr>
          <w:trHeight w:val="39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14</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模块</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网络模块</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只</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安普康/大唐电信</w:t>
            </w:r>
          </w:p>
        </w:tc>
      </w:tr>
      <w:tr>
        <w:tblPrEx>
          <w:tblCellMar>
            <w:top w:w="0" w:type="dxa"/>
            <w:left w:w="108" w:type="dxa"/>
            <w:bottom w:w="0" w:type="dxa"/>
            <w:right w:w="108" w:type="dxa"/>
          </w:tblCellMar>
        </w:tblPrEx>
        <w:trPr>
          <w:trHeight w:val="39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15</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模块</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电话模块</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只</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安普康/大唐电信</w:t>
            </w:r>
          </w:p>
        </w:tc>
      </w:tr>
      <w:tr>
        <w:tblPrEx>
          <w:tblCellMar>
            <w:top w:w="0" w:type="dxa"/>
            <w:left w:w="108" w:type="dxa"/>
            <w:bottom w:w="0" w:type="dxa"/>
            <w:right w:w="108" w:type="dxa"/>
          </w:tblCellMar>
        </w:tblPrEx>
        <w:trPr>
          <w:trHeight w:val="39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16</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面板</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单口面板</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只</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安普康/大唐电信</w:t>
            </w:r>
          </w:p>
        </w:tc>
      </w:tr>
      <w:tr>
        <w:tblPrEx>
          <w:tblCellMar>
            <w:top w:w="0" w:type="dxa"/>
            <w:left w:w="108" w:type="dxa"/>
            <w:bottom w:w="0" w:type="dxa"/>
            <w:right w:w="108" w:type="dxa"/>
          </w:tblCellMar>
        </w:tblPrEx>
        <w:trPr>
          <w:trHeight w:val="39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17</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面板</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双口面板</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只</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安普康/大唐电信</w:t>
            </w:r>
          </w:p>
        </w:tc>
      </w:tr>
      <w:tr>
        <w:tblPrEx>
          <w:tblCellMar>
            <w:top w:w="0" w:type="dxa"/>
            <w:left w:w="108" w:type="dxa"/>
            <w:bottom w:w="0" w:type="dxa"/>
            <w:right w:w="108" w:type="dxa"/>
          </w:tblCellMar>
        </w:tblPrEx>
        <w:trPr>
          <w:trHeight w:val="39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18</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面板</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电话面板</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只</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安普康/大唐电信</w:t>
            </w:r>
          </w:p>
        </w:tc>
      </w:tr>
      <w:tr>
        <w:tblPrEx>
          <w:tblCellMar>
            <w:top w:w="0" w:type="dxa"/>
            <w:left w:w="108" w:type="dxa"/>
            <w:bottom w:w="0" w:type="dxa"/>
            <w:right w:w="108" w:type="dxa"/>
          </w:tblCellMar>
        </w:tblPrEx>
        <w:trPr>
          <w:trHeight w:val="39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19</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成品线</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六类成品线1.5米</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条</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安普康/大唐电信</w:t>
            </w:r>
          </w:p>
        </w:tc>
      </w:tr>
      <w:tr>
        <w:tblPrEx>
          <w:tblCellMar>
            <w:top w:w="0" w:type="dxa"/>
            <w:left w:w="108" w:type="dxa"/>
            <w:bottom w:w="0" w:type="dxa"/>
            <w:right w:w="108" w:type="dxa"/>
          </w:tblCellMar>
        </w:tblPrEx>
        <w:trPr>
          <w:trHeight w:val="39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20</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成品线</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超五类成品线1.5米</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条</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安普康/大唐电信</w:t>
            </w:r>
          </w:p>
        </w:tc>
      </w:tr>
      <w:tr>
        <w:tblPrEx>
          <w:tblCellMar>
            <w:top w:w="0" w:type="dxa"/>
            <w:left w:w="108" w:type="dxa"/>
            <w:bottom w:w="0" w:type="dxa"/>
            <w:right w:w="108" w:type="dxa"/>
          </w:tblCellMar>
        </w:tblPrEx>
        <w:trPr>
          <w:trHeight w:val="390" w:hRule="atLeast"/>
        </w:trPr>
        <w:tc>
          <w:tcPr>
            <w:tcW w:w="0" w:type="auto"/>
            <w:tcBorders>
              <w:top w:val="nil"/>
              <w:left w:val="single" w:color="000000" w:sz="8" w:space="0"/>
              <w:bottom w:val="single" w:color="auto" w:sz="4"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21</w:t>
            </w:r>
          </w:p>
        </w:tc>
        <w:tc>
          <w:tcPr>
            <w:tcW w:w="0" w:type="auto"/>
            <w:tcBorders>
              <w:top w:val="nil"/>
              <w:left w:val="nil"/>
              <w:bottom w:val="single" w:color="auto" w:sz="4"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成品线</w:t>
            </w:r>
          </w:p>
        </w:tc>
        <w:tc>
          <w:tcPr>
            <w:tcW w:w="0" w:type="auto"/>
            <w:tcBorders>
              <w:top w:val="nil"/>
              <w:left w:val="nil"/>
              <w:bottom w:val="single" w:color="auto" w:sz="4"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电话成品线1.5米</w:t>
            </w:r>
          </w:p>
        </w:tc>
        <w:tc>
          <w:tcPr>
            <w:tcW w:w="0" w:type="auto"/>
            <w:tcBorders>
              <w:top w:val="nil"/>
              <w:left w:val="nil"/>
              <w:bottom w:val="single" w:color="auto" w:sz="4"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条</w:t>
            </w:r>
          </w:p>
        </w:tc>
        <w:tc>
          <w:tcPr>
            <w:tcW w:w="0" w:type="auto"/>
            <w:tcBorders>
              <w:top w:val="nil"/>
              <w:left w:val="nil"/>
              <w:bottom w:val="single" w:color="auto" w:sz="4"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1</w:t>
            </w:r>
          </w:p>
        </w:tc>
        <w:tc>
          <w:tcPr>
            <w:tcW w:w="0" w:type="auto"/>
            <w:tcBorders>
              <w:top w:val="nil"/>
              <w:left w:val="nil"/>
              <w:bottom w:val="single" w:color="auto" w:sz="4"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p>
        </w:tc>
        <w:tc>
          <w:tcPr>
            <w:tcW w:w="0" w:type="auto"/>
            <w:tcBorders>
              <w:top w:val="nil"/>
              <w:left w:val="nil"/>
              <w:bottom w:val="single" w:color="auto" w:sz="4"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p>
        </w:tc>
        <w:tc>
          <w:tcPr>
            <w:tcW w:w="0" w:type="auto"/>
            <w:tcBorders>
              <w:top w:val="nil"/>
              <w:left w:val="nil"/>
              <w:bottom w:val="single" w:color="auto" w:sz="4"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安普康/大唐电信</w:t>
            </w:r>
          </w:p>
        </w:tc>
      </w:tr>
      <w:tr>
        <w:tblPrEx>
          <w:tblCellMar>
            <w:top w:w="0" w:type="dxa"/>
            <w:left w:w="108" w:type="dxa"/>
            <w:bottom w:w="0" w:type="dxa"/>
            <w:right w:w="108" w:type="dxa"/>
          </w:tblCellMar>
        </w:tblPrEx>
        <w:trPr>
          <w:trHeight w:val="39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22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水晶头</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六类水晶头</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盒</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8"/>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8"/>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安普康/大唐电信</w:t>
            </w:r>
          </w:p>
        </w:tc>
      </w:tr>
      <w:tr>
        <w:tblPrEx>
          <w:tblCellMar>
            <w:top w:w="0" w:type="dxa"/>
            <w:left w:w="108" w:type="dxa"/>
            <w:bottom w:w="0" w:type="dxa"/>
            <w:right w:w="108" w:type="dxa"/>
          </w:tblCellMar>
        </w:tblPrEx>
        <w:trPr>
          <w:trHeight w:val="390" w:hRule="atLeast"/>
        </w:trPr>
        <w:tc>
          <w:tcPr>
            <w:tcW w:w="0" w:type="auto"/>
            <w:tcBorders>
              <w:top w:val="single" w:color="auto" w:sz="4"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23</w:t>
            </w:r>
          </w:p>
        </w:tc>
        <w:tc>
          <w:tcPr>
            <w:tcW w:w="0" w:type="auto"/>
            <w:tcBorders>
              <w:top w:val="single" w:color="auto" w:sz="4" w:space="0"/>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水晶头</w:t>
            </w:r>
          </w:p>
        </w:tc>
        <w:tc>
          <w:tcPr>
            <w:tcW w:w="0" w:type="auto"/>
            <w:tcBorders>
              <w:top w:val="single" w:color="auto" w:sz="4" w:space="0"/>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电话水晶头</w:t>
            </w:r>
          </w:p>
        </w:tc>
        <w:tc>
          <w:tcPr>
            <w:tcW w:w="0" w:type="auto"/>
            <w:tcBorders>
              <w:top w:val="single" w:color="auto" w:sz="4" w:space="0"/>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盒</w:t>
            </w:r>
          </w:p>
        </w:tc>
        <w:tc>
          <w:tcPr>
            <w:tcW w:w="0" w:type="auto"/>
            <w:tcBorders>
              <w:top w:val="single" w:color="auto" w:sz="4" w:space="0"/>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1</w:t>
            </w:r>
          </w:p>
        </w:tc>
        <w:tc>
          <w:tcPr>
            <w:tcW w:w="0" w:type="auto"/>
            <w:tcBorders>
              <w:top w:val="single" w:color="auto" w:sz="4" w:space="0"/>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p>
        </w:tc>
        <w:tc>
          <w:tcPr>
            <w:tcW w:w="0" w:type="auto"/>
            <w:tcBorders>
              <w:top w:val="single" w:color="auto" w:sz="4" w:space="0"/>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p>
        </w:tc>
        <w:tc>
          <w:tcPr>
            <w:tcW w:w="0" w:type="auto"/>
            <w:tcBorders>
              <w:top w:val="single" w:color="auto" w:sz="4" w:space="0"/>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安普康/大唐电信</w:t>
            </w:r>
          </w:p>
        </w:tc>
      </w:tr>
      <w:tr>
        <w:tblPrEx>
          <w:tblCellMar>
            <w:top w:w="0" w:type="dxa"/>
            <w:left w:w="108" w:type="dxa"/>
            <w:bottom w:w="0" w:type="dxa"/>
            <w:right w:w="108" w:type="dxa"/>
          </w:tblCellMar>
        </w:tblPrEx>
        <w:trPr>
          <w:trHeight w:val="39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24</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底盒</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86明装底盒</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只</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国产标准</w:t>
            </w:r>
          </w:p>
        </w:tc>
      </w:tr>
      <w:tr>
        <w:tblPrEx>
          <w:tblCellMar>
            <w:top w:w="0" w:type="dxa"/>
            <w:left w:w="108" w:type="dxa"/>
            <w:bottom w:w="0" w:type="dxa"/>
            <w:right w:w="108" w:type="dxa"/>
          </w:tblCellMar>
        </w:tblPrEx>
        <w:trPr>
          <w:trHeight w:val="39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25</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线管</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PVC</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米</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联塑/日丰</w:t>
            </w:r>
          </w:p>
        </w:tc>
      </w:tr>
      <w:tr>
        <w:tblPrEx>
          <w:tblCellMar>
            <w:top w:w="0" w:type="dxa"/>
            <w:left w:w="108" w:type="dxa"/>
            <w:bottom w:w="0" w:type="dxa"/>
            <w:right w:w="108" w:type="dxa"/>
          </w:tblCellMar>
        </w:tblPrEx>
        <w:trPr>
          <w:trHeight w:val="39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26</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线槽</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PVC</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米</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联塑/日丰</w:t>
            </w:r>
          </w:p>
        </w:tc>
      </w:tr>
      <w:tr>
        <w:tblPrEx>
          <w:tblCellMar>
            <w:top w:w="0" w:type="dxa"/>
            <w:left w:w="108" w:type="dxa"/>
            <w:bottom w:w="0" w:type="dxa"/>
            <w:right w:w="108" w:type="dxa"/>
          </w:tblCellMar>
        </w:tblPrEx>
        <w:trPr>
          <w:trHeight w:val="39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27</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地脚线</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PVC</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米</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联塑/日丰</w:t>
            </w:r>
          </w:p>
        </w:tc>
      </w:tr>
      <w:tr>
        <w:tblPrEx>
          <w:tblCellMar>
            <w:top w:w="0" w:type="dxa"/>
            <w:left w:w="108" w:type="dxa"/>
            <w:bottom w:w="0" w:type="dxa"/>
            <w:right w:w="108" w:type="dxa"/>
          </w:tblCellMar>
        </w:tblPrEx>
        <w:trPr>
          <w:trHeight w:val="39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28</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胶粒</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国产标准</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只</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国产标准</w:t>
            </w:r>
          </w:p>
        </w:tc>
      </w:tr>
      <w:tr>
        <w:tblPrEx>
          <w:tblCellMar>
            <w:top w:w="0" w:type="dxa"/>
            <w:left w:w="108" w:type="dxa"/>
            <w:bottom w:w="0" w:type="dxa"/>
            <w:right w:w="108" w:type="dxa"/>
          </w:tblCellMar>
        </w:tblPrEx>
        <w:trPr>
          <w:trHeight w:val="39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29</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扎带</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国产标准</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盒</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国产标准</w:t>
            </w:r>
          </w:p>
        </w:tc>
      </w:tr>
      <w:tr>
        <w:tblPrEx>
          <w:tblCellMar>
            <w:top w:w="0" w:type="dxa"/>
            <w:left w:w="108" w:type="dxa"/>
            <w:bottom w:w="0" w:type="dxa"/>
            <w:right w:w="108" w:type="dxa"/>
          </w:tblCellMar>
        </w:tblPrEx>
        <w:trPr>
          <w:trHeight w:val="39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30</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螺丝</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国产标准</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粒</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国产标准</w:t>
            </w:r>
          </w:p>
        </w:tc>
      </w:tr>
      <w:tr>
        <w:tblPrEx>
          <w:tblCellMar>
            <w:top w:w="0" w:type="dxa"/>
            <w:left w:w="108" w:type="dxa"/>
            <w:bottom w:w="0" w:type="dxa"/>
            <w:right w:w="108" w:type="dxa"/>
          </w:tblCellMar>
        </w:tblPrEx>
        <w:trPr>
          <w:trHeight w:val="39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31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钢钉</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国产标准</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盒</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国产标准</w:t>
            </w:r>
          </w:p>
        </w:tc>
      </w:tr>
      <w:tr>
        <w:tblPrEx>
          <w:tblCellMar>
            <w:top w:w="0" w:type="dxa"/>
            <w:left w:w="108" w:type="dxa"/>
            <w:bottom w:w="0" w:type="dxa"/>
            <w:right w:w="108" w:type="dxa"/>
          </w:tblCellMar>
        </w:tblPrEx>
        <w:trPr>
          <w:trHeight w:val="39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32</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标签</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国产标准</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张</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国产标准</w:t>
            </w:r>
          </w:p>
        </w:tc>
      </w:tr>
      <w:tr>
        <w:tblPrEx>
          <w:tblCellMar>
            <w:top w:w="0" w:type="dxa"/>
            <w:left w:w="108" w:type="dxa"/>
            <w:bottom w:w="0" w:type="dxa"/>
            <w:right w:w="108" w:type="dxa"/>
          </w:tblCellMar>
        </w:tblPrEx>
        <w:trPr>
          <w:trHeight w:val="39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33</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管码</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国产标准</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包</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国产标准</w:t>
            </w:r>
          </w:p>
        </w:tc>
      </w:tr>
      <w:tr>
        <w:tblPrEx>
          <w:tblCellMar>
            <w:top w:w="0" w:type="dxa"/>
            <w:left w:w="108" w:type="dxa"/>
            <w:bottom w:w="0" w:type="dxa"/>
            <w:right w:w="108" w:type="dxa"/>
          </w:tblCellMar>
        </w:tblPrEx>
        <w:trPr>
          <w:trHeight w:val="39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34</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开孔</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国产标准</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次</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国产标准</w:t>
            </w:r>
          </w:p>
        </w:tc>
      </w:tr>
      <w:tr>
        <w:tblPrEx>
          <w:tblCellMar>
            <w:top w:w="0" w:type="dxa"/>
            <w:left w:w="108" w:type="dxa"/>
            <w:bottom w:w="0" w:type="dxa"/>
            <w:right w:w="108" w:type="dxa"/>
          </w:tblCellMar>
        </w:tblPrEx>
        <w:trPr>
          <w:trHeight w:val="390" w:hRule="atLeast"/>
        </w:trPr>
        <w:tc>
          <w:tcPr>
            <w:tcW w:w="0" w:type="auto"/>
            <w:tcBorders>
              <w:top w:val="nil"/>
              <w:left w:val="single" w:color="000000" w:sz="8" w:space="0"/>
              <w:bottom w:val="single" w:color="000000" w:sz="8" w:space="0"/>
              <w:right w:val="single" w:color="000000" w:sz="8" w:space="0"/>
            </w:tcBorders>
            <w:shd w:val="clear" w:color="000000" w:fill="8DB4E2"/>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35</w:t>
            </w:r>
          </w:p>
        </w:tc>
        <w:tc>
          <w:tcPr>
            <w:tcW w:w="0" w:type="auto"/>
            <w:gridSpan w:val="7"/>
            <w:tcBorders>
              <w:top w:val="single" w:color="000000" w:sz="8" w:space="0"/>
              <w:left w:val="nil"/>
              <w:bottom w:val="single" w:color="000000" w:sz="8" w:space="0"/>
              <w:right w:val="single" w:color="000000" w:sz="8" w:space="0"/>
            </w:tcBorders>
            <w:shd w:val="clear" w:color="000000" w:fill="8DB4E2"/>
            <w:noWrap/>
            <w:vAlign w:val="center"/>
          </w:tcPr>
          <w:p>
            <w:pPr>
              <w:widowControl/>
              <w:jc w:val="left"/>
              <w:rPr>
                <w:rFonts w:ascii="宋体" w:hAnsi="宋体" w:eastAsia="宋体" w:cs="宋体"/>
                <w:color w:val="000000"/>
                <w:kern w:val="0"/>
                <w:sz w:val="18"/>
                <w:szCs w:val="28"/>
              </w:rPr>
            </w:pPr>
            <w:r>
              <w:rPr>
                <w:rFonts w:hint="eastAsia" w:ascii="宋体" w:hAnsi="宋体" w:eastAsia="宋体" w:cs="宋体"/>
                <w:color w:val="000000"/>
                <w:kern w:val="0"/>
                <w:sz w:val="18"/>
                <w:szCs w:val="28"/>
              </w:rPr>
              <w:t>安装调试（按实际施工情况、难易程度定价）</w:t>
            </w:r>
          </w:p>
        </w:tc>
      </w:tr>
      <w:tr>
        <w:tblPrEx>
          <w:tblCellMar>
            <w:top w:w="0" w:type="dxa"/>
            <w:left w:w="108" w:type="dxa"/>
            <w:bottom w:w="0" w:type="dxa"/>
            <w:right w:w="108" w:type="dxa"/>
          </w:tblCellMar>
        </w:tblPrEx>
        <w:trPr>
          <w:trHeight w:val="39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36</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熔纤</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　</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芯</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　</w:t>
            </w:r>
          </w:p>
        </w:tc>
      </w:tr>
      <w:tr>
        <w:tblPrEx>
          <w:tblCellMar>
            <w:top w:w="0" w:type="dxa"/>
            <w:left w:w="108" w:type="dxa"/>
            <w:bottom w:w="0" w:type="dxa"/>
            <w:right w:w="108" w:type="dxa"/>
          </w:tblCellMar>
        </w:tblPrEx>
        <w:trPr>
          <w:trHeight w:val="765" w:hRule="atLeast"/>
        </w:trPr>
        <w:tc>
          <w:tcPr>
            <w:tcW w:w="0" w:type="auto"/>
            <w:tcBorders>
              <w:top w:val="nil"/>
              <w:left w:val="single" w:color="000000" w:sz="8" w:space="0"/>
              <w:bottom w:val="single" w:color="000000" w:sz="8" w:space="0"/>
              <w:right w:val="single" w:color="000000" w:sz="8" w:space="0"/>
            </w:tcBorders>
            <w:shd w:val="clear" w:color="000000" w:fill="8DB4E2"/>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37</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安装费用</w:t>
            </w:r>
          </w:p>
        </w:tc>
        <w:tc>
          <w:tcPr>
            <w:tcW w:w="0" w:type="auto"/>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面板、底盒、模块弱电点等</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点</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　</w:t>
            </w:r>
          </w:p>
        </w:tc>
      </w:tr>
      <w:tr>
        <w:tblPrEx>
          <w:tblCellMar>
            <w:top w:w="0" w:type="dxa"/>
            <w:left w:w="108" w:type="dxa"/>
            <w:bottom w:w="0" w:type="dxa"/>
            <w:right w:w="108" w:type="dxa"/>
          </w:tblCellMar>
        </w:tblPrEx>
        <w:trPr>
          <w:trHeight w:val="1501"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38</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线路布设</w:t>
            </w:r>
          </w:p>
        </w:tc>
        <w:tc>
          <w:tcPr>
            <w:tcW w:w="0" w:type="auto"/>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室内布线、简易施工；根据实际情况商定，招标限制上限价格</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米</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p>
        </w:tc>
        <w:tc>
          <w:tcPr>
            <w:tcW w:w="0" w:type="auto"/>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FF0000"/>
                <w:kern w:val="0"/>
                <w:sz w:val="18"/>
                <w:szCs w:val="28"/>
              </w:rPr>
            </w:pPr>
          </w:p>
        </w:tc>
      </w:tr>
      <w:tr>
        <w:tblPrEx>
          <w:tblCellMar>
            <w:top w:w="0" w:type="dxa"/>
            <w:left w:w="108" w:type="dxa"/>
            <w:bottom w:w="0" w:type="dxa"/>
            <w:right w:w="108" w:type="dxa"/>
          </w:tblCellMar>
        </w:tblPrEx>
        <w:trPr>
          <w:trHeight w:val="1515" w:hRule="atLeast"/>
        </w:trPr>
        <w:tc>
          <w:tcPr>
            <w:tcW w:w="0" w:type="auto"/>
            <w:tcBorders>
              <w:top w:val="nil"/>
              <w:left w:val="single" w:color="000000" w:sz="8" w:space="0"/>
              <w:bottom w:val="single" w:color="000000" w:sz="8" w:space="0"/>
              <w:right w:val="single" w:color="000000" w:sz="8" w:space="0"/>
            </w:tcBorders>
            <w:shd w:val="clear" w:color="000000" w:fill="8DB4E2"/>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39</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线路布设</w:t>
            </w:r>
          </w:p>
        </w:tc>
        <w:tc>
          <w:tcPr>
            <w:tcW w:w="0" w:type="auto"/>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室外高空施工、室内天花较难施工；根据实际情况商定，招标限制上限价格</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米</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r>
              <w:rPr>
                <w:rFonts w:hint="eastAsia" w:ascii="宋体" w:hAnsi="宋体" w:eastAsia="宋体" w:cs="宋体"/>
                <w:color w:val="000000"/>
                <w:kern w:val="0"/>
                <w:sz w:val="18"/>
                <w:szCs w:val="28"/>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28"/>
              </w:rPr>
            </w:pPr>
          </w:p>
        </w:tc>
        <w:tc>
          <w:tcPr>
            <w:tcW w:w="0" w:type="auto"/>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FF0000"/>
                <w:kern w:val="0"/>
                <w:sz w:val="18"/>
                <w:szCs w:val="28"/>
              </w:rPr>
            </w:pPr>
          </w:p>
        </w:tc>
      </w:tr>
    </w:tbl>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r>
        <w:rPr>
          <w:rFonts w:hint="eastAsia" w:ascii="仿宋" w:hAnsi="仿宋" w:eastAsia="仿宋"/>
          <w:sz w:val="30"/>
          <w:szCs w:val="30"/>
        </w:rPr>
        <w:t>附件2：</w:t>
      </w:r>
    </w:p>
    <w:tbl>
      <w:tblPr>
        <w:tblStyle w:val="5"/>
        <w:tblW w:w="0" w:type="auto"/>
        <w:tblInd w:w="93" w:type="dxa"/>
        <w:tblLayout w:type="fixed"/>
        <w:tblCellMar>
          <w:top w:w="0" w:type="dxa"/>
          <w:left w:w="108" w:type="dxa"/>
          <w:bottom w:w="0" w:type="dxa"/>
          <w:right w:w="108" w:type="dxa"/>
        </w:tblCellMar>
      </w:tblPr>
      <w:tblGrid>
        <w:gridCol w:w="582"/>
        <w:gridCol w:w="1205"/>
        <w:gridCol w:w="780"/>
        <w:gridCol w:w="709"/>
        <w:gridCol w:w="519"/>
        <w:gridCol w:w="331"/>
        <w:gridCol w:w="851"/>
        <w:gridCol w:w="25"/>
        <w:gridCol w:w="825"/>
        <w:gridCol w:w="25"/>
        <w:gridCol w:w="1276"/>
        <w:gridCol w:w="117"/>
        <w:gridCol w:w="850"/>
        <w:gridCol w:w="25"/>
      </w:tblGrid>
      <w:tr>
        <w:tblPrEx>
          <w:tblCellMar>
            <w:top w:w="0" w:type="dxa"/>
            <w:left w:w="108" w:type="dxa"/>
            <w:bottom w:w="0" w:type="dxa"/>
            <w:right w:w="108" w:type="dxa"/>
          </w:tblCellMar>
        </w:tblPrEx>
        <w:trPr>
          <w:trHeight w:val="375" w:hRule="atLeast"/>
        </w:trPr>
        <w:tc>
          <w:tcPr>
            <w:tcW w:w="1787" w:type="dxa"/>
            <w:gridSpan w:val="2"/>
            <w:tcBorders>
              <w:top w:val="nil"/>
              <w:left w:val="nil"/>
              <w:bottom w:val="nil"/>
              <w:right w:val="nil"/>
            </w:tcBorders>
            <w:shd w:val="clear" w:color="auto" w:fill="auto"/>
            <w:noWrap/>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工作周期：</w:t>
            </w:r>
          </w:p>
        </w:tc>
        <w:tc>
          <w:tcPr>
            <w:tcW w:w="780" w:type="dxa"/>
            <w:tcBorders>
              <w:top w:val="nil"/>
              <w:left w:val="nil"/>
              <w:bottom w:val="nil"/>
              <w:right w:val="nil"/>
            </w:tcBorders>
            <w:shd w:val="clear" w:color="auto" w:fill="auto"/>
            <w:noWrap/>
            <w:vAlign w:val="center"/>
          </w:tcPr>
          <w:p>
            <w:pPr>
              <w:widowControl/>
              <w:jc w:val="center"/>
              <w:rPr>
                <w:rFonts w:ascii="仿宋" w:hAnsi="仿宋" w:eastAsia="仿宋" w:cs="宋体"/>
                <w:b/>
                <w:bCs/>
                <w:color w:val="000000"/>
                <w:kern w:val="0"/>
                <w:sz w:val="24"/>
                <w:szCs w:val="24"/>
              </w:rPr>
            </w:pPr>
          </w:p>
        </w:tc>
        <w:tc>
          <w:tcPr>
            <w:tcW w:w="709" w:type="dxa"/>
            <w:tcBorders>
              <w:top w:val="nil"/>
              <w:left w:val="nil"/>
              <w:bottom w:val="nil"/>
              <w:right w:val="nil"/>
            </w:tcBorders>
            <w:shd w:val="clear" w:color="auto" w:fill="auto"/>
            <w:noWrap/>
            <w:vAlign w:val="center"/>
          </w:tcPr>
          <w:p>
            <w:pPr>
              <w:widowControl/>
              <w:jc w:val="center"/>
              <w:rPr>
                <w:rFonts w:ascii="仿宋" w:hAnsi="仿宋" w:eastAsia="仿宋" w:cs="宋体"/>
                <w:b/>
                <w:bCs/>
                <w:color w:val="000000"/>
                <w:kern w:val="0"/>
                <w:sz w:val="24"/>
                <w:szCs w:val="24"/>
              </w:rPr>
            </w:pPr>
          </w:p>
        </w:tc>
        <w:tc>
          <w:tcPr>
            <w:tcW w:w="519" w:type="dxa"/>
            <w:tcBorders>
              <w:top w:val="nil"/>
              <w:left w:val="nil"/>
              <w:bottom w:val="nil"/>
              <w:right w:val="nil"/>
            </w:tcBorders>
            <w:shd w:val="clear" w:color="auto" w:fill="auto"/>
            <w:noWrap/>
            <w:vAlign w:val="center"/>
          </w:tcPr>
          <w:p>
            <w:pPr>
              <w:widowControl/>
              <w:jc w:val="center"/>
              <w:rPr>
                <w:rFonts w:ascii="仿宋" w:hAnsi="仿宋" w:eastAsia="仿宋" w:cs="宋体"/>
                <w:b/>
                <w:bCs/>
                <w:color w:val="000000"/>
                <w:kern w:val="0"/>
                <w:sz w:val="24"/>
                <w:szCs w:val="24"/>
              </w:rPr>
            </w:pPr>
          </w:p>
        </w:tc>
        <w:tc>
          <w:tcPr>
            <w:tcW w:w="1207" w:type="dxa"/>
            <w:gridSpan w:val="3"/>
            <w:tcBorders>
              <w:top w:val="nil"/>
              <w:left w:val="nil"/>
              <w:bottom w:val="nil"/>
              <w:right w:val="nil"/>
            </w:tcBorders>
            <w:shd w:val="clear" w:color="auto" w:fill="auto"/>
            <w:noWrap/>
            <w:vAlign w:val="center"/>
          </w:tcPr>
          <w:p>
            <w:pPr>
              <w:widowControl/>
              <w:jc w:val="center"/>
              <w:rPr>
                <w:rFonts w:ascii="仿宋" w:hAnsi="仿宋" w:eastAsia="仿宋" w:cs="宋体"/>
                <w:b/>
                <w:bCs/>
                <w:color w:val="000000"/>
                <w:kern w:val="0"/>
                <w:sz w:val="24"/>
                <w:szCs w:val="24"/>
              </w:rPr>
            </w:pPr>
          </w:p>
        </w:tc>
        <w:tc>
          <w:tcPr>
            <w:tcW w:w="850" w:type="dxa"/>
            <w:gridSpan w:val="2"/>
            <w:tcBorders>
              <w:top w:val="nil"/>
              <w:left w:val="nil"/>
              <w:bottom w:val="nil"/>
              <w:right w:val="nil"/>
            </w:tcBorders>
            <w:shd w:val="clear" w:color="auto" w:fill="auto"/>
            <w:noWrap/>
            <w:vAlign w:val="center"/>
          </w:tcPr>
          <w:p>
            <w:pPr>
              <w:widowControl/>
              <w:jc w:val="center"/>
              <w:rPr>
                <w:rFonts w:ascii="仿宋" w:hAnsi="仿宋" w:eastAsia="仿宋" w:cs="宋体"/>
                <w:b/>
                <w:bCs/>
                <w:color w:val="000000"/>
                <w:kern w:val="0"/>
                <w:sz w:val="24"/>
                <w:szCs w:val="24"/>
              </w:rPr>
            </w:pPr>
          </w:p>
        </w:tc>
        <w:tc>
          <w:tcPr>
            <w:tcW w:w="1276" w:type="dxa"/>
            <w:tcBorders>
              <w:top w:val="nil"/>
              <w:left w:val="nil"/>
              <w:bottom w:val="nil"/>
              <w:right w:val="nil"/>
            </w:tcBorders>
            <w:shd w:val="clear" w:color="auto" w:fill="auto"/>
            <w:noWrap/>
            <w:vAlign w:val="center"/>
          </w:tcPr>
          <w:p>
            <w:pPr>
              <w:widowControl/>
              <w:jc w:val="center"/>
              <w:rPr>
                <w:rFonts w:ascii="仿宋" w:hAnsi="仿宋" w:eastAsia="仿宋" w:cs="宋体"/>
                <w:b/>
                <w:bCs/>
                <w:color w:val="000000"/>
                <w:kern w:val="0"/>
                <w:sz w:val="24"/>
                <w:szCs w:val="24"/>
              </w:rPr>
            </w:pPr>
          </w:p>
        </w:tc>
        <w:tc>
          <w:tcPr>
            <w:tcW w:w="992" w:type="dxa"/>
            <w:gridSpan w:val="3"/>
            <w:tcBorders>
              <w:top w:val="nil"/>
              <w:left w:val="nil"/>
              <w:bottom w:val="nil"/>
              <w:right w:val="nil"/>
            </w:tcBorders>
            <w:shd w:val="clear" w:color="auto" w:fill="auto"/>
            <w:noWrap/>
            <w:vAlign w:val="center"/>
          </w:tcPr>
          <w:p>
            <w:pPr>
              <w:widowControl/>
              <w:jc w:val="center"/>
              <w:rPr>
                <w:rFonts w:ascii="仿宋" w:hAnsi="仿宋" w:eastAsia="仿宋" w:cs="宋体"/>
                <w:b/>
                <w:bCs/>
                <w:color w:val="000000"/>
                <w:kern w:val="0"/>
                <w:sz w:val="24"/>
                <w:szCs w:val="24"/>
              </w:rPr>
            </w:pPr>
          </w:p>
        </w:tc>
      </w:tr>
      <w:tr>
        <w:tblPrEx>
          <w:tblCellMar>
            <w:top w:w="0" w:type="dxa"/>
            <w:left w:w="108" w:type="dxa"/>
            <w:bottom w:w="0" w:type="dxa"/>
            <w:right w:w="108" w:type="dxa"/>
          </w:tblCellMar>
        </w:tblPrEx>
        <w:trPr>
          <w:gridAfter w:val="1"/>
          <w:wAfter w:w="25" w:type="dxa"/>
          <w:trHeight w:val="285" w:hRule="atLeast"/>
        </w:trPr>
        <w:tc>
          <w:tcPr>
            <w:tcW w:w="58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序号</w:t>
            </w:r>
          </w:p>
        </w:tc>
        <w:tc>
          <w:tcPr>
            <w:tcW w:w="120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施工项目</w:t>
            </w:r>
          </w:p>
        </w:tc>
        <w:tc>
          <w:tcPr>
            <w:tcW w:w="780" w:type="dxa"/>
            <w:vMerge w:val="restart"/>
            <w:tcBorders>
              <w:top w:val="single" w:color="auto" w:sz="4" w:space="0"/>
              <w:left w:val="nil"/>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施工方式</w:t>
            </w:r>
          </w:p>
        </w:tc>
        <w:tc>
          <w:tcPr>
            <w:tcW w:w="709" w:type="dxa"/>
            <w:vMerge w:val="restart"/>
            <w:tcBorders>
              <w:top w:val="single" w:color="auto" w:sz="4" w:space="0"/>
              <w:left w:val="nil"/>
              <w:right w:val="single" w:color="auto" w:sz="4"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单价</w:t>
            </w:r>
          </w:p>
        </w:tc>
        <w:tc>
          <w:tcPr>
            <w:tcW w:w="170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施工数量</w:t>
            </w:r>
          </w:p>
        </w:tc>
        <w:tc>
          <w:tcPr>
            <w:tcW w:w="850" w:type="dxa"/>
            <w:gridSpan w:val="2"/>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单项</w:t>
            </w:r>
          </w:p>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合价</w:t>
            </w:r>
          </w:p>
        </w:tc>
        <w:tc>
          <w:tcPr>
            <w:tcW w:w="1418"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施工人员</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验收人员</w:t>
            </w:r>
          </w:p>
        </w:tc>
      </w:tr>
      <w:tr>
        <w:tblPrEx>
          <w:tblCellMar>
            <w:top w:w="0" w:type="dxa"/>
            <w:left w:w="108" w:type="dxa"/>
            <w:bottom w:w="0" w:type="dxa"/>
            <w:right w:w="108" w:type="dxa"/>
          </w:tblCellMar>
        </w:tblPrEx>
        <w:trPr>
          <w:gridAfter w:val="1"/>
          <w:wAfter w:w="25" w:type="dxa"/>
          <w:trHeight w:val="285" w:hRule="atLeast"/>
        </w:trPr>
        <w:tc>
          <w:tcPr>
            <w:tcW w:w="58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 w:val="24"/>
                <w:szCs w:val="24"/>
              </w:rPr>
            </w:pPr>
          </w:p>
        </w:tc>
        <w:tc>
          <w:tcPr>
            <w:tcW w:w="120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 w:val="24"/>
                <w:szCs w:val="24"/>
              </w:rPr>
            </w:pPr>
          </w:p>
        </w:tc>
        <w:tc>
          <w:tcPr>
            <w:tcW w:w="780" w:type="dxa"/>
            <w:vMerge w:val="continue"/>
            <w:tcBorders>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709" w:type="dxa"/>
            <w:vMerge w:val="continue"/>
            <w:tcBorders>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人工</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材料</w:t>
            </w:r>
          </w:p>
        </w:tc>
        <w:tc>
          <w:tcPr>
            <w:tcW w:w="85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宋体"/>
                <w:b/>
                <w:bCs/>
                <w:color w:val="000000"/>
                <w:kern w:val="0"/>
                <w:sz w:val="24"/>
                <w:szCs w:val="24"/>
              </w:rPr>
            </w:pPr>
          </w:p>
        </w:tc>
        <w:tc>
          <w:tcPr>
            <w:tcW w:w="141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 w:val="24"/>
                <w:szCs w:val="24"/>
              </w:rPr>
            </w:pPr>
          </w:p>
        </w:tc>
      </w:tr>
      <w:tr>
        <w:tblPrEx>
          <w:tblCellMar>
            <w:top w:w="0" w:type="dxa"/>
            <w:left w:w="108" w:type="dxa"/>
            <w:bottom w:w="0" w:type="dxa"/>
            <w:right w:w="108" w:type="dxa"/>
          </w:tblCellMar>
        </w:tblPrEx>
        <w:trPr>
          <w:gridAfter w:val="1"/>
          <w:wAfter w:w="25" w:type="dxa"/>
          <w:trHeight w:val="420"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1</w:t>
            </w:r>
          </w:p>
        </w:tc>
        <w:tc>
          <w:tcPr>
            <w:tcW w:w="12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141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r>
      <w:tr>
        <w:tblPrEx>
          <w:tblCellMar>
            <w:top w:w="0" w:type="dxa"/>
            <w:left w:w="108" w:type="dxa"/>
            <w:bottom w:w="0" w:type="dxa"/>
            <w:right w:w="108" w:type="dxa"/>
          </w:tblCellMar>
        </w:tblPrEx>
        <w:trPr>
          <w:gridAfter w:val="1"/>
          <w:wAfter w:w="25" w:type="dxa"/>
          <w:trHeight w:val="420"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2</w:t>
            </w:r>
          </w:p>
        </w:tc>
        <w:tc>
          <w:tcPr>
            <w:tcW w:w="12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141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r>
      <w:tr>
        <w:tblPrEx>
          <w:tblCellMar>
            <w:top w:w="0" w:type="dxa"/>
            <w:left w:w="108" w:type="dxa"/>
            <w:bottom w:w="0" w:type="dxa"/>
            <w:right w:w="108" w:type="dxa"/>
          </w:tblCellMar>
        </w:tblPrEx>
        <w:trPr>
          <w:gridAfter w:val="1"/>
          <w:wAfter w:w="25" w:type="dxa"/>
          <w:trHeight w:val="420"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3</w:t>
            </w:r>
          </w:p>
        </w:tc>
        <w:tc>
          <w:tcPr>
            <w:tcW w:w="12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141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r>
      <w:tr>
        <w:tblPrEx>
          <w:tblCellMar>
            <w:top w:w="0" w:type="dxa"/>
            <w:left w:w="108" w:type="dxa"/>
            <w:bottom w:w="0" w:type="dxa"/>
            <w:right w:w="108" w:type="dxa"/>
          </w:tblCellMar>
        </w:tblPrEx>
        <w:trPr>
          <w:gridAfter w:val="1"/>
          <w:wAfter w:w="25" w:type="dxa"/>
          <w:trHeight w:val="420"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4</w:t>
            </w:r>
          </w:p>
        </w:tc>
        <w:tc>
          <w:tcPr>
            <w:tcW w:w="12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141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r>
      <w:tr>
        <w:tblPrEx>
          <w:tblCellMar>
            <w:top w:w="0" w:type="dxa"/>
            <w:left w:w="108" w:type="dxa"/>
            <w:bottom w:w="0" w:type="dxa"/>
            <w:right w:w="108" w:type="dxa"/>
          </w:tblCellMar>
        </w:tblPrEx>
        <w:trPr>
          <w:gridAfter w:val="1"/>
          <w:wAfter w:w="25" w:type="dxa"/>
          <w:trHeight w:val="420"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5</w:t>
            </w:r>
          </w:p>
        </w:tc>
        <w:tc>
          <w:tcPr>
            <w:tcW w:w="12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141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r>
      <w:tr>
        <w:tblPrEx>
          <w:tblCellMar>
            <w:top w:w="0" w:type="dxa"/>
            <w:left w:w="108" w:type="dxa"/>
            <w:bottom w:w="0" w:type="dxa"/>
            <w:right w:w="108" w:type="dxa"/>
          </w:tblCellMar>
        </w:tblPrEx>
        <w:trPr>
          <w:gridAfter w:val="1"/>
          <w:wAfter w:w="25" w:type="dxa"/>
          <w:trHeight w:val="420"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6</w:t>
            </w:r>
          </w:p>
        </w:tc>
        <w:tc>
          <w:tcPr>
            <w:tcW w:w="12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141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r>
      <w:tr>
        <w:tblPrEx>
          <w:tblCellMar>
            <w:top w:w="0" w:type="dxa"/>
            <w:left w:w="108" w:type="dxa"/>
            <w:bottom w:w="0" w:type="dxa"/>
            <w:right w:w="108" w:type="dxa"/>
          </w:tblCellMar>
        </w:tblPrEx>
        <w:trPr>
          <w:gridAfter w:val="1"/>
          <w:wAfter w:w="25" w:type="dxa"/>
          <w:trHeight w:val="420"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7</w:t>
            </w:r>
          </w:p>
        </w:tc>
        <w:tc>
          <w:tcPr>
            <w:tcW w:w="12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141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r>
      <w:tr>
        <w:tblPrEx>
          <w:tblCellMar>
            <w:top w:w="0" w:type="dxa"/>
            <w:left w:w="108" w:type="dxa"/>
            <w:bottom w:w="0" w:type="dxa"/>
            <w:right w:w="108" w:type="dxa"/>
          </w:tblCellMar>
        </w:tblPrEx>
        <w:trPr>
          <w:gridAfter w:val="1"/>
          <w:wAfter w:w="25" w:type="dxa"/>
          <w:trHeight w:val="420"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8</w:t>
            </w:r>
          </w:p>
        </w:tc>
        <w:tc>
          <w:tcPr>
            <w:tcW w:w="12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141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r>
      <w:tr>
        <w:tblPrEx>
          <w:tblCellMar>
            <w:top w:w="0" w:type="dxa"/>
            <w:left w:w="108" w:type="dxa"/>
            <w:bottom w:w="0" w:type="dxa"/>
            <w:right w:w="108" w:type="dxa"/>
          </w:tblCellMar>
        </w:tblPrEx>
        <w:trPr>
          <w:gridAfter w:val="1"/>
          <w:wAfter w:w="25" w:type="dxa"/>
          <w:trHeight w:val="420"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9</w:t>
            </w:r>
          </w:p>
        </w:tc>
        <w:tc>
          <w:tcPr>
            <w:tcW w:w="12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141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r>
      <w:tr>
        <w:tblPrEx>
          <w:tblCellMar>
            <w:top w:w="0" w:type="dxa"/>
            <w:left w:w="108" w:type="dxa"/>
            <w:bottom w:w="0" w:type="dxa"/>
            <w:right w:w="108" w:type="dxa"/>
          </w:tblCellMar>
        </w:tblPrEx>
        <w:trPr>
          <w:gridAfter w:val="1"/>
          <w:wAfter w:w="25" w:type="dxa"/>
          <w:trHeight w:val="420"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10</w:t>
            </w:r>
          </w:p>
        </w:tc>
        <w:tc>
          <w:tcPr>
            <w:tcW w:w="12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141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r>
      <w:tr>
        <w:tblPrEx>
          <w:tblCellMar>
            <w:top w:w="0" w:type="dxa"/>
            <w:left w:w="108" w:type="dxa"/>
            <w:bottom w:w="0" w:type="dxa"/>
            <w:right w:w="108" w:type="dxa"/>
          </w:tblCellMar>
        </w:tblPrEx>
        <w:trPr>
          <w:gridAfter w:val="1"/>
          <w:wAfter w:w="25" w:type="dxa"/>
          <w:trHeight w:val="420"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11</w:t>
            </w:r>
          </w:p>
        </w:tc>
        <w:tc>
          <w:tcPr>
            <w:tcW w:w="12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141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r>
      <w:tr>
        <w:tblPrEx>
          <w:tblCellMar>
            <w:top w:w="0" w:type="dxa"/>
            <w:left w:w="108" w:type="dxa"/>
            <w:bottom w:w="0" w:type="dxa"/>
            <w:right w:w="108" w:type="dxa"/>
          </w:tblCellMar>
        </w:tblPrEx>
        <w:trPr>
          <w:gridAfter w:val="1"/>
          <w:wAfter w:w="25" w:type="dxa"/>
          <w:trHeight w:val="420"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12</w:t>
            </w:r>
          </w:p>
        </w:tc>
        <w:tc>
          <w:tcPr>
            <w:tcW w:w="12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141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r>
      <w:tr>
        <w:tblPrEx>
          <w:tblCellMar>
            <w:top w:w="0" w:type="dxa"/>
            <w:left w:w="108" w:type="dxa"/>
            <w:bottom w:w="0" w:type="dxa"/>
            <w:right w:w="108" w:type="dxa"/>
          </w:tblCellMar>
        </w:tblPrEx>
        <w:trPr>
          <w:gridAfter w:val="1"/>
          <w:wAfter w:w="25" w:type="dxa"/>
          <w:trHeight w:val="420"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13</w:t>
            </w:r>
          </w:p>
        </w:tc>
        <w:tc>
          <w:tcPr>
            <w:tcW w:w="12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141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r>
      <w:tr>
        <w:tblPrEx>
          <w:tblCellMar>
            <w:top w:w="0" w:type="dxa"/>
            <w:left w:w="108" w:type="dxa"/>
            <w:bottom w:w="0" w:type="dxa"/>
            <w:right w:w="108" w:type="dxa"/>
          </w:tblCellMar>
        </w:tblPrEx>
        <w:trPr>
          <w:gridAfter w:val="1"/>
          <w:wAfter w:w="25" w:type="dxa"/>
          <w:trHeight w:val="420"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14</w:t>
            </w:r>
          </w:p>
        </w:tc>
        <w:tc>
          <w:tcPr>
            <w:tcW w:w="12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141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r>
      <w:tr>
        <w:tblPrEx>
          <w:tblCellMar>
            <w:top w:w="0" w:type="dxa"/>
            <w:left w:w="108" w:type="dxa"/>
            <w:bottom w:w="0" w:type="dxa"/>
            <w:right w:w="108" w:type="dxa"/>
          </w:tblCellMar>
        </w:tblPrEx>
        <w:trPr>
          <w:gridAfter w:val="1"/>
          <w:wAfter w:w="25" w:type="dxa"/>
          <w:trHeight w:val="420"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15</w:t>
            </w:r>
          </w:p>
        </w:tc>
        <w:tc>
          <w:tcPr>
            <w:tcW w:w="12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141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r>
      <w:tr>
        <w:tblPrEx>
          <w:tblCellMar>
            <w:top w:w="0" w:type="dxa"/>
            <w:left w:w="108" w:type="dxa"/>
            <w:bottom w:w="0" w:type="dxa"/>
            <w:right w:w="108" w:type="dxa"/>
          </w:tblCellMar>
        </w:tblPrEx>
        <w:trPr>
          <w:gridAfter w:val="1"/>
          <w:wAfter w:w="25" w:type="dxa"/>
          <w:trHeight w:val="420"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16</w:t>
            </w:r>
          </w:p>
        </w:tc>
        <w:tc>
          <w:tcPr>
            <w:tcW w:w="12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141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r>
      <w:tr>
        <w:tblPrEx>
          <w:tblCellMar>
            <w:top w:w="0" w:type="dxa"/>
            <w:left w:w="108" w:type="dxa"/>
            <w:bottom w:w="0" w:type="dxa"/>
            <w:right w:w="108" w:type="dxa"/>
          </w:tblCellMar>
        </w:tblPrEx>
        <w:trPr>
          <w:trHeight w:val="375" w:hRule="atLeast"/>
        </w:trPr>
        <w:tc>
          <w:tcPr>
            <w:tcW w:w="1787" w:type="dxa"/>
            <w:gridSpan w:val="2"/>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甲方审核人：</w:t>
            </w:r>
          </w:p>
        </w:tc>
        <w:tc>
          <w:tcPr>
            <w:tcW w:w="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8"/>
                <w:szCs w:val="28"/>
              </w:rPr>
            </w:pPr>
          </w:p>
        </w:tc>
        <w:tc>
          <w:tcPr>
            <w:tcW w:w="709"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8"/>
                <w:szCs w:val="28"/>
              </w:rPr>
            </w:pPr>
          </w:p>
        </w:tc>
        <w:tc>
          <w:tcPr>
            <w:tcW w:w="519"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8"/>
                <w:szCs w:val="28"/>
              </w:rPr>
            </w:pPr>
          </w:p>
        </w:tc>
        <w:tc>
          <w:tcPr>
            <w:tcW w:w="2057" w:type="dxa"/>
            <w:gridSpan w:val="5"/>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乙方审核人：</w:t>
            </w:r>
          </w:p>
        </w:tc>
        <w:tc>
          <w:tcPr>
            <w:tcW w:w="1276"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p>
        </w:tc>
        <w:tc>
          <w:tcPr>
            <w:tcW w:w="992" w:type="dxa"/>
            <w:gridSpan w:val="3"/>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375" w:hRule="atLeast"/>
        </w:trPr>
        <w:tc>
          <w:tcPr>
            <w:tcW w:w="1787" w:type="dxa"/>
            <w:gridSpan w:val="2"/>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电话：</w:t>
            </w:r>
          </w:p>
        </w:tc>
        <w:tc>
          <w:tcPr>
            <w:tcW w:w="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8"/>
                <w:szCs w:val="28"/>
              </w:rPr>
            </w:pPr>
          </w:p>
        </w:tc>
        <w:tc>
          <w:tcPr>
            <w:tcW w:w="709"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8"/>
                <w:szCs w:val="28"/>
              </w:rPr>
            </w:pPr>
          </w:p>
        </w:tc>
        <w:tc>
          <w:tcPr>
            <w:tcW w:w="519"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8"/>
                <w:szCs w:val="28"/>
              </w:rPr>
            </w:pPr>
          </w:p>
        </w:tc>
        <w:tc>
          <w:tcPr>
            <w:tcW w:w="2057" w:type="dxa"/>
            <w:gridSpan w:val="5"/>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电话：</w:t>
            </w:r>
          </w:p>
        </w:tc>
        <w:tc>
          <w:tcPr>
            <w:tcW w:w="1276"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p>
        </w:tc>
        <w:tc>
          <w:tcPr>
            <w:tcW w:w="992" w:type="dxa"/>
            <w:gridSpan w:val="3"/>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375" w:hRule="atLeast"/>
        </w:trPr>
        <w:tc>
          <w:tcPr>
            <w:tcW w:w="1787" w:type="dxa"/>
            <w:gridSpan w:val="2"/>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审核日期：</w:t>
            </w:r>
          </w:p>
        </w:tc>
        <w:tc>
          <w:tcPr>
            <w:tcW w:w="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8"/>
                <w:szCs w:val="28"/>
              </w:rPr>
            </w:pPr>
          </w:p>
        </w:tc>
        <w:tc>
          <w:tcPr>
            <w:tcW w:w="709"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8"/>
                <w:szCs w:val="28"/>
              </w:rPr>
            </w:pPr>
          </w:p>
        </w:tc>
        <w:tc>
          <w:tcPr>
            <w:tcW w:w="519"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8"/>
                <w:szCs w:val="28"/>
              </w:rPr>
            </w:pPr>
          </w:p>
        </w:tc>
        <w:tc>
          <w:tcPr>
            <w:tcW w:w="2057" w:type="dxa"/>
            <w:gridSpan w:val="5"/>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审核日期：</w:t>
            </w:r>
          </w:p>
        </w:tc>
        <w:tc>
          <w:tcPr>
            <w:tcW w:w="1276"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p>
        </w:tc>
        <w:tc>
          <w:tcPr>
            <w:tcW w:w="992" w:type="dxa"/>
            <w:gridSpan w:val="3"/>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p>
        </w:tc>
      </w:tr>
    </w:tbl>
    <w:p>
      <w:pPr>
        <w:rPr>
          <w:rFonts w:ascii="仿宋" w:hAnsi="仿宋" w:eastAsia="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E396F"/>
    <w:rsid w:val="00011061"/>
    <w:rsid w:val="00047C6A"/>
    <w:rsid w:val="000702DA"/>
    <w:rsid w:val="000C626E"/>
    <w:rsid w:val="001131CC"/>
    <w:rsid w:val="00124238"/>
    <w:rsid w:val="001273D3"/>
    <w:rsid w:val="0013756F"/>
    <w:rsid w:val="00157CAD"/>
    <w:rsid w:val="001E6DF0"/>
    <w:rsid w:val="00215F2A"/>
    <w:rsid w:val="0022150D"/>
    <w:rsid w:val="00244705"/>
    <w:rsid w:val="002644B5"/>
    <w:rsid w:val="00287E62"/>
    <w:rsid w:val="002909BA"/>
    <w:rsid w:val="002B31C7"/>
    <w:rsid w:val="002D497C"/>
    <w:rsid w:val="002D4F53"/>
    <w:rsid w:val="002D6D8A"/>
    <w:rsid w:val="00340236"/>
    <w:rsid w:val="003835B0"/>
    <w:rsid w:val="0039449D"/>
    <w:rsid w:val="003E7194"/>
    <w:rsid w:val="0040452C"/>
    <w:rsid w:val="0044052D"/>
    <w:rsid w:val="00470876"/>
    <w:rsid w:val="004A461B"/>
    <w:rsid w:val="00525E90"/>
    <w:rsid w:val="005D3979"/>
    <w:rsid w:val="006869BC"/>
    <w:rsid w:val="00691624"/>
    <w:rsid w:val="00692A04"/>
    <w:rsid w:val="006B78ED"/>
    <w:rsid w:val="006C5553"/>
    <w:rsid w:val="006E5D64"/>
    <w:rsid w:val="0070780F"/>
    <w:rsid w:val="0071162C"/>
    <w:rsid w:val="00797783"/>
    <w:rsid w:val="00865A19"/>
    <w:rsid w:val="00887F13"/>
    <w:rsid w:val="008A519F"/>
    <w:rsid w:val="00980FC4"/>
    <w:rsid w:val="00A061F9"/>
    <w:rsid w:val="00B20986"/>
    <w:rsid w:val="00B572FA"/>
    <w:rsid w:val="00BD7A9A"/>
    <w:rsid w:val="00BF313A"/>
    <w:rsid w:val="00C07E67"/>
    <w:rsid w:val="00C742FE"/>
    <w:rsid w:val="00CA5D87"/>
    <w:rsid w:val="00CD0DA9"/>
    <w:rsid w:val="00CD4C4E"/>
    <w:rsid w:val="00CE396F"/>
    <w:rsid w:val="00CF5A06"/>
    <w:rsid w:val="00D0788F"/>
    <w:rsid w:val="00D17A82"/>
    <w:rsid w:val="00D32545"/>
    <w:rsid w:val="00D7244C"/>
    <w:rsid w:val="00DE43A6"/>
    <w:rsid w:val="00DF5843"/>
    <w:rsid w:val="00E74517"/>
    <w:rsid w:val="00E93E3C"/>
    <w:rsid w:val="00EB7B59"/>
    <w:rsid w:val="00ED78D4"/>
    <w:rsid w:val="00F1615F"/>
    <w:rsid w:val="00F21951"/>
    <w:rsid w:val="00F43794"/>
    <w:rsid w:val="00F54E56"/>
    <w:rsid w:val="00FA2661"/>
    <w:rsid w:val="00FF5ADC"/>
    <w:rsid w:val="40806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Char"/>
    <w:basedOn w:val="6"/>
    <w:link w:val="2"/>
    <w:uiPriority w:val="9"/>
    <w:rPr>
      <w:b/>
      <w:bCs/>
      <w:kern w:val="44"/>
      <w:sz w:val="44"/>
      <w:szCs w:val="44"/>
    </w:rPr>
  </w:style>
  <w:style w:type="character" w:customStyle="1" w:styleId="8">
    <w:name w:val="页眉 Char"/>
    <w:basedOn w:val="6"/>
    <w:link w:val="4"/>
    <w:semiHidden/>
    <w:uiPriority w:val="99"/>
    <w:rPr>
      <w:sz w:val="18"/>
      <w:szCs w:val="18"/>
    </w:rPr>
  </w:style>
  <w:style w:type="character" w:customStyle="1" w:styleId="9">
    <w:name w:val="页脚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285E2A-7DF8-4E71-B1C3-1AF3B876D24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550</Words>
  <Characters>3138</Characters>
  <Lines>26</Lines>
  <Paragraphs>7</Paragraphs>
  <TotalTime>5075</TotalTime>
  <ScaleCrop>false</ScaleCrop>
  <LinksUpToDate>false</LinksUpToDate>
  <CharactersWithSpaces>3681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2020-12-24T01:48:00Z</dcterms:created>
  <dc:creator>xl</dc:creator>
  <cp:lastModifiedBy>lenovo</cp:lastModifiedBy>
  <cp:lastPrinted>2022-07-18T07:52:00Z</cp:lastPrinted>
  <dcterms:modified xsi:type="dcterms:W3CDTF">2024-05-15T07:40:21Z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D684CCFD3BF9495F99A711DDB4EAFB06</vt:lpwstr>
  </property>
</Properties>
</file>