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highlight w:val="none"/>
        </w:rPr>
      </w:pPr>
      <w:r>
        <w:rPr>
          <w:rFonts w:cs="宋体"/>
          <w:b/>
          <w:bCs/>
          <w:kern w:val="0"/>
          <w:sz w:val="24"/>
          <w:szCs w:val="24"/>
          <w:highlight w:val="none"/>
        </w:rPr>
        <w:t xml:space="preserve">1. </w:t>
      </w:r>
      <w:r>
        <w:rPr>
          <w:rFonts w:hint="eastAsia" w:cs="宋体"/>
          <w:b/>
          <w:bCs/>
          <w:kern w:val="0"/>
          <w:sz w:val="24"/>
          <w:szCs w:val="24"/>
          <w:highlight w:val="none"/>
        </w:rPr>
        <w:t>适用范围：</w:t>
      </w:r>
    </w:p>
    <w:p>
      <w:pPr>
        <w:pStyle w:val="2"/>
        <w:rPr>
          <w:rFonts w:hint="default" w:ascii="Times New Roman" w:hAnsi="Times New Roman" w:eastAsia="宋体" w:cs="宋体"/>
          <w:color w:val="auto"/>
          <w:kern w:val="0"/>
          <w:sz w:val="24"/>
          <w:szCs w:val="24"/>
          <w:u w:val="single"/>
          <w:lang w:val="en-US" w:eastAsia="zh-CN" w:bidi="ar-SA"/>
        </w:rPr>
      </w:pPr>
      <w:r>
        <w:rPr>
          <w:rFonts w:hint="eastAsia"/>
          <w:highlight w:val="none"/>
        </w:rPr>
        <w:t xml:space="preserve"> </w:t>
      </w:r>
      <w:r>
        <w:rPr>
          <w:highlight w:val="none"/>
        </w:rPr>
        <w:t xml:space="preserve">   </w:t>
      </w:r>
      <w:r>
        <w:rPr>
          <w:rFonts w:hint="eastAsia"/>
          <w:highlight w:val="none"/>
        </w:rPr>
        <w:t>1.1.项目名称：</w:t>
      </w:r>
      <w:r>
        <w:rPr>
          <w:rFonts w:hint="eastAsia" w:ascii="Times New Roman" w:hAnsi="Times New Roman" w:eastAsia="宋体" w:cs="宋体"/>
          <w:color w:val="auto"/>
          <w:kern w:val="0"/>
          <w:sz w:val="24"/>
          <w:szCs w:val="24"/>
          <w:u w:val="single"/>
          <w:lang w:val="en-US" w:eastAsia="zh-CN" w:bidi="ar-SA"/>
        </w:rPr>
        <w:t>国家传染病智能监测预警前置软件服务器</w:t>
      </w:r>
      <w:r>
        <w:rPr>
          <w:rFonts w:hint="eastAsia" w:cs="宋体"/>
          <w:color w:val="auto"/>
          <w:kern w:val="0"/>
          <w:sz w:val="24"/>
          <w:szCs w:val="24"/>
          <w:u w:val="single"/>
          <w:lang w:val="en-US" w:eastAsia="zh-CN" w:bidi="ar-SA"/>
        </w:rPr>
        <w:t>（第2次）</w:t>
      </w:r>
      <w:bookmarkStart w:id="43" w:name="_GoBack"/>
      <w:bookmarkEnd w:id="43"/>
    </w:p>
    <w:p>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highlight w:val="none"/>
        </w:rPr>
      </w:pPr>
      <w:r>
        <w:rPr>
          <w:rFonts w:hint="eastAsia" w:ascii="Times New Roman" w:hAnsi="Times New Roman" w:eastAsia="宋体" w:cs="Times New Roman"/>
          <w:color w:val="000000"/>
          <w:kern w:val="0"/>
          <w:sz w:val="24"/>
          <w:szCs w:val="24"/>
          <w:highlight w:val="none"/>
          <w:lang w:val="en-US" w:eastAsia="zh-CN" w:bidi="ar-SA"/>
        </w:rPr>
        <w:t>1.2.项目编号：</w:t>
      </w:r>
      <w:r>
        <w:rPr>
          <w:rFonts w:hint="eastAsia" w:ascii="Times New Roman" w:hAnsi="Times New Roman" w:eastAsia="宋体" w:cs="宋体"/>
          <w:color w:val="auto"/>
          <w:kern w:val="0"/>
          <w:sz w:val="24"/>
          <w:szCs w:val="24"/>
          <w:u w:val="single"/>
          <w:lang w:val="en-US" w:eastAsia="zh-CN" w:bidi="ar-SA"/>
        </w:rPr>
        <w:t>桂东招桂东招202400</w:t>
      </w:r>
      <w:r>
        <w:rPr>
          <w:rFonts w:hint="eastAsia" w:eastAsia="宋体" w:cs="宋体"/>
          <w:color w:val="auto"/>
          <w:kern w:val="0"/>
          <w:sz w:val="24"/>
          <w:szCs w:val="24"/>
          <w:u w:val="single"/>
          <w:lang w:val="en-US" w:eastAsia="zh-CN" w:bidi="ar-SA"/>
        </w:rPr>
        <w:t>7</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20823286"/>
      <w:bookmarkEnd w:id="11"/>
      <w:bookmarkStart w:id="12" w:name="_Toc462564073"/>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20823308"/>
      <w:bookmarkEnd w:id="38"/>
      <w:bookmarkStart w:id="39" w:name="_Toc16938552"/>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jc w:val="center"/>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rFonts w:hint="eastAsia"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2"/>
        <w:tblW w:w="694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66"/>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top"/>
          </w:tcPr>
          <w:p>
            <w:pPr>
              <w:spacing w:line="52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51" w:type="dxa"/>
            <w:vAlign w:val="top"/>
          </w:tcPr>
          <w:p>
            <w:pPr>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设备名称</w:t>
            </w:r>
          </w:p>
        </w:tc>
        <w:tc>
          <w:tcPr>
            <w:tcW w:w="1166" w:type="dxa"/>
            <w:vAlign w:val="top"/>
          </w:tcPr>
          <w:p>
            <w:pPr>
              <w:spacing w:line="520" w:lineRule="exact"/>
              <w:ind w:firstLine="120" w:firstLineChars="5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数量</w:t>
            </w:r>
          </w:p>
        </w:tc>
        <w:tc>
          <w:tcPr>
            <w:tcW w:w="2624" w:type="dxa"/>
            <w:vAlign w:val="top"/>
          </w:tcPr>
          <w:p>
            <w:pPr>
              <w:spacing w:line="520" w:lineRule="exact"/>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top"/>
          </w:tcPr>
          <w:p>
            <w:pPr>
              <w:spacing w:line="5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51" w:type="dxa"/>
            <w:vAlign w:val="top"/>
          </w:tcPr>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b/>
                <w:bCs/>
                <w:color w:val="000000"/>
                <w:sz w:val="24"/>
                <w:lang w:val="en-US" w:eastAsia="zh-CN"/>
              </w:rPr>
              <w:t>国家传染病智能监测预警前置软件服务器</w:t>
            </w:r>
          </w:p>
        </w:tc>
        <w:tc>
          <w:tcPr>
            <w:tcW w:w="1166" w:type="dxa"/>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1套</w:t>
            </w:r>
          </w:p>
        </w:tc>
        <w:tc>
          <w:tcPr>
            <w:tcW w:w="2624" w:type="dxa"/>
            <w:vAlign w:val="top"/>
          </w:tcPr>
          <w:p>
            <w:pPr>
              <w:spacing w:line="520" w:lineRule="exact"/>
              <w:ind w:firstLine="645"/>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41" w:type="dxa"/>
            <w:gridSpan w:val="4"/>
            <w:vAlign w:val="top"/>
          </w:tcPr>
          <w:p>
            <w:pPr>
              <w:spacing w:line="520" w:lineRule="exact"/>
              <w:ind w:firstLine="645"/>
              <w:rPr>
                <w:rFonts w:hint="eastAsia" w:asciiTheme="minorEastAsia" w:hAnsiTheme="minorEastAsia" w:eastAsiaTheme="minorEastAsia" w:cstheme="minorEastAsia"/>
                <w:color w:val="auto"/>
                <w:sz w:val="24"/>
                <w:szCs w:val="24"/>
              </w:rPr>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bl>
    <w:p>
      <w:pPr>
        <w:pStyle w:val="2"/>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w:t>
      </w:r>
      <w:r>
        <w:rPr>
          <w:rFonts w:hint="eastAsia" w:cs="宋体"/>
          <w:kern w:val="0"/>
          <w:sz w:val="24"/>
          <w:szCs w:val="24"/>
          <w:lang w:eastAsia="zh-CN"/>
        </w:rPr>
        <w:t>服务</w:t>
      </w:r>
      <w:r>
        <w:rPr>
          <w:rFonts w:hint="eastAsia" w:cs="宋体"/>
          <w:kern w:val="0"/>
          <w:sz w:val="24"/>
          <w:szCs w:val="24"/>
        </w:rPr>
        <w:t>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spacing w:line="360" w:lineRule="auto"/>
        <w:jc w:val="center"/>
        <w:rPr>
          <w:kern w:val="0"/>
          <w:sz w:val="18"/>
          <w:szCs w:val="18"/>
        </w:rPr>
      </w:pPr>
      <w:bookmarkStart w:id="42" w:name="_Hlt26955054"/>
      <w:bookmarkEnd w:id="42"/>
      <w:r>
        <w:rPr>
          <w:kern w:val="0"/>
          <w:sz w:val="18"/>
          <w:szCs w:val="18"/>
        </w:rPr>
        <w:br w:type="page"/>
      </w:r>
      <w:r>
        <w:rPr>
          <w:rFonts w:hint="eastAsia" w:cs="宋体"/>
          <w:b/>
          <w:bCs/>
          <w:kern w:val="0"/>
          <w:sz w:val="38"/>
          <w:szCs w:val="38"/>
          <w:lang w:eastAsia="zh-CN"/>
        </w:rPr>
        <w:t>五</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D140193"/>
    <w:rsid w:val="10995694"/>
    <w:rsid w:val="18167F62"/>
    <w:rsid w:val="1C045EE6"/>
    <w:rsid w:val="1DA65C47"/>
    <w:rsid w:val="1EA33311"/>
    <w:rsid w:val="1F9312C5"/>
    <w:rsid w:val="30A750E9"/>
    <w:rsid w:val="3337458D"/>
    <w:rsid w:val="3ED41532"/>
    <w:rsid w:val="41DA45B1"/>
    <w:rsid w:val="47F442EB"/>
    <w:rsid w:val="4A562A7C"/>
    <w:rsid w:val="4F55689E"/>
    <w:rsid w:val="4FFA23F0"/>
    <w:rsid w:val="577B33ED"/>
    <w:rsid w:val="596A0459"/>
    <w:rsid w:val="6BDD07A9"/>
    <w:rsid w:val="73833ABA"/>
    <w:rsid w:val="74353994"/>
    <w:rsid w:val="74D613C9"/>
    <w:rsid w:val="78944D49"/>
    <w:rsid w:val="7B757F3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9"/>
    <w:semiHidden/>
    <w:qFormat/>
    <w:uiPriority w:val="99"/>
    <w:pPr>
      <w:jc w:val="left"/>
    </w:pPr>
  </w:style>
  <w:style w:type="paragraph" w:styleId="7">
    <w:name w:val="Body Text"/>
    <w:basedOn w:val="1"/>
    <w:next w:val="3"/>
    <w:qFormat/>
    <w:uiPriority w:val="0"/>
    <w:rPr>
      <w:rFonts w:ascii="Calibri" w:eastAsia="Calibri"/>
      <w:b/>
      <w:spacing w:val="-8"/>
      <w:sz w:val="44"/>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6"/>
    <w:next w:val="6"/>
    <w:link w:val="20"/>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批注文字 字符"/>
    <w:basedOn w:val="13"/>
    <w:semiHidden/>
    <w:qFormat/>
    <w:uiPriority w:val="99"/>
    <w:rPr>
      <w:rFonts w:ascii="Times New Roman" w:hAnsi="Times New Roman" w:eastAsia="宋体" w:cs="Times New Roman"/>
      <w:szCs w:val="21"/>
    </w:rPr>
  </w:style>
  <w:style w:type="character" w:customStyle="1" w:styleId="19">
    <w:name w:val="批注文字 Char"/>
    <w:link w:val="6"/>
    <w:semiHidden/>
    <w:qFormat/>
    <w:uiPriority w:val="99"/>
    <w:rPr>
      <w:rFonts w:ascii="Times New Roman" w:hAnsi="Times New Roman" w:eastAsia="宋体" w:cs="Times New Roman"/>
      <w:szCs w:val="21"/>
    </w:rPr>
  </w:style>
  <w:style w:type="character" w:customStyle="1" w:styleId="20">
    <w:name w:val="批注主题 字符"/>
    <w:basedOn w:val="19"/>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6984</Words>
  <Characters>7522</Characters>
  <Lines>62</Lines>
  <Paragraphs>17</Paragraphs>
  <TotalTime>1</TotalTime>
  <ScaleCrop>false</ScaleCrop>
  <LinksUpToDate>false</LinksUpToDate>
  <CharactersWithSpaces>8512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dcterms:modified xsi:type="dcterms:W3CDTF">2024-07-17T03:42:54Z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ECB244896C38465BBE2940A5D3D4845D</vt:lpwstr>
  </property>
</Properties>
</file>