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524A">
      <w:pPr>
        <w:widowControl/>
        <w:jc w:val="center"/>
        <w:rPr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38"/>
          <w:szCs w:val="38"/>
          <w:lang w:eastAsia="zh-CN"/>
        </w:rPr>
        <w:t>移液器一批采购项目</w:t>
      </w:r>
      <w:r>
        <w:rPr>
          <w:rFonts w:hint="eastAsia" w:cs="宋体"/>
          <w:b/>
          <w:bCs/>
          <w:kern w:val="0"/>
          <w:sz w:val="38"/>
          <w:szCs w:val="38"/>
        </w:rPr>
        <w:t>明细报价表</w:t>
      </w:r>
    </w:p>
    <w:p w14:paraId="35AA4399">
      <w:pPr>
        <w:widowControl/>
        <w:spacing w:line="360" w:lineRule="auto"/>
        <w:ind w:firstLine="482" w:firstLineChars="200"/>
        <w:jc w:val="right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                                          </w:t>
      </w:r>
      <w:r>
        <w:rPr>
          <w:rFonts w:hint="eastAsia" w:cs="宋体"/>
          <w:b/>
          <w:bCs/>
          <w:kern w:val="0"/>
          <w:sz w:val="24"/>
          <w:szCs w:val="24"/>
        </w:rPr>
        <w:t>货币单位：人民币元</w:t>
      </w:r>
    </w:p>
    <w:tbl>
      <w:tblPr>
        <w:tblStyle w:val="3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50"/>
        <w:gridCol w:w="885"/>
        <w:gridCol w:w="945"/>
        <w:gridCol w:w="915"/>
        <w:gridCol w:w="735"/>
        <w:gridCol w:w="915"/>
        <w:gridCol w:w="915"/>
        <w:gridCol w:w="1323"/>
      </w:tblGrid>
      <w:tr w14:paraId="5278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noWrap w:val="0"/>
            <w:vAlign w:val="center"/>
          </w:tcPr>
          <w:p w14:paraId="2C8EB2C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5878F713"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85" w:type="dxa"/>
            <w:noWrap w:val="0"/>
            <w:vAlign w:val="center"/>
          </w:tcPr>
          <w:p w14:paraId="754F3FA8"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945" w:type="dxa"/>
            <w:noWrap w:val="0"/>
            <w:vAlign w:val="center"/>
          </w:tcPr>
          <w:p w14:paraId="3431509F">
            <w:pPr>
              <w:widowControl/>
              <w:spacing w:line="360" w:lineRule="auto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915" w:type="dxa"/>
            <w:noWrap w:val="0"/>
            <w:vAlign w:val="center"/>
          </w:tcPr>
          <w:p w14:paraId="5E8565F7">
            <w:pPr>
              <w:widowControl/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</w:t>
            </w:r>
          </w:p>
        </w:tc>
        <w:tc>
          <w:tcPr>
            <w:tcW w:w="735" w:type="dxa"/>
            <w:noWrap w:val="0"/>
            <w:vAlign w:val="center"/>
          </w:tcPr>
          <w:p w14:paraId="79E73464">
            <w:pPr>
              <w:widowControl/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20BCC8EC"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15" w:type="dxa"/>
            <w:noWrap w:val="0"/>
            <w:vAlign w:val="center"/>
          </w:tcPr>
          <w:p w14:paraId="2A4AF17A"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323" w:type="dxa"/>
            <w:noWrap w:val="0"/>
            <w:vAlign w:val="center"/>
          </w:tcPr>
          <w:p w14:paraId="7927C057">
            <w:pPr>
              <w:widowControl/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小计金额</w:t>
            </w:r>
          </w:p>
        </w:tc>
      </w:tr>
      <w:tr w14:paraId="2AE5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6066476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0C1FFB67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0199600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46035EE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422D694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33CBAD6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7A42D7D6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7AF16FD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43FA889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4DB5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7CE0E3F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248A629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5796CCF1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0EA363F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359444DA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12CBB8F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6C9ACE0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4C9788C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55FCCD51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41F8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2005B8E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4AFF71A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20E49568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49F921A8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1912C09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4883C28B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577D920A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2962A8B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5248538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1558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1E541A4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744B229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6D6DB9D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12BEC6EF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320DE65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67B4779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20E05DA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4DDDCEF1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7E2507C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1867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6A0CEAB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5D454B3B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10D369A4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17513066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0D186937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4A65C48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257E561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56FD3550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13E6016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1D18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0" w:type="dxa"/>
            <w:noWrap w:val="0"/>
            <w:vAlign w:val="top"/>
          </w:tcPr>
          <w:p w14:paraId="160CE1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top"/>
          </w:tcPr>
          <w:p w14:paraId="4F536618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3B153509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 w14:paraId="67952D4A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50CB4545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240E4361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68EE87F6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top"/>
          </w:tcPr>
          <w:p w14:paraId="590B16A6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top"/>
          </w:tcPr>
          <w:p w14:paraId="5FAD9A6E">
            <w:pPr>
              <w:autoSpaceDE w:val="0"/>
              <w:autoSpaceDN w:val="0"/>
              <w:adjustRightInd w:val="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09A16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93" w:type="dxa"/>
            <w:gridSpan w:val="9"/>
            <w:noWrap w:val="0"/>
            <w:vAlign w:val="center"/>
          </w:tcPr>
          <w:p w14:paraId="175E509B">
            <w:pPr>
              <w:widowControl/>
              <w:spacing w:line="360" w:lineRule="auto"/>
              <w:jc w:val="left"/>
            </w:pPr>
            <w:bookmarkStart w:id="0" w:name="_GoBack"/>
            <w:bookmarkEnd w:id="0"/>
            <w:r>
              <w:rPr>
                <w:rFonts w:hint="eastAsia" w:cs="宋体"/>
                <w:kern w:val="0"/>
                <w:sz w:val="24"/>
                <w:szCs w:val="24"/>
              </w:rPr>
              <w:t>报价合计人民币大写：</w:t>
            </w:r>
            <w:r>
              <w:rPr>
                <w:kern w:val="0"/>
                <w:sz w:val="24"/>
                <w:szCs w:val="24"/>
              </w:rPr>
              <w:t xml:space="preserve">                           </w:t>
            </w:r>
            <w:r>
              <w:rPr>
                <w:rFonts w:hint="eastAsia" w:cs="宋体"/>
                <w:kern w:val="0"/>
                <w:sz w:val="24"/>
                <w:szCs w:val="24"/>
              </w:rPr>
              <w:t>小写：</w:t>
            </w:r>
          </w:p>
        </w:tc>
      </w:tr>
      <w:tr w14:paraId="259C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93" w:type="dxa"/>
            <w:gridSpan w:val="9"/>
            <w:noWrap w:val="0"/>
            <w:vAlign w:val="center"/>
          </w:tcPr>
          <w:p w14:paraId="525F0D12">
            <w:pPr>
              <w:widowControl/>
              <w:spacing w:line="360" w:lineRule="auto"/>
              <w:jc w:val="left"/>
            </w:pPr>
            <w:r>
              <w:rPr>
                <w:rFonts w:hint="eastAsia" w:cs="宋体"/>
                <w:kern w:val="0"/>
                <w:sz w:val="24"/>
                <w:szCs w:val="24"/>
              </w:rPr>
              <w:t>项目实施时间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int="eastAsia" w:cs="宋体"/>
                <w:kern w:val="0"/>
                <w:sz w:val="24"/>
                <w:szCs w:val="24"/>
              </w:rPr>
              <w:t>工期或供期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rFonts w:hint="eastAsia" w:cs="宋体"/>
                <w:kern w:val="0"/>
                <w:sz w:val="24"/>
                <w:szCs w:val="24"/>
              </w:rPr>
              <w:t>：签订合同后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  <w:szCs w:val="24"/>
                <w:u w:val="single"/>
              </w:rPr>
              <w:t>天</w:t>
            </w:r>
            <w:r>
              <w:rPr>
                <w:rFonts w:hint="eastAsia" w:cs="宋体"/>
                <w:kern w:val="0"/>
                <w:sz w:val="24"/>
                <w:szCs w:val="24"/>
              </w:rPr>
              <w:t>内供货、安装调试完毕。</w:t>
            </w:r>
          </w:p>
        </w:tc>
      </w:tr>
    </w:tbl>
    <w:p w14:paraId="54814E09">
      <w:pPr>
        <w:widowControl/>
        <w:spacing w:line="360" w:lineRule="auto"/>
        <w:ind w:firstLine="480" w:firstLineChars="200"/>
        <w:jc w:val="left"/>
        <w:rPr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注：</w:t>
      </w:r>
      <w:r>
        <w:rPr>
          <w:kern w:val="0"/>
          <w:sz w:val="24"/>
          <w:szCs w:val="24"/>
        </w:rPr>
        <w:t>1</w:t>
      </w:r>
      <w:r>
        <w:rPr>
          <w:rFonts w:hint="eastAsia" w:cs="宋体"/>
          <w:kern w:val="0"/>
          <w:sz w:val="24"/>
          <w:szCs w:val="24"/>
        </w:rPr>
        <w:t>、明细报价表必须认真、据实填写，包括产品的品牌、型号、厂商、配置参数、数量、价格、质保、安装、调试、培训、必不可少的部件、标准备件、专用工具等费用，以及已支付或将支付的营业税和其它税费，尽可能详细。</w:t>
      </w:r>
    </w:p>
    <w:p w14:paraId="78375CE2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 w:cs="宋体"/>
          <w:kern w:val="0"/>
          <w:sz w:val="24"/>
          <w:szCs w:val="24"/>
        </w:rPr>
        <w:t>、如果单价和总价不符时，以单价为准；</w:t>
      </w:r>
    </w:p>
    <w:p w14:paraId="128365E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color w:val="FF0000"/>
          <w:kern w:val="0"/>
          <w:sz w:val="24"/>
          <w:szCs w:val="24"/>
        </w:rPr>
        <w:t xml:space="preserve">     ………………… </w:t>
      </w:r>
      <w:r>
        <w:rPr>
          <w:kern w:val="0"/>
          <w:sz w:val="24"/>
          <w:szCs w:val="24"/>
        </w:rPr>
        <w:t xml:space="preserve">      </w:t>
      </w:r>
    </w:p>
    <w:p w14:paraId="34CC1EE8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            </w:t>
      </w:r>
      <w:r>
        <w:rPr>
          <w:rFonts w:hint="eastAsia" w:cs="宋体"/>
          <w:kern w:val="0"/>
          <w:sz w:val="24"/>
          <w:szCs w:val="24"/>
        </w:rPr>
        <w:t>投标人（单位公章）：</w:t>
      </w:r>
    </w:p>
    <w:p w14:paraId="73CF436B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                 </w:t>
      </w:r>
      <w:r>
        <w:rPr>
          <w:rFonts w:hint="eastAsia" w:cs="宋体"/>
          <w:kern w:val="0"/>
          <w:sz w:val="24"/>
          <w:szCs w:val="24"/>
        </w:rPr>
        <w:t>法定代表人或授权代表（签名）：</w:t>
      </w:r>
    </w:p>
    <w:p w14:paraId="5F219B17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                                                                 </w:t>
      </w:r>
    </w:p>
    <w:p w14:paraId="7B3F3CB3">
      <w:pPr>
        <w:widowControl/>
        <w:spacing w:line="360" w:lineRule="auto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                                     </w:t>
      </w:r>
      <w:r>
        <w:rPr>
          <w:kern w:val="0"/>
          <w:sz w:val="24"/>
          <w:szCs w:val="24"/>
          <w:u w:val="single"/>
        </w:rPr>
        <w:t>     </w:t>
      </w:r>
      <w:r>
        <w:rPr>
          <w:rFonts w:hint="eastAsia" w:cs="宋体"/>
          <w:kern w:val="0"/>
          <w:sz w:val="24"/>
          <w:szCs w:val="24"/>
        </w:rPr>
        <w:t>年</w:t>
      </w:r>
      <w:r>
        <w:rPr>
          <w:kern w:val="0"/>
          <w:sz w:val="24"/>
          <w:szCs w:val="24"/>
          <w:u w:val="single"/>
        </w:rPr>
        <w:t xml:space="preserve">    </w:t>
      </w:r>
      <w:r>
        <w:rPr>
          <w:rFonts w:hint="eastAsia" w:cs="宋体"/>
          <w:kern w:val="0"/>
          <w:sz w:val="24"/>
          <w:szCs w:val="24"/>
        </w:rPr>
        <w:t>月</w:t>
      </w:r>
      <w:r>
        <w:rPr>
          <w:kern w:val="0"/>
          <w:sz w:val="24"/>
          <w:szCs w:val="24"/>
          <w:u w:val="single"/>
        </w:rPr>
        <w:t>    </w:t>
      </w:r>
      <w:r>
        <w:rPr>
          <w:rFonts w:hint="eastAsia" w:cs="宋体"/>
          <w:kern w:val="0"/>
          <w:sz w:val="24"/>
          <w:szCs w:val="24"/>
        </w:rPr>
        <w:t>日</w:t>
      </w:r>
    </w:p>
    <w:p w14:paraId="60B82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00A5"/>
    <w:rsid w:val="1DFE701D"/>
    <w:rsid w:val="1EF74148"/>
    <w:rsid w:val="212871C9"/>
    <w:rsid w:val="25981AB5"/>
    <w:rsid w:val="3ADB2718"/>
    <w:rsid w:val="3B555609"/>
    <w:rsid w:val="3EED47C8"/>
    <w:rsid w:val="467275CB"/>
    <w:rsid w:val="76CE15CF"/>
    <w:rsid w:val="7C0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249</Characters>
  <Lines>0</Lines>
  <Paragraphs>0</Paragraphs>
  <TotalTime>5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2024-12-25T01:50:00Z</dcterms:created>
  <dc:creator>lenovo</dc:creator>
  <cp:lastModifiedBy>chance</cp:lastModifiedBy>
  <dcterms:modified xsi:type="dcterms:W3CDTF">2024-12-25T02:20:29Z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eyJoZGlkIjoiMWEyYmY4MjA0MzAxNjIyZGNjMDk1MmY5N2E0MzMwOWEiLCJ1c2VySWQiOiI1OTI0NDY0NDUifQ==</vt:lpwstr>
  </property>
  <property fmtid="{D5CDD505-2E9C-101B-9397-08002B2CF9AE}" pid="4" name="ICV">
    <vt:lpwstr>214EF078C70B46ECAB5E8CDA97F1F4DA_12</vt:lpwstr>
  </property>
</Properties>
</file>