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FBCB6">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7EE2A617">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4D0721B">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51945AD3">
      <w:pPr>
        <w:pStyle w:val="11"/>
        <w:rPr>
          <w:rFonts w:hint="eastAsia"/>
          <w:highlight w:val="yellow"/>
          <w:u w:val="single"/>
        </w:rPr>
      </w:pPr>
      <w:r>
        <w:rPr>
          <w:rFonts w:hint="eastAsia"/>
        </w:rPr>
        <w:t xml:space="preserve"> </w:t>
      </w:r>
      <w:r>
        <w:t xml:space="preserve">   </w:t>
      </w:r>
      <w:r>
        <w:rPr>
          <w:rFonts w:hint="eastAsia"/>
          <w:highlight w:val="yellow"/>
        </w:rPr>
        <w:t>1.1.项目名称：</w:t>
      </w:r>
      <w:r>
        <w:rPr>
          <w:rFonts w:hint="eastAsia"/>
          <w:highlight w:val="yellow"/>
          <w:u w:val="single"/>
        </w:rPr>
        <w:t>委托会计师事务所清查核资</w:t>
      </w:r>
    </w:p>
    <w:p w14:paraId="33A9E7C2">
      <w:pPr>
        <w:pStyle w:val="11"/>
        <w:ind w:firstLine="480" w:firstLineChars="200"/>
        <w:rPr>
          <w:rFonts w:hint="default"/>
          <w:highlight w:val="yellow"/>
          <w:lang w:val="en-US"/>
        </w:rPr>
      </w:pPr>
      <w:r>
        <w:rPr>
          <w:rFonts w:hint="eastAsia"/>
          <w:highlight w:val="yellow"/>
        </w:rPr>
        <w:t>1.2.项目编号：</w:t>
      </w:r>
      <w:r>
        <w:rPr>
          <w:rStyle w:val="10"/>
          <w:rFonts w:hint="eastAsia" w:ascii="Calibri" w:hAnsi="Calibri"/>
          <w:b/>
          <w:bCs/>
          <w:sz w:val="28"/>
          <w:szCs w:val="28"/>
          <w:u w:val="single"/>
          <w:lang w:eastAsia="zh-CN"/>
        </w:rPr>
        <w:t>桂东招202</w:t>
      </w:r>
      <w:r>
        <w:rPr>
          <w:rStyle w:val="10"/>
          <w:rFonts w:hint="eastAsia" w:ascii="Calibri" w:hAnsi="Calibri"/>
          <w:b/>
          <w:bCs/>
          <w:sz w:val="28"/>
          <w:szCs w:val="28"/>
          <w:u w:val="single"/>
          <w:lang w:val="en-US" w:eastAsia="zh-CN"/>
        </w:rPr>
        <w:t>5005</w:t>
      </w:r>
    </w:p>
    <w:p w14:paraId="288EC32D">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481D77D6">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6143CB51">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72A2187">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105372BD">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2A0E97F4">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510509AF">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3A3E183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5EDF2758">
      <w:pPr>
        <w:widowControl/>
        <w:spacing w:line="400" w:lineRule="exact"/>
        <w:ind w:firstLine="480" w:firstLineChars="200"/>
        <w:jc w:val="left"/>
        <w:rPr>
          <w:rFonts w:cs="宋体"/>
          <w:kern w:val="0"/>
          <w:sz w:val="24"/>
          <w:szCs w:val="24"/>
        </w:rPr>
      </w:pPr>
      <w:bookmarkStart w:id="1" w:name="_Toc513029211"/>
      <w:bookmarkEnd w:id="1"/>
      <w:bookmarkStart w:id="2" w:name="_Toc20823283"/>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C271DA3">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14:paraId="728FA203">
      <w:pPr>
        <w:widowControl/>
        <w:spacing w:line="400" w:lineRule="exact"/>
        <w:ind w:firstLine="480" w:firstLineChars="200"/>
        <w:jc w:val="left"/>
        <w:rPr>
          <w:rFonts w:cs="宋体"/>
          <w:kern w:val="0"/>
          <w:sz w:val="24"/>
          <w:szCs w:val="24"/>
        </w:rPr>
      </w:pPr>
      <w:bookmarkStart w:id="5" w:name="_Toc20823284"/>
      <w:bookmarkEnd w:id="5"/>
      <w:bookmarkStart w:id="6" w:name="_Toc16938528"/>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0D055F14">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2BA87020">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5D12DA21">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1289F005">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462564073"/>
      <w:bookmarkEnd w:id="11"/>
      <w:bookmarkStart w:id="12" w:name="_Toc16938530"/>
      <w:bookmarkEnd w:id="12"/>
      <w:bookmarkStart w:id="13" w:name="_Toc513029214"/>
      <w:bookmarkEnd w:id="13"/>
    </w:p>
    <w:p w14:paraId="496FCE63">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55AA6950">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50B60DC4">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6F7320D5">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2463AF8A">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215F8D83">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4F21FAAB">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67A449EC">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6050033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107802B4">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2542B0A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65103A6B">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0CE4042C">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14:paraId="001DFD55">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5E670336">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72F7C0DD">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0D9CEFEB">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11DE9596">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6E1290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02F77EA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5C1ED17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2F819D1B">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0D1A808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672130DA">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1469756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527D36AA">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671D2761">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00B9BD9A">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57AA889F">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70BEBFE5">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47411BE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1DE0DBB8">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6F717509">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6B6B709">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53B8E3E3">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0AB48AC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5C94B0BA">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1320781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0C50FFC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306B0CF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31D9438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090B6F3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28894B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64F8833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5B0BB535">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29AA70B1">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2686C9E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689794C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265515AB">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153C49E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14:paraId="7D36338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3FE886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AA50FE4">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A38FAB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4BD9597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4E612DA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4762DC0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71F89B5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DFA72D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6AEF4D2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3070232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40C87DF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03FDBFBF">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0D8E34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0C2F19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2F11546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163ED73B">
      <w:pPr>
        <w:widowControl/>
        <w:spacing w:line="360" w:lineRule="auto"/>
        <w:ind w:firstLine="562" w:firstLineChars="200"/>
        <w:rPr>
          <w:kern w:val="0"/>
          <w:sz w:val="28"/>
          <w:szCs w:val="28"/>
        </w:rPr>
      </w:pPr>
      <w:r>
        <w:rPr>
          <w:rFonts w:hint="eastAsia" w:cs="宋体"/>
          <w:b/>
          <w:bCs/>
          <w:kern w:val="0"/>
          <w:sz w:val="28"/>
          <w:szCs w:val="28"/>
        </w:rPr>
        <w:t>四、开标与评标</w:t>
      </w:r>
    </w:p>
    <w:p w14:paraId="56069F62">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0B6CF8F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49B5EF02">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46086FBF">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5AE42D0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6705D48C">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7CFCD1F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14:paraId="00A4D90E">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6920BC8">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AC520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5D6EB4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16938548"/>
      <w:bookmarkEnd w:id="21"/>
      <w:bookmarkStart w:id="22" w:name="_Toc513029232"/>
      <w:bookmarkEnd w:id="22"/>
    </w:p>
    <w:p w14:paraId="45F560AE">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433FBAF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3B365E8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0088AAA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513029233"/>
      <w:bookmarkEnd w:id="24"/>
      <w:bookmarkStart w:id="25" w:name="_Toc16938549"/>
      <w:bookmarkEnd w:id="25"/>
    </w:p>
    <w:p w14:paraId="4DBC9DE5">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0E096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5146F1D8">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62D0C94F">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398793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2536C10E">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27B1527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115808C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3FDAB3B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20823306"/>
      <w:bookmarkEnd w:id="27"/>
      <w:bookmarkStart w:id="28" w:name="_Toc16938550"/>
      <w:bookmarkEnd w:id="28"/>
    </w:p>
    <w:p w14:paraId="68415660">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3F50004E">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3030977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3B6B0A0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0FA60FF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5F3D39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6E35F7B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2E198F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204678C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A26AD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12BD504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10EBBC6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2C44B1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D2AFB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34203CFE">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20823310"/>
      <w:bookmarkEnd w:id="34"/>
      <w:bookmarkStart w:id="35" w:name="_Toc16938554"/>
      <w:bookmarkEnd w:id="35"/>
      <w:r>
        <w:rPr>
          <w:rFonts w:hint="eastAsia" w:cs="宋体"/>
          <w:b/>
          <w:bCs/>
          <w:kern w:val="0"/>
          <w:sz w:val="28"/>
          <w:szCs w:val="28"/>
        </w:rPr>
        <w:t>和质疑处理</w:t>
      </w:r>
    </w:p>
    <w:p w14:paraId="72B918B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0DFF2C9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4EF1939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3A5C2B0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0F16B60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6F1B4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286010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30C12C7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34A41F1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5F7287E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0D23797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4CD3368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5C7899F2">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1FC94FAB">
      <w:pPr>
        <w:pStyle w:val="11"/>
      </w:pPr>
      <w:r>
        <w:rPr>
          <w:rFonts w:hint="eastAsia"/>
        </w:rPr>
        <w:t xml:space="preserve">    26.1.3对采购过程提出质疑的，为各采购程序环节结束之日。</w:t>
      </w:r>
    </w:p>
    <w:p w14:paraId="0E36850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12CDD97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31C4CEC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736FD4D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1F794E7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63DFF8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399665D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63FAE4F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4A16FE9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1305863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057AC339">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5FFBD08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5日内</w:t>
      </w:r>
      <w:r>
        <w:rPr>
          <w:rFonts w:hint="eastAsia" w:cs="宋体"/>
          <w:kern w:val="0"/>
          <w:sz w:val="24"/>
          <w:szCs w:val="24"/>
        </w:rPr>
        <w:t>签订合同。</w:t>
      </w:r>
      <w:bookmarkStart w:id="37" w:name="_Toc20823308"/>
      <w:bookmarkEnd w:id="37"/>
      <w:bookmarkStart w:id="38" w:name="_Toc120614220"/>
      <w:bookmarkEnd w:id="38"/>
      <w:bookmarkStart w:id="39" w:name="_Toc513029236"/>
      <w:bookmarkEnd w:id="39"/>
      <w:bookmarkStart w:id="40" w:name="_Toc16938552"/>
      <w:bookmarkEnd w:id="40"/>
    </w:p>
    <w:p w14:paraId="37A3A1F6">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5BF61B3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6709124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2704705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5F397742">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3D65DD02">
      <w:pPr>
        <w:pStyle w:val="11"/>
      </w:pPr>
    </w:p>
    <w:bookmarkEnd w:id="0"/>
    <w:p w14:paraId="1540B375">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4717ABBD">
      <w:pPr>
        <w:widowControl/>
        <w:jc w:val="center"/>
        <w:rPr>
          <w:rFonts w:cs="宋体"/>
          <w:b/>
          <w:bCs/>
          <w:kern w:val="0"/>
          <w:sz w:val="38"/>
          <w:szCs w:val="38"/>
        </w:rPr>
      </w:pPr>
    </w:p>
    <w:p w14:paraId="1331A0BD">
      <w:pPr>
        <w:pStyle w:val="11"/>
        <w:rPr>
          <w:rFonts w:cs="宋体"/>
          <w:b/>
          <w:bCs/>
          <w:kern w:val="0"/>
          <w:sz w:val="38"/>
          <w:szCs w:val="38"/>
        </w:rPr>
      </w:pPr>
    </w:p>
    <w:p w14:paraId="798186D6">
      <w:pPr>
        <w:pStyle w:val="11"/>
        <w:rPr>
          <w:rFonts w:cs="宋体"/>
          <w:b/>
          <w:bCs/>
          <w:kern w:val="0"/>
          <w:sz w:val="38"/>
          <w:szCs w:val="38"/>
        </w:rPr>
      </w:pPr>
    </w:p>
    <w:p w14:paraId="4BD7DA94">
      <w:pPr>
        <w:pStyle w:val="11"/>
        <w:rPr>
          <w:rFonts w:cs="宋体"/>
          <w:b/>
          <w:bCs/>
          <w:kern w:val="0"/>
          <w:sz w:val="38"/>
          <w:szCs w:val="38"/>
        </w:rPr>
      </w:pPr>
    </w:p>
    <w:p w14:paraId="37924B5A">
      <w:pPr>
        <w:pStyle w:val="11"/>
        <w:rPr>
          <w:rFonts w:cs="宋体"/>
          <w:b/>
          <w:bCs/>
          <w:kern w:val="0"/>
          <w:sz w:val="38"/>
          <w:szCs w:val="38"/>
        </w:rPr>
      </w:pPr>
    </w:p>
    <w:p w14:paraId="1258C185">
      <w:pPr>
        <w:widowControl/>
        <w:jc w:val="center"/>
        <w:rPr>
          <w:rFonts w:cs="宋体"/>
          <w:b/>
          <w:bCs/>
          <w:kern w:val="0"/>
          <w:sz w:val="38"/>
          <w:szCs w:val="38"/>
        </w:rPr>
      </w:pPr>
      <w:r>
        <w:rPr>
          <w:rFonts w:hint="eastAsia" w:cs="宋体"/>
          <w:b/>
          <w:bCs/>
          <w:kern w:val="0"/>
          <w:sz w:val="38"/>
          <w:szCs w:val="38"/>
        </w:rPr>
        <w:t>附：投标文件的组成及格式模板</w:t>
      </w:r>
    </w:p>
    <w:p w14:paraId="12D8600C">
      <w:pPr>
        <w:widowControl/>
        <w:spacing w:line="351" w:lineRule="atLeast"/>
        <w:jc w:val="left"/>
        <w:rPr>
          <w:kern w:val="0"/>
        </w:rPr>
      </w:pPr>
    </w:p>
    <w:p w14:paraId="68F17C06">
      <w:pPr>
        <w:widowControl/>
        <w:spacing w:line="351" w:lineRule="atLeast"/>
        <w:jc w:val="left"/>
        <w:rPr>
          <w:kern w:val="0"/>
        </w:rPr>
      </w:pPr>
    </w:p>
    <w:p w14:paraId="5F2B959F">
      <w:pPr>
        <w:widowControl/>
        <w:spacing w:line="351" w:lineRule="atLeast"/>
        <w:jc w:val="center"/>
        <w:rPr>
          <w:rFonts w:cs="宋体"/>
          <w:b/>
          <w:bCs/>
          <w:kern w:val="0"/>
          <w:sz w:val="52"/>
          <w:szCs w:val="52"/>
        </w:rPr>
      </w:pPr>
      <w:bookmarkStart w:id="41" w:name="_Hlk63092524"/>
    </w:p>
    <w:p w14:paraId="4BC4F900">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6E0AD590">
      <w:pPr>
        <w:widowControl/>
        <w:spacing w:line="351" w:lineRule="atLeast"/>
        <w:ind w:firstLine="2891" w:firstLineChars="800"/>
        <w:jc w:val="left"/>
        <w:rPr>
          <w:rFonts w:cs="宋体"/>
          <w:b/>
          <w:bCs/>
          <w:kern w:val="0"/>
          <w:sz w:val="36"/>
          <w:szCs w:val="36"/>
        </w:rPr>
      </w:pPr>
    </w:p>
    <w:p w14:paraId="0C036786">
      <w:pPr>
        <w:widowControl/>
        <w:spacing w:line="351" w:lineRule="atLeast"/>
        <w:ind w:firstLine="2891" w:firstLineChars="800"/>
        <w:jc w:val="left"/>
        <w:rPr>
          <w:rFonts w:cs="宋体"/>
          <w:b/>
          <w:bCs/>
          <w:kern w:val="0"/>
          <w:sz w:val="36"/>
          <w:szCs w:val="36"/>
        </w:rPr>
      </w:pPr>
    </w:p>
    <w:p w14:paraId="310C255D">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3F6616A1">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18818413">
      <w:pPr>
        <w:pStyle w:val="11"/>
      </w:pPr>
    </w:p>
    <w:p w14:paraId="4675424B">
      <w:pPr>
        <w:pStyle w:val="11"/>
      </w:pPr>
    </w:p>
    <w:p w14:paraId="1CC17555">
      <w:pPr>
        <w:pStyle w:val="11"/>
      </w:pPr>
    </w:p>
    <w:p w14:paraId="0BF6DB00">
      <w:pPr>
        <w:pStyle w:val="11"/>
      </w:pPr>
    </w:p>
    <w:p w14:paraId="5E6A74EE">
      <w:pPr>
        <w:pStyle w:val="11"/>
      </w:pPr>
    </w:p>
    <w:p w14:paraId="15EF0741">
      <w:pPr>
        <w:pStyle w:val="11"/>
      </w:pPr>
    </w:p>
    <w:p w14:paraId="001F463F">
      <w:pPr>
        <w:pStyle w:val="11"/>
      </w:pPr>
    </w:p>
    <w:p w14:paraId="5B5DD2E2">
      <w:pPr>
        <w:pStyle w:val="11"/>
        <w:rPr>
          <w:rFonts w:hint="eastAsia"/>
        </w:rPr>
      </w:pPr>
    </w:p>
    <w:p w14:paraId="405FD18A">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66469AF2">
      <w:pPr>
        <w:widowControl/>
        <w:spacing w:line="351" w:lineRule="atLeast"/>
        <w:ind w:firstLine="2891" w:firstLineChars="800"/>
        <w:jc w:val="left"/>
        <w:rPr>
          <w:rFonts w:cs="宋体"/>
          <w:b/>
          <w:bCs/>
          <w:kern w:val="0"/>
          <w:sz w:val="36"/>
          <w:szCs w:val="36"/>
        </w:rPr>
      </w:pPr>
    </w:p>
    <w:p w14:paraId="791108F3">
      <w:pPr>
        <w:widowControl/>
        <w:spacing w:line="351" w:lineRule="atLeast"/>
        <w:ind w:firstLine="2891" w:firstLineChars="800"/>
        <w:jc w:val="left"/>
        <w:rPr>
          <w:rFonts w:cs="宋体"/>
          <w:b/>
          <w:bCs/>
          <w:kern w:val="0"/>
          <w:sz w:val="36"/>
          <w:szCs w:val="36"/>
        </w:rPr>
      </w:pPr>
    </w:p>
    <w:p w14:paraId="55D780D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7EADA93D">
      <w:pPr>
        <w:widowControl/>
        <w:spacing w:line="351" w:lineRule="atLeast"/>
        <w:jc w:val="left"/>
        <w:rPr>
          <w:kern w:val="0"/>
          <w:sz w:val="18"/>
          <w:szCs w:val="18"/>
        </w:rPr>
      </w:pPr>
    </w:p>
    <w:p w14:paraId="24BA1C58">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7B7664A1">
      <w:pPr>
        <w:widowControl/>
        <w:spacing w:line="360" w:lineRule="auto"/>
        <w:jc w:val="left"/>
        <w:rPr>
          <w:kern w:val="0"/>
          <w:sz w:val="18"/>
          <w:szCs w:val="18"/>
        </w:rPr>
      </w:pPr>
    </w:p>
    <w:p w14:paraId="2DD597EB">
      <w:pPr>
        <w:widowControl/>
        <w:spacing w:line="360" w:lineRule="auto"/>
        <w:ind w:firstLine="480" w:firstLineChars="200"/>
        <w:jc w:val="left"/>
        <w:rPr>
          <w:kern w:val="0"/>
          <w:sz w:val="24"/>
          <w:szCs w:val="24"/>
        </w:rPr>
      </w:pPr>
      <w:r>
        <w:rPr>
          <w:rFonts w:hint="eastAsia" w:cs="宋体"/>
          <w:kern w:val="0"/>
          <w:sz w:val="24"/>
          <w:szCs w:val="24"/>
        </w:rPr>
        <w:t>一、投标函</w:t>
      </w:r>
    </w:p>
    <w:p w14:paraId="73279CC3">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29347BA1">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04917757">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3F69550E">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14:paraId="72C6B27C">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14:paraId="0E67F3EF">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七</w:t>
      </w:r>
      <w:r>
        <w:rPr>
          <w:rFonts w:hint="eastAsia" w:cs="宋体"/>
          <w:kern w:val="0"/>
          <w:sz w:val="24"/>
          <w:szCs w:val="24"/>
        </w:rPr>
        <w:t>、服务承诺</w:t>
      </w:r>
    </w:p>
    <w:p w14:paraId="433B22BD">
      <w:pPr>
        <w:widowControl/>
        <w:spacing w:line="360" w:lineRule="auto"/>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kern w:val="0"/>
          <w:sz w:val="24"/>
          <w:szCs w:val="24"/>
          <w:highlight w:val="none"/>
          <w:lang w:eastAsia="zh-CN"/>
        </w:rPr>
        <w:t>八</w:t>
      </w:r>
      <w:r>
        <w:rPr>
          <w:rFonts w:hint="eastAsia" w:ascii="宋体" w:hAnsi="宋体" w:eastAsia="宋体" w:cs="宋体"/>
          <w:b w:val="0"/>
          <w:bCs w:val="0"/>
          <w:kern w:val="0"/>
          <w:sz w:val="24"/>
          <w:szCs w:val="24"/>
          <w:highlight w:val="none"/>
        </w:rPr>
        <w:t>、</w:t>
      </w:r>
      <w:r>
        <w:rPr>
          <w:rFonts w:hint="eastAsia" w:ascii="宋体" w:hAnsi="宋体" w:eastAsia="宋体" w:cs="宋体"/>
          <w:b w:val="0"/>
          <w:bCs w:val="0"/>
          <w:color w:val="auto"/>
          <w:sz w:val="24"/>
          <w:szCs w:val="24"/>
          <w:highlight w:val="none"/>
        </w:rPr>
        <w:t>中小企业声明函</w:t>
      </w:r>
      <w:r>
        <w:rPr>
          <w:rFonts w:hint="eastAsia" w:ascii="宋体" w:hAnsi="宋体" w:cs="宋体"/>
          <w:b w:val="0"/>
          <w:bCs w:val="0"/>
          <w:color w:val="auto"/>
          <w:sz w:val="24"/>
          <w:szCs w:val="24"/>
          <w:highlight w:val="none"/>
          <w:lang w:eastAsia="zh-CN"/>
        </w:rPr>
        <w:t>（货物</w:t>
      </w:r>
      <w:bookmarkStart w:id="45" w:name="_GoBack"/>
      <w:bookmarkEnd w:id="45"/>
      <w:r>
        <w:rPr>
          <w:rFonts w:hint="eastAsia" w:ascii="宋体" w:hAnsi="宋体" w:cs="宋体"/>
          <w:b w:val="0"/>
          <w:bCs w:val="0"/>
          <w:color w:val="auto"/>
          <w:sz w:val="24"/>
          <w:szCs w:val="24"/>
          <w:highlight w:val="none"/>
          <w:lang w:eastAsia="zh-CN"/>
        </w:rPr>
        <w:t>）</w:t>
      </w:r>
    </w:p>
    <w:p w14:paraId="32B30F99">
      <w:pPr>
        <w:pStyle w:val="11"/>
        <w:rPr>
          <w:rFonts w:hint="default" w:eastAsia="宋体"/>
          <w:lang w:val="en-US" w:eastAsia="zh-CN"/>
        </w:rPr>
      </w:pPr>
    </w:p>
    <w:p w14:paraId="123C65E3">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4B875B55">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1CC7991C">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ECFEC6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03F732FD">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4C7EF8C1">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65EE81C5">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415ADE77">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0C66ED6E">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0211EEB0">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0B8A9D9F">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15975A96">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7AEF1996">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33C8D806">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02CEBEDE">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C6C5133">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5D29014A">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4B91787A">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5CBF356B">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1D655C1D">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2D19E4E7">
      <w:pPr>
        <w:widowControl/>
        <w:spacing w:line="351" w:lineRule="atLeast"/>
        <w:jc w:val="left"/>
        <w:rPr>
          <w:kern w:val="0"/>
          <w:sz w:val="18"/>
          <w:szCs w:val="18"/>
        </w:rPr>
      </w:pPr>
      <w:r>
        <w:rPr>
          <w:kern w:val="0"/>
          <w:sz w:val="18"/>
          <w:szCs w:val="18"/>
        </w:rPr>
        <w:t xml:space="preserve">       </w:t>
      </w:r>
    </w:p>
    <w:p w14:paraId="6C552AEC">
      <w:pPr>
        <w:widowControl/>
        <w:spacing w:line="351" w:lineRule="atLeast"/>
        <w:jc w:val="center"/>
        <w:rPr>
          <w:rFonts w:cs="宋体"/>
          <w:kern w:val="0"/>
          <w:sz w:val="28"/>
          <w:szCs w:val="28"/>
        </w:rPr>
      </w:pPr>
    </w:p>
    <w:p w14:paraId="66AE98B2">
      <w:pPr>
        <w:widowControl/>
        <w:jc w:val="center"/>
        <w:rPr>
          <w:rFonts w:cs="宋体"/>
          <w:b/>
          <w:bCs/>
          <w:kern w:val="0"/>
          <w:sz w:val="38"/>
          <w:szCs w:val="38"/>
        </w:rPr>
      </w:pPr>
      <w:r>
        <w:rPr>
          <w:rFonts w:hint="eastAsia" w:cs="宋体"/>
          <w:b/>
          <w:bCs/>
          <w:kern w:val="0"/>
          <w:sz w:val="38"/>
          <w:szCs w:val="38"/>
        </w:rPr>
        <w:t>二、法定代表人授权书</w:t>
      </w:r>
    </w:p>
    <w:p w14:paraId="30F713B9">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1BD2EA83">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3931829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362BFA90">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000DC0F5">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763055D4">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16400A8">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62FEBC93">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2ADC9765">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22F42F3C">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3FC35CF0">
      <w:pPr>
        <w:widowControl/>
        <w:spacing w:line="360" w:lineRule="auto"/>
        <w:jc w:val="left"/>
        <w:rPr>
          <w:kern w:val="0"/>
          <w:sz w:val="24"/>
          <w:szCs w:val="24"/>
        </w:rPr>
      </w:pPr>
      <w:r>
        <w:rPr>
          <w:kern w:val="0"/>
          <w:sz w:val="24"/>
          <w:szCs w:val="24"/>
        </w:rPr>
        <w:t> </w:t>
      </w:r>
    </w:p>
    <w:p w14:paraId="378617E8">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1B895030">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44C37905">
      <w:pPr>
        <w:widowControl/>
        <w:spacing w:line="351" w:lineRule="atLeast"/>
        <w:jc w:val="center"/>
        <w:rPr>
          <w:kern w:val="0"/>
          <w:sz w:val="18"/>
          <w:szCs w:val="18"/>
        </w:rPr>
      </w:pPr>
      <w:r>
        <w:rPr>
          <w:kern w:val="0"/>
          <w:sz w:val="18"/>
          <w:szCs w:val="18"/>
        </w:rPr>
        <w:t> </w:t>
      </w:r>
    </w:p>
    <w:p w14:paraId="4A713208">
      <w:pPr>
        <w:widowControl/>
        <w:spacing w:line="351" w:lineRule="atLeast"/>
        <w:jc w:val="center"/>
        <w:rPr>
          <w:kern w:val="0"/>
          <w:sz w:val="18"/>
          <w:szCs w:val="18"/>
        </w:rPr>
      </w:pPr>
      <w:r>
        <w:rPr>
          <w:kern w:val="0"/>
          <w:sz w:val="18"/>
          <w:szCs w:val="18"/>
        </w:rPr>
        <w:t> </w:t>
      </w:r>
    </w:p>
    <w:p w14:paraId="457F28C8">
      <w:pPr>
        <w:widowControl/>
        <w:rPr>
          <w:b/>
          <w:bCs/>
          <w:kern w:val="0"/>
          <w:sz w:val="27"/>
          <w:szCs w:val="27"/>
        </w:rPr>
      </w:pPr>
    </w:p>
    <w:p w14:paraId="55E8BD34">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2233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3EB46142">
            <w:pPr>
              <w:widowControl/>
              <w:jc w:val="center"/>
              <w:rPr>
                <w:kern w:val="0"/>
                <w:sz w:val="18"/>
                <w:szCs w:val="18"/>
              </w:rPr>
            </w:pPr>
            <w:r>
              <w:rPr>
                <w:rFonts w:hint="eastAsia" w:cs="宋体"/>
                <w:kern w:val="0"/>
                <w:sz w:val="24"/>
                <w:szCs w:val="24"/>
              </w:rPr>
              <w:t>项目名称</w:t>
            </w:r>
          </w:p>
        </w:tc>
        <w:tc>
          <w:tcPr>
            <w:tcW w:w="7064" w:type="dxa"/>
            <w:vAlign w:val="center"/>
          </w:tcPr>
          <w:p w14:paraId="3CDD8450">
            <w:pPr>
              <w:widowControl/>
              <w:rPr>
                <w:kern w:val="0"/>
                <w:sz w:val="18"/>
                <w:szCs w:val="18"/>
              </w:rPr>
            </w:pPr>
          </w:p>
        </w:tc>
      </w:tr>
      <w:tr w14:paraId="56A8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08B6B83E">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16DB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450A731E">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09C8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3C250DF5">
            <w:pPr>
              <w:widowControl/>
              <w:spacing w:line="360" w:lineRule="auto"/>
              <w:rPr>
                <w:rFonts w:hint="eastAsia" w:cs="宋体"/>
                <w:kern w:val="0"/>
                <w:sz w:val="24"/>
                <w:szCs w:val="24"/>
              </w:rPr>
            </w:pPr>
            <w:r>
              <w:rPr>
                <w:rFonts w:hint="eastAsia" w:cs="宋体"/>
                <w:kern w:val="0"/>
                <w:sz w:val="24"/>
                <w:szCs w:val="24"/>
              </w:rPr>
              <w:t>相关服务：</w:t>
            </w:r>
          </w:p>
        </w:tc>
      </w:tr>
    </w:tbl>
    <w:p w14:paraId="574578D2">
      <w:pPr>
        <w:widowControl/>
        <w:jc w:val="center"/>
        <w:rPr>
          <w:kern w:val="0"/>
          <w:sz w:val="18"/>
          <w:szCs w:val="18"/>
        </w:rPr>
      </w:pPr>
    </w:p>
    <w:p w14:paraId="7AE5EE0E">
      <w:pPr>
        <w:widowControl/>
        <w:spacing w:line="360" w:lineRule="auto"/>
        <w:jc w:val="left"/>
        <w:rPr>
          <w:kern w:val="0"/>
          <w:sz w:val="24"/>
          <w:szCs w:val="24"/>
        </w:rPr>
      </w:pPr>
      <w:r>
        <w:rPr>
          <w:kern w:val="0"/>
          <w:sz w:val="24"/>
          <w:szCs w:val="24"/>
        </w:rPr>
        <w:t> </w:t>
      </w:r>
    </w:p>
    <w:p w14:paraId="444DA6B2">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34E771B6">
      <w:pPr>
        <w:widowControl/>
        <w:spacing w:line="360" w:lineRule="auto"/>
        <w:jc w:val="left"/>
        <w:rPr>
          <w:kern w:val="0"/>
          <w:sz w:val="24"/>
          <w:szCs w:val="24"/>
        </w:rPr>
      </w:pPr>
      <w:r>
        <w:rPr>
          <w:kern w:val="0"/>
          <w:sz w:val="24"/>
          <w:szCs w:val="24"/>
        </w:rPr>
        <w:t> </w:t>
      </w:r>
    </w:p>
    <w:p w14:paraId="0E02C5C4">
      <w:pPr>
        <w:widowControl/>
        <w:spacing w:line="360" w:lineRule="auto"/>
        <w:jc w:val="left"/>
        <w:rPr>
          <w:kern w:val="0"/>
          <w:sz w:val="24"/>
          <w:szCs w:val="24"/>
        </w:rPr>
      </w:pPr>
      <w:r>
        <w:rPr>
          <w:kern w:val="0"/>
          <w:sz w:val="24"/>
          <w:szCs w:val="24"/>
        </w:rPr>
        <w:t> </w:t>
      </w:r>
    </w:p>
    <w:p w14:paraId="12765799">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45881ACB">
      <w:pPr>
        <w:widowControl/>
        <w:spacing w:line="360" w:lineRule="auto"/>
        <w:jc w:val="left"/>
        <w:rPr>
          <w:kern w:val="0"/>
          <w:sz w:val="24"/>
          <w:szCs w:val="24"/>
        </w:rPr>
      </w:pPr>
      <w:r>
        <w:rPr>
          <w:kern w:val="0"/>
          <w:sz w:val="24"/>
          <w:szCs w:val="24"/>
        </w:rPr>
        <w:t> </w:t>
      </w:r>
    </w:p>
    <w:p w14:paraId="55079B1D">
      <w:pPr>
        <w:widowControl/>
        <w:spacing w:line="360" w:lineRule="auto"/>
        <w:jc w:val="left"/>
        <w:rPr>
          <w:kern w:val="0"/>
          <w:sz w:val="24"/>
          <w:szCs w:val="24"/>
        </w:rPr>
      </w:pPr>
      <w:r>
        <w:rPr>
          <w:kern w:val="0"/>
          <w:sz w:val="24"/>
          <w:szCs w:val="24"/>
        </w:rPr>
        <w:t> </w:t>
      </w:r>
    </w:p>
    <w:p w14:paraId="5F0BE86D">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E07A6B3">
      <w:pPr>
        <w:widowControl/>
        <w:spacing w:line="360" w:lineRule="auto"/>
        <w:jc w:val="left"/>
        <w:rPr>
          <w:kern w:val="0"/>
          <w:sz w:val="24"/>
          <w:szCs w:val="24"/>
        </w:rPr>
      </w:pPr>
      <w:r>
        <w:rPr>
          <w:kern w:val="0"/>
          <w:sz w:val="24"/>
          <w:szCs w:val="24"/>
        </w:rPr>
        <w:t> </w:t>
      </w:r>
    </w:p>
    <w:p w14:paraId="09DC1847">
      <w:pPr>
        <w:widowControl/>
        <w:spacing w:line="360" w:lineRule="auto"/>
        <w:jc w:val="left"/>
        <w:rPr>
          <w:kern w:val="0"/>
          <w:sz w:val="24"/>
          <w:szCs w:val="24"/>
        </w:rPr>
      </w:pPr>
      <w:r>
        <w:rPr>
          <w:kern w:val="0"/>
          <w:sz w:val="24"/>
          <w:szCs w:val="24"/>
        </w:rPr>
        <w:t> </w:t>
      </w:r>
    </w:p>
    <w:p w14:paraId="63D0D498">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334D8803">
      <w:pPr>
        <w:spacing w:line="360" w:lineRule="auto"/>
        <w:ind w:left="5730" w:leftChars="1700" w:hanging="2160" w:hangingChars="900"/>
        <w:rPr>
          <w:kern w:val="0"/>
          <w:sz w:val="24"/>
          <w:szCs w:val="24"/>
        </w:rPr>
      </w:pPr>
    </w:p>
    <w:p w14:paraId="3517A002">
      <w:pPr>
        <w:widowControl/>
        <w:spacing w:line="360" w:lineRule="auto"/>
        <w:jc w:val="left"/>
        <w:rPr>
          <w:kern w:val="0"/>
          <w:sz w:val="24"/>
          <w:szCs w:val="24"/>
        </w:rPr>
      </w:pPr>
    </w:p>
    <w:p w14:paraId="6C7C937D">
      <w:pPr>
        <w:widowControl/>
        <w:spacing w:line="351" w:lineRule="atLeast"/>
        <w:jc w:val="left"/>
        <w:rPr>
          <w:kern w:val="0"/>
          <w:sz w:val="18"/>
          <w:szCs w:val="18"/>
        </w:rPr>
      </w:pPr>
      <w:r>
        <w:rPr>
          <w:kern w:val="0"/>
          <w:sz w:val="18"/>
          <w:szCs w:val="18"/>
        </w:rPr>
        <w:br w:type="textWrapping" w:clear="all"/>
      </w:r>
    </w:p>
    <w:p w14:paraId="7ABE53F2">
      <w:pPr>
        <w:widowControl/>
        <w:tabs>
          <w:tab w:val="left" w:pos="2204"/>
          <w:tab w:val="center" w:pos="4153"/>
        </w:tabs>
        <w:spacing w:line="351" w:lineRule="atLeast"/>
        <w:jc w:val="left"/>
        <w:rPr>
          <w:b/>
          <w:bCs/>
          <w:kern w:val="0"/>
          <w:sz w:val="18"/>
          <w:szCs w:val="18"/>
        </w:rPr>
      </w:pPr>
      <w:r>
        <w:rPr>
          <w:b/>
          <w:bCs/>
          <w:kern w:val="0"/>
          <w:sz w:val="18"/>
          <w:szCs w:val="18"/>
        </w:rPr>
        <w:tab/>
      </w:r>
    </w:p>
    <w:p w14:paraId="27559DAD">
      <w:pPr>
        <w:widowControl/>
        <w:tabs>
          <w:tab w:val="left" w:pos="2204"/>
          <w:tab w:val="center" w:pos="4153"/>
        </w:tabs>
        <w:spacing w:line="351" w:lineRule="atLeast"/>
        <w:jc w:val="left"/>
        <w:rPr>
          <w:b/>
          <w:bCs/>
          <w:kern w:val="0"/>
          <w:sz w:val="18"/>
          <w:szCs w:val="18"/>
        </w:rPr>
      </w:pPr>
    </w:p>
    <w:p w14:paraId="061F7744">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14:paraId="65046AE1">
      <w:pPr>
        <w:widowControl/>
        <w:spacing w:line="360" w:lineRule="auto"/>
        <w:jc w:val="left"/>
        <w:rPr>
          <w:kern w:val="0"/>
          <w:sz w:val="24"/>
          <w:szCs w:val="24"/>
        </w:rPr>
      </w:pPr>
      <w:r>
        <w:rPr>
          <w:rFonts w:hint="eastAsia" w:cs="宋体"/>
          <w:b/>
          <w:bCs/>
          <w:kern w:val="0"/>
          <w:sz w:val="24"/>
          <w:szCs w:val="24"/>
        </w:rPr>
        <w:t>广西壮族自治区桂东人民医院：</w:t>
      </w:r>
    </w:p>
    <w:p w14:paraId="4BDAB9FD">
      <w:pPr>
        <w:spacing w:line="360" w:lineRule="auto"/>
        <w:rPr>
          <w:rFonts w:hint="eastAsia" w:cs="宋体"/>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3C42118A">
      <w:pPr>
        <w:spacing w:line="360" w:lineRule="auto"/>
        <w:ind w:firstLine="3373" w:firstLineChars="1200"/>
        <w:rPr>
          <w:rFonts w:hint="eastAsia" w:ascii="宋体" w:hAnsi="宋体"/>
          <w:b/>
          <w:bCs/>
          <w:color w:val="000000"/>
          <w:sz w:val="28"/>
          <w:szCs w:val="28"/>
        </w:rPr>
      </w:pPr>
      <w:r>
        <w:rPr>
          <w:rFonts w:hint="eastAsia" w:ascii="宋体" w:hAnsi="宋体"/>
          <w:b/>
          <w:bCs/>
          <w:color w:val="000000"/>
          <w:sz w:val="28"/>
          <w:szCs w:val="28"/>
        </w:rPr>
        <w:t>报价明细表</w:t>
      </w:r>
    </w:p>
    <w:p w14:paraId="40E723C0">
      <w:pPr>
        <w:spacing w:line="360" w:lineRule="auto"/>
        <w:jc w:val="left"/>
        <w:rPr>
          <w:rFonts w:hint="default" w:ascii="宋体" w:hAnsi="宋体"/>
          <w:color w:val="000000"/>
          <w:sz w:val="24"/>
          <w:szCs w:val="21"/>
          <w:lang w:val="en-US"/>
        </w:rPr>
      </w:pPr>
      <w:r>
        <w:rPr>
          <w:rFonts w:hint="eastAsia" w:ascii="宋体" w:hAnsi="宋体" w:cs="宋体"/>
          <w:color w:val="000000"/>
          <w:sz w:val="24"/>
        </w:rPr>
        <w:t xml:space="preserve"> 项目名称： </w:t>
      </w:r>
      <w:r>
        <w:rPr>
          <w:rFonts w:hint="eastAsia" w:ascii="宋体" w:hAnsi="宋体" w:cs="宋体"/>
          <w:color w:val="000000"/>
          <w:sz w:val="24"/>
          <w:lang w:val="en-US" w:eastAsia="zh-CN"/>
        </w:rPr>
        <w:t xml:space="preserve">                                          货币：人民币/元</w:t>
      </w:r>
    </w:p>
    <w:tbl>
      <w:tblPr>
        <w:tblStyle w:val="7"/>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534"/>
        <w:gridCol w:w="1349"/>
        <w:gridCol w:w="1223"/>
        <w:gridCol w:w="1431"/>
      </w:tblGrid>
      <w:tr w14:paraId="3FC5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18" w:type="dxa"/>
            <w:noWrap w:val="0"/>
            <w:vAlign w:val="center"/>
          </w:tcPr>
          <w:p w14:paraId="03F46A70">
            <w:pPr>
              <w:spacing w:line="360" w:lineRule="auto"/>
              <w:jc w:val="center"/>
              <w:rPr>
                <w:rFonts w:hint="eastAsia" w:ascii="宋体" w:hAnsi="宋体"/>
                <w:color w:val="000000"/>
                <w:sz w:val="24"/>
                <w:szCs w:val="21"/>
              </w:rPr>
            </w:pPr>
            <w:r>
              <w:rPr>
                <w:rFonts w:hint="eastAsia" w:ascii="宋体" w:hAnsi="宋体"/>
                <w:color w:val="000000"/>
                <w:sz w:val="24"/>
                <w:szCs w:val="21"/>
              </w:rPr>
              <w:t>序号</w:t>
            </w:r>
          </w:p>
        </w:tc>
        <w:tc>
          <w:tcPr>
            <w:tcW w:w="3534" w:type="dxa"/>
            <w:noWrap w:val="0"/>
            <w:vAlign w:val="center"/>
          </w:tcPr>
          <w:p w14:paraId="18C4F421">
            <w:pPr>
              <w:spacing w:line="360" w:lineRule="auto"/>
              <w:jc w:val="center"/>
              <w:rPr>
                <w:rFonts w:hint="eastAsia" w:ascii="宋体" w:hAnsi="宋体"/>
                <w:color w:val="000000"/>
                <w:sz w:val="24"/>
                <w:szCs w:val="21"/>
              </w:rPr>
            </w:pPr>
            <w:r>
              <w:rPr>
                <w:rFonts w:hint="eastAsia" w:ascii="宋体" w:hAnsi="宋体"/>
                <w:color w:val="000000"/>
                <w:sz w:val="24"/>
                <w:szCs w:val="21"/>
                <w:lang w:eastAsia="zh-CN"/>
              </w:rPr>
              <w:t>项目</w:t>
            </w:r>
            <w:r>
              <w:rPr>
                <w:rFonts w:hint="eastAsia" w:ascii="宋体" w:hAnsi="宋体"/>
                <w:color w:val="000000"/>
                <w:sz w:val="24"/>
                <w:szCs w:val="21"/>
              </w:rPr>
              <w:t>名称</w:t>
            </w:r>
          </w:p>
        </w:tc>
        <w:tc>
          <w:tcPr>
            <w:tcW w:w="1349" w:type="dxa"/>
            <w:noWrap w:val="0"/>
            <w:vAlign w:val="center"/>
          </w:tcPr>
          <w:p w14:paraId="439CA887">
            <w:pPr>
              <w:spacing w:line="360" w:lineRule="auto"/>
              <w:jc w:val="center"/>
              <w:rPr>
                <w:rFonts w:hint="eastAsia" w:ascii="宋体" w:hAnsi="宋体"/>
                <w:color w:val="000000"/>
                <w:sz w:val="24"/>
                <w:szCs w:val="21"/>
              </w:rPr>
            </w:pPr>
            <w:r>
              <w:rPr>
                <w:rFonts w:hint="eastAsia" w:ascii="宋体" w:hAnsi="宋体"/>
                <w:color w:val="000000"/>
                <w:sz w:val="24"/>
                <w:szCs w:val="21"/>
              </w:rPr>
              <w:t>单价</w:t>
            </w:r>
          </w:p>
        </w:tc>
        <w:tc>
          <w:tcPr>
            <w:tcW w:w="1223" w:type="dxa"/>
            <w:noWrap w:val="0"/>
            <w:vAlign w:val="center"/>
          </w:tcPr>
          <w:p w14:paraId="495ADBA1">
            <w:pPr>
              <w:spacing w:line="360" w:lineRule="auto"/>
              <w:jc w:val="center"/>
              <w:rPr>
                <w:rFonts w:hint="eastAsia" w:ascii="宋体" w:hAnsi="宋体"/>
                <w:color w:val="000000"/>
                <w:sz w:val="24"/>
                <w:szCs w:val="21"/>
              </w:rPr>
            </w:pPr>
            <w:r>
              <w:rPr>
                <w:rFonts w:hint="eastAsia" w:ascii="宋体" w:hAnsi="宋体"/>
                <w:color w:val="000000"/>
                <w:sz w:val="24"/>
                <w:szCs w:val="21"/>
              </w:rPr>
              <w:t>数量</w:t>
            </w:r>
          </w:p>
        </w:tc>
        <w:tc>
          <w:tcPr>
            <w:tcW w:w="1431" w:type="dxa"/>
            <w:noWrap w:val="0"/>
            <w:vAlign w:val="center"/>
          </w:tcPr>
          <w:p w14:paraId="7225EE91">
            <w:pPr>
              <w:spacing w:line="360" w:lineRule="auto"/>
              <w:jc w:val="center"/>
              <w:rPr>
                <w:rFonts w:hint="eastAsia" w:ascii="宋体" w:hAnsi="宋体"/>
                <w:color w:val="000000"/>
                <w:sz w:val="24"/>
                <w:szCs w:val="21"/>
              </w:rPr>
            </w:pPr>
            <w:r>
              <w:rPr>
                <w:rFonts w:hint="eastAsia" w:ascii="宋体" w:hAnsi="宋体"/>
                <w:color w:val="000000"/>
                <w:sz w:val="24"/>
                <w:szCs w:val="21"/>
              </w:rPr>
              <w:t>金额</w:t>
            </w:r>
          </w:p>
        </w:tc>
      </w:tr>
      <w:tr w14:paraId="6CE3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18" w:type="dxa"/>
            <w:noWrap w:val="0"/>
            <w:vAlign w:val="center"/>
          </w:tcPr>
          <w:p w14:paraId="0EE05F11">
            <w:pPr>
              <w:spacing w:line="360" w:lineRule="auto"/>
              <w:rPr>
                <w:rFonts w:hint="eastAsia" w:ascii="宋体" w:hAnsi="宋体"/>
                <w:color w:val="000000"/>
                <w:sz w:val="24"/>
                <w:szCs w:val="21"/>
              </w:rPr>
            </w:pPr>
          </w:p>
        </w:tc>
        <w:tc>
          <w:tcPr>
            <w:tcW w:w="3534" w:type="dxa"/>
            <w:noWrap w:val="0"/>
            <w:vAlign w:val="center"/>
          </w:tcPr>
          <w:p w14:paraId="04FF107E">
            <w:pPr>
              <w:spacing w:line="360" w:lineRule="auto"/>
              <w:rPr>
                <w:rFonts w:hint="eastAsia" w:ascii="宋体" w:hAnsi="宋体"/>
                <w:color w:val="000000"/>
                <w:sz w:val="24"/>
                <w:szCs w:val="21"/>
              </w:rPr>
            </w:pPr>
          </w:p>
        </w:tc>
        <w:tc>
          <w:tcPr>
            <w:tcW w:w="1349" w:type="dxa"/>
            <w:noWrap w:val="0"/>
            <w:vAlign w:val="center"/>
          </w:tcPr>
          <w:p w14:paraId="1BA4AA82">
            <w:pPr>
              <w:spacing w:line="360" w:lineRule="auto"/>
              <w:rPr>
                <w:rFonts w:hint="eastAsia" w:ascii="宋体" w:hAnsi="宋体"/>
                <w:color w:val="000000"/>
                <w:sz w:val="24"/>
                <w:szCs w:val="21"/>
              </w:rPr>
            </w:pPr>
          </w:p>
        </w:tc>
        <w:tc>
          <w:tcPr>
            <w:tcW w:w="1223" w:type="dxa"/>
            <w:noWrap w:val="0"/>
            <w:vAlign w:val="center"/>
          </w:tcPr>
          <w:p w14:paraId="30632395">
            <w:pPr>
              <w:spacing w:line="360" w:lineRule="auto"/>
              <w:rPr>
                <w:rFonts w:hint="eastAsia" w:ascii="宋体" w:hAnsi="宋体"/>
                <w:color w:val="000000"/>
                <w:sz w:val="24"/>
                <w:szCs w:val="21"/>
              </w:rPr>
            </w:pPr>
          </w:p>
        </w:tc>
        <w:tc>
          <w:tcPr>
            <w:tcW w:w="1431" w:type="dxa"/>
            <w:noWrap w:val="0"/>
            <w:vAlign w:val="center"/>
          </w:tcPr>
          <w:p w14:paraId="3AE1E90C">
            <w:pPr>
              <w:spacing w:line="360" w:lineRule="auto"/>
              <w:rPr>
                <w:rFonts w:hint="eastAsia" w:ascii="宋体" w:hAnsi="宋体"/>
                <w:color w:val="000000"/>
                <w:sz w:val="24"/>
                <w:szCs w:val="21"/>
              </w:rPr>
            </w:pPr>
          </w:p>
        </w:tc>
      </w:tr>
      <w:tr w14:paraId="7A3A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18" w:type="dxa"/>
            <w:noWrap w:val="0"/>
            <w:vAlign w:val="center"/>
          </w:tcPr>
          <w:p w14:paraId="7BF10177">
            <w:pPr>
              <w:spacing w:line="360" w:lineRule="auto"/>
              <w:rPr>
                <w:rFonts w:hint="eastAsia" w:ascii="宋体" w:hAnsi="宋体"/>
                <w:color w:val="000000"/>
                <w:sz w:val="24"/>
                <w:szCs w:val="21"/>
              </w:rPr>
            </w:pPr>
          </w:p>
        </w:tc>
        <w:tc>
          <w:tcPr>
            <w:tcW w:w="3534" w:type="dxa"/>
            <w:noWrap w:val="0"/>
            <w:vAlign w:val="center"/>
          </w:tcPr>
          <w:p w14:paraId="169255D5">
            <w:pPr>
              <w:spacing w:line="360" w:lineRule="auto"/>
              <w:rPr>
                <w:rFonts w:hint="eastAsia" w:ascii="宋体" w:hAnsi="宋体"/>
                <w:color w:val="000000"/>
                <w:sz w:val="24"/>
                <w:szCs w:val="21"/>
              </w:rPr>
            </w:pPr>
          </w:p>
        </w:tc>
        <w:tc>
          <w:tcPr>
            <w:tcW w:w="1349" w:type="dxa"/>
            <w:noWrap w:val="0"/>
            <w:vAlign w:val="center"/>
          </w:tcPr>
          <w:p w14:paraId="33126872">
            <w:pPr>
              <w:spacing w:line="360" w:lineRule="auto"/>
              <w:rPr>
                <w:rFonts w:hint="eastAsia" w:ascii="宋体" w:hAnsi="宋体"/>
                <w:color w:val="000000"/>
                <w:sz w:val="24"/>
                <w:szCs w:val="21"/>
              </w:rPr>
            </w:pPr>
          </w:p>
        </w:tc>
        <w:tc>
          <w:tcPr>
            <w:tcW w:w="1223" w:type="dxa"/>
            <w:noWrap w:val="0"/>
            <w:vAlign w:val="center"/>
          </w:tcPr>
          <w:p w14:paraId="7A0CB83C">
            <w:pPr>
              <w:spacing w:line="360" w:lineRule="auto"/>
              <w:rPr>
                <w:rFonts w:hint="eastAsia" w:ascii="宋体" w:hAnsi="宋体"/>
                <w:color w:val="000000"/>
                <w:sz w:val="24"/>
                <w:szCs w:val="21"/>
              </w:rPr>
            </w:pPr>
          </w:p>
        </w:tc>
        <w:tc>
          <w:tcPr>
            <w:tcW w:w="1431" w:type="dxa"/>
            <w:noWrap w:val="0"/>
            <w:vAlign w:val="center"/>
          </w:tcPr>
          <w:p w14:paraId="27C90D6D">
            <w:pPr>
              <w:spacing w:line="360" w:lineRule="auto"/>
              <w:rPr>
                <w:rFonts w:hint="eastAsia" w:ascii="宋体" w:hAnsi="宋体"/>
                <w:color w:val="000000"/>
                <w:sz w:val="24"/>
                <w:szCs w:val="21"/>
              </w:rPr>
            </w:pPr>
          </w:p>
        </w:tc>
      </w:tr>
      <w:tr w14:paraId="6241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18" w:type="dxa"/>
            <w:noWrap w:val="0"/>
            <w:vAlign w:val="center"/>
          </w:tcPr>
          <w:p w14:paraId="0C3520E8">
            <w:pPr>
              <w:spacing w:line="360" w:lineRule="auto"/>
              <w:rPr>
                <w:rFonts w:hint="eastAsia" w:ascii="宋体" w:hAnsi="宋体"/>
                <w:color w:val="000000"/>
                <w:sz w:val="24"/>
                <w:szCs w:val="21"/>
              </w:rPr>
            </w:pPr>
          </w:p>
        </w:tc>
        <w:tc>
          <w:tcPr>
            <w:tcW w:w="3534" w:type="dxa"/>
            <w:noWrap w:val="0"/>
            <w:vAlign w:val="center"/>
          </w:tcPr>
          <w:p w14:paraId="33EFEE4E">
            <w:pPr>
              <w:spacing w:line="360" w:lineRule="auto"/>
              <w:rPr>
                <w:rFonts w:hint="eastAsia" w:ascii="宋体" w:hAnsi="宋体"/>
                <w:color w:val="000000"/>
                <w:sz w:val="24"/>
                <w:szCs w:val="21"/>
              </w:rPr>
            </w:pPr>
          </w:p>
        </w:tc>
        <w:tc>
          <w:tcPr>
            <w:tcW w:w="1349" w:type="dxa"/>
            <w:noWrap w:val="0"/>
            <w:vAlign w:val="center"/>
          </w:tcPr>
          <w:p w14:paraId="6FE0CDBE">
            <w:pPr>
              <w:spacing w:line="360" w:lineRule="auto"/>
              <w:rPr>
                <w:rFonts w:hint="eastAsia" w:ascii="宋体" w:hAnsi="宋体"/>
                <w:color w:val="000000"/>
                <w:sz w:val="24"/>
                <w:szCs w:val="21"/>
              </w:rPr>
            </w:pPr>
          </w:p>
        </w:tc>
        <w:tc>
          <w:tcPr>
            <w:tcW w:w="1223" w:type="dxa"/>
            <w:noWrap w:val="0"/>
            <w:vAlign w:val="center"/>
          </w:tcPr>
          <w:p w14:paraId="4A39D351">
            <w:pPr>
              <w:spacing w:line="360" w:lineRule="auto"/>
              <w:rPr>
                <w:rFonts w:hint="eastAsia" w:ascii="宋体" w:hAnsi="宋体"/>
                <w:color w:val="000000"/>
                <w:sz w:val="24"/>
                <w:szCs w:val="21"/>
              </w:rPr>
            </w:pPr>
          </w:p>
        </w:tc>
        <w:tc>
          <w:tcPr>
            <w:tcW w:w="1431" w:type="dxa"/>
            <w:noWrap w:val="0"/>
            <w:vAlign w:val="center"/>
          </w:tcPr>
          <w:p w14:paraId="5B57C710">
            <w:pPr>
              <w:spacing w:line="360" w:lineRule="auto"/>
              <w:rPr>
                <w:rFonts w:hint="eastAsia" w:ascii="宋体" w:hAnsi="宋体"/>
                <w:color w:val="000000"/>
                <w:sz w:val="24"/>
                <w:szCs w:val="21"/>
              </w:rPr>
            </w:pPr>
          </w:p>
        </w:tc>
      </w:tr>
      <w:tr w14:paraId="4468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18" w:type="dxa"/>
            <w:noWrap w:val="0"/>
            <w:vAlign w:val="center"/>
          </w:tcPr>
          <w:p w14:paraId="17B2D7B1">
            <w:pPr>
              <w:spacing w:line="360" w:lineRule="auto"/>
              <w:rPr>
                <w:rFonts w:hint="eastAsia" w:ascii="宋体" w:hAnsi="宋体"/>
                <w:color w:val="000000"/>
                <w:sz w:val="24"/>
                <w:szCs w:val="21"/>
              </w:rPr>
            </w:pPr>
          </w:p>
        </w:tc>
        <w:tc>
          <w:tcPr>
            <w:tcW w:w="3534" w:type="dxa"/>
            <w:noWrap w:val="0"/>
            <w:vAlign w:val="center"/>
          </w:tcPr>
          <w:p w14:paraId="05D39653">
            <w:pPr>
              <w:spacing w:line="360" w:lineRule="auto"/>
              <w:rPr>
                <w:rFonts w:hint="eastAsia" w:ascii="宋体" w:hAnsi="宋体"/>
                <w:color w:val="000000"/>
                <w:sz w:val="24"/>
                <w:szCs w:val="21"/>
              </w:rPr>
            </w:pPr>
          </w:p>
        </w:tc>
        <w:tc>
          <w:tcPr>
            <w:tcW w:w="1349" w:type="dxa"/>
            <w:noWrap w:val="0"/>
            <w:vAlign w:val="center"/>
          </w:tcPr>
          <w:p w14:paraId="50729404">
            <w:pPr>
              <w:spacing w:line="360" w:lineRule="auto"/>
              <w:rPr>
                <w:rFonts w:hint="eastAsia" w:ascii="宋体" w:hAnsi="宋体"/>
                <w:color w:val="000000"/>
                <w:sz w:val="24"/>
                <w:szCs w:val="21"/>
              </w:rPr>
            </w:pPr>
          </w:p>
        </w:tc>
        <w:tc>
          <w:tcPr>
            <w:tcW w:w="1223" w:type="dxa"/>
            <w:noWrap w:val="0"/>
            <w:vAlign w:val="center"/>
          </w:tcPr>
          <w:p w14:paraId="5D807CCF">
            <w:pPr>
              <w:spacing w:line="360" w:lineRule="auto"/>
              <w:rPr>
                <w:rFonts w:hint="eastAsia" w:ascii="宋体" w:hAnsi="宋体"/>
                <w:color w:val="000000"/>
                <w:sz w:val="24"/>
                <w:szCs w:val="21"/>
              </w:rPr>
            </w:pPr>
          </w:p>
        </w:tc>
        <w:tc>
          <w:tcPr>
            <w:tcW w:w="1431" w:type="dxa"/>
            <w:noWrap w:val="0"/>
            <w:vAlign w:val="center"/>
          </w:tcPr>
          <w:p w14:paraId="55AEADD5">
            <w:pPr>
              <w:spacing w:line="360" w:lineRule="auto"/>
              <w:rPr>
                <w:rFonts w:hint="eastAsia" w:ascii="宋体" w:hAnsi="宋体"/>
                <w:color w:val="000000"/>
                <w:sz w:val="24"/>
                <w:szCs w:val="21"/>
              </w:rPr>
            </w:pPr>
          </w:p>
        </w:tc>
      </w:tr>
      <w:tr w14:paraId="1AF0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18" w:type="dxa"/>
            <w:noWrap w:val="0"/>
            <w:vAlign w:val="center"/>
          </w:tcPr>
          <w:p w14:paraId="419B0747">
            <w:pPr>
              <w:spacing w:line="360" w:lineRule="auto"/>
              <w:rPr>
                <w:rFonts w:hint="eastAsia" w:ascii="宋体" w:hAnsi="宋体"/>
                <w:color w:val="000000"/>
                <w:sz w:val="24"/>
                <w:szCs w:val="21"/>
              </w:rPr>
            </w:pPr>
          </w:p>
        </w:tc>
        <w:tc>
          <w:tcPr>
            <w:tcW w:w="3534" w:type="dxa"/>
            <w:noWrap w:val="0"/>
            <w:vAlign w:val="center"/>
          </w:tcPr>
          <w:p w14:paraId="500A9D0A">
            <w:pPr>
              <w:spacing w:line="360" w:lineRule="auto"/>
              <w:rPr>
                <w:rFonts w:hint="eastAsia" w:ascii="宋体" w:hAnsi="宋体"/>
                <w:color w:val="000000"/>
                <w:sz w:val="24"/>
                <w:szCs w:val="21"/>
              </w:rPr>
            </w:pPr>
          </w:p>
        </w:tc>
        <w:tc>
          <w:tcPr>
            <w:tcW w:w="1349" w:type="dxa"/>
            <w:noWrap w:val="0"/>
            <w:vAlign w:val="center"/>
          </w:tcPr>
          <w:p w14:paraId="662EE3B5">
            <w:pPr>
              <w:spacing w:line="360" w:lineRule="auto"/>
              <w:rPr>
                <w:rFonts w:hint="eastAsia" w:ascii="宋体" w:hAnsi="宋体"/>
                <w:color w:val="000000"/>
                <w:sz w:val="24"/>
                <w:szCs w:val="21"/>
              </w:rPr>
            </w:pPr>
          </w:p>
        </w:tc>
        <w:tc>
          <w:tcPr>
            <w:tcW w:w="1223" w:type="dxa"/>
            <w:noWrap w:val="0"/>
            <w:vAlign w:val="center"/>
          </w:tcPr>
          <w:p w14:paraId="6FB4656A">
            <w:pPr>
              <w:spacing w:line="360" w:lineRule="auto"/>
              <w:rPr>
                <w:rFonts w:hint="eastAsia" w:ascii="宋体" w:hAnsi="宋体"/>
                <w:color w:val="000000"/>
                <w:sz w:val="24"/>
                <w:szCs w:val="21"/>
              </w:rPr>
            </w:pPr>
          </w:p>
        </w:tc>
        <w:tc>
          <w:tcPr>
            <w:tcW w:w="1431" w:type="dxa"/>
            <w:noWrap w:val="0"/>
            <w:vAlign w:val="center"/>
          </w:tcPr>
          <w:p w14:paraId="0749976A">
            <w:pPr>
              <w:spacing w:line="360" w:lineRule="auto"/>
              <w:rPr>
                <w:rFonts w:hint="eastAsia" w:ascii="宋体" w:hAnsi="宋体"/>
                <w:color w:val="000000"/>
                <w:sz w:val="24"/>
                <w:szCs w:val="21"/>
              </w:rPr>
            </w:pPr>
          </w:p>
        </w:tc>
      </w:tr>
      <w:tr w14:paraId="1087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18" w:type="dxa"/>
            <w:noWrap w:val="0"/>
            <w:vAlign w:val="center"/>
          </w:tcPr>
          <w:p w14:paraId="15F306F7">
            <w:pPr>
              <w:spacing w:line="360" w:lineRule="auto"/>
              <w:rPr>
                <w:rFonts w:hint="eastAsia" w:ascii="宋体" w:hAnsi="宋体"/>
                <w:color w:val="000000"/>
                <w:sz w:val="24"/>
                <w:szCs w:val="21"/>
              </w:rPr>
            </w:pPr>
          </w:p>
        </w:tc>
        <w:tc>
          <w:tcPr>
            <w:tcW w:w="3534" w:type="dxa"/>
            <w:noWrap w:val="0"/>
            <w:vAlign w:val="center"/>
          </w:tcPr>
          <w:p w14:paraId="55BACEB3">
            <w:pPr>
              <w:spacing w:line="360" w:lineRule="auto"/>
              <w:rPr>
                <w:rFonts w:hint="eastAsia" w:ascii="宋体" w:hAnsi="宋体"/>
                <w:color w:val="000000"/>
                <w:sz w:val="24"/>
                <w:szCs w:val="21"/>
              </w:rPr>
            </w:pPr>
          </w:p>
        </w:tc>
        <w:tc>
          <w:tcPr>
            <w:tcW w:w="1349" w:type="dxa"/>
            <w:noWrap w:val="0"/>
            <w:vAlign w:val="center"/>
          </w:tcPr>
          <w:p w14:paraId="1A0E17FA">
            <w:pPr>
              <w:spacing w:line="360" w:lineRule="auto"/>
              <w:rPr>
                <w:rFonts w:hint="eastAsia" w:ascii="宋体" w:hAnsi="宋体"/>
                <w:color w:val="000000"/>
                <w:sz w:val="24"/>
                <w:szCs w:val="21"/>
              </w:rPr>
            </w:pPr>
          </w:p>
        </w:tc>
        <w:tc>
          <w:tcPr>
            <w:tcW w:w="1223" w:type="dxa"/>
            <w:noWrap w:val="0"/>
            <w:vAlign w:val="center"/>
          </w:tcPr>
          <w:p w14:paraId="33003FAC">
            <w:pPr>
              <w:spacing w:line="360" w:lineRule="auto"/>
              <w:rPr>
                <w:rFonts w:hint="eastAsia" w:ascii="宋体" w:hAnsi="宋体"/>
                <w:color w:val="000000"/>
                <w:sz w:val="24"/>
                <w:szCs w:val="21"/>
              </w:rPr>
            </w:pPr>
          </w:p>
        </w:tc>
        <w:tc>
          <w:tcPr>
            <w:tcW w:w="1431" w:type="dxa"/>
            <w:noWrap w:val="0"/>
            <w:vAlign w:val="center"/>
          </w:tcPr>
          <w:p w14:paraId="48E80A22">
            <w:pPr>
              <w:spacing w:line="360" w:lineRule="auto"/>
              <w:rPr>
                <w:rFonts w:hint="eastAsia" w:ascii="宋体" w:hAnsi="宋体"/>
                <w:color w:val="000000"/>
                <w:sz w:val="24"/>
                <w:szCs w:val="21"/>
              </w:rPr>
            </w:pPr>
          </w:p>
        </w:tc>
      </w:tr>
      <w:tr w14:paraId="5FDD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24" w:type="dxa"/>
            <w:gridSpan w:val="4"/>
            <w:noWrap w:val="0"/>
            <w:vAlign w:val="center"/>
          </w:tcPr>
          <w:p w14:paraId="02A406F0">
            <w:pPr>
              <w:spacing w:line="360" w:lineRule="auto"/>
              <w:rPr>
                <w:rFonts w:hint="eastAsia" w:ascii="宋体" w:hAnsi="宋体"/>
                <w:color w:val="000000"/>
                <w:sz w:val="24"/>
                <w:szCs w:val="21"/>
              </w:rPr>
            </w:pPr>
            <w:r>
              <w:rPr>
                <w:rFonts w:hint="eastAsia" w:ascii="宋体" w:hAnsi="宋体"/>
                <w:color w:val="000000"/>
                <w:sz w:val="24"/>
                <w:szCs w:val="21"/>
                <w:lang w:val="en-US" w:eastAsia="zh-CN"/>
              </w:rPr>
              <w:t>合计金额</w:t>
            </w:r>
            <w:r>
              <w:rPr>
                <w:rFonts w:hint="eastAsia" w:ascii="宋体" w:hAnsi="宋体"/>
                <w:color w:val="000000"/>
                <w:sz w:val="24"/>
                <w:szCs w:val="21"/>
              </w:rPr>
              <w:t>（大写）：</w:t>
            </w:r>
          </w:p>
        </w:tc>
        <w:tc>
          <w:tcPr>
            <w:tcW w:w="1431" w:type="dxa"/>
            <w:noWrap w:val="0"/>
            <w:vAlign w:val="center"/>
          </w:tcPr>
          <w:p w14:paraId="598C8421">
            <w:pPr>
              <w:spacing w:line="360" w:lineRule="auto"/>
              <w:rPr>
                <w:rFonts w:hint="eastAsia" w:ascii="宋体" w:hAnsi="宋体"/>
                <w:color w:val="000000"/>
                <w:sz w:val="24"/>
                <w:szCs w:val="21"/>
              </w:rPr>
            </w:pPr>
            <w:r>
              <w:rPr>
                <w:rFonts w:ascii="宋体" w:hAnsi="宋体"/>
                <w:color w:val="000000"/>
                <w:sz w:val="24"/>
                <w:szCs w:val="21"/>
              </w:rPr>
              <w:t>¥</w:t>
            </w:r>
          </w:p>
        </w:tc>
      </w:tr>
    </w:tbl>
    <w:p w14:paraId="73F2D976">
      <w:pPr>
        <w:spacing w:line="360" w:lineRule="auto"/>
        <w:rPr>
          <w:rFonts w:hint="eastAsia" w:ascii="宋体" w:hAnsi="宋体"/>
          <w:bCs/>
          <w:color w:val="000000"/>
          <w:sz w:val="24"/>
          <w:szCs w:val="21"/>
        </w:rPr>
      </w:pPr>
    </w:p>
    <w:p w14:paraId="38732058">
      <w:pPr>
        <w:spacing w:line="360" w:lineRule="auto"/>
        <w:rPr>
          <w:rFonts w:hint="eastAsia" w:ascii="宋体" w:hAnsi="宋体"/>
          <w:bCs/>
          <w:color w:val="000000"/>
          <w:sz w:val="24"/>
          <w:szCs w:val="21"/>
        </w:rPr>
      </w:pPr>
    </w:p>
    <w:p w14:paraId="54B679A3">
      <w:pPr>
        <w:spacing w:line="360" w:lineRule="auto"/>
        <w:rPr>
          <w:rFonts w:hint="eastAsia" w:ascii="宋体" w:hAnsi="宋体"/>
          <w:bCs/>
          <w:color w:val="000000"/>
          <w:sz w:val="24"/>
          <w:szCs w:val="21"/>
        </w:rPr>
      </w:pPr>
    </w:p>
    <w:p w14:paraId="366DB6BB">
      <w:pPr>
        <w:spacing w:line="360" w:lineRule="auto"/>
        <w:rPr>
          <w:rFonts w:hint="eastAsia" w:ascii="宋体" w:hAnsi="宋体"/>
          <w:bCs/>
          <w:color w:val="000000"/>
          <w:sz w:val="24"/>
          <w:szCs w:val="21"/>
        </w:rPr>
      </w:pPr>
      <w:r>
        <w:rPr>
          <w:rFonts w:hint="eastAsia" w:ascii="宋体" w:hAnsi="宋体"/>
          <w:bCs/>
          <w:color w:val="000000"/>
          <w:sz w:val="24"/>
          <w:szCs w:val="21"/>
        </w:rPr>
        <w:t>供应商名称（全称加盖公章）：</w:t>
      </w:r>
    </w:p>
    <w:p w14:paraId="3636A2D0">
      <w:pPr>
        <w:spacing w:line="360" w:lineRule="auto"/>
        <w:rPr>
          <w:rFonts w:hint="eastAsia" w:ascii="宋体" w:hAnsi="宋体"/>
          <w:color w:val="000000"/>
          <w:sz w:val="24"/>
          <w:szCs w:val="21"/>
        </w:rPr>
      </w:pPr>
    </w:p>
    <w:p w14:paraId="0D056A94">
      <w:pPr>
        <w:spacing w:line="360" w:lineRule="auto"/>
        <w:rPr>
          <w:rFonts w:hint="eastAsia" w:ascii="宋体" w:hAnsi="宋体"/>
          <w:bCs/>
          <w:color w:val="000000"/>
          <w:sz w:val="24"/>
          <w:szCs w:val="21"/>
        </w:rPr>
      </w:pPr>
      <w:r>
        <w:rPr>
          <w:rFonts w:hint="eastAsia" w:ascii="宋体" w:hAnsi="宋体"/>
          <w:color w:val="000000"/>
          <w:sz w:val="24"/>
          <w:szCs w:val="21"/>
        </w:rPr>
        <w:t>供应商代表（签字）</w:t>
      </w:r>
      <w:r>
        <w:rPr>
          <w:rFonts w:hint="eastAsia" w:ascii="宋体" w:hAnsi="宋体"/>
          <w:bCs/>
          <w:color w:val="000000"/>
          <w:sz w:val="24"/>
          <w:szCs w:val="21"/>
        </w:rPr>
        <w:t>：</w:t>
      </w:r>
    </w:p>
    <w:p w14:paraId="471AAEEA">
      <w:pPr>
        <w:spacing w:line="360" w:lineRule="auto"/>
        <w:rPr>
          <w:rFonts w:hint="eastAsia" w:ascii="宋体" w:hAnsi="宋体"/>
          <w:bCs/>
          <w:color w:val="000000"/>
          <w:sz w:val="24"/>
          <w:szCs w:val="21"/>
        </w:rPr>
      </w:pPr>
    </w:p>
    <w:p w14:paraId="2F7170DD">
      <w:pPr>
        <w:spacing w:line="360" w:lineRule="auto"/>
        <w:rPr>
          <w:rFonts w:hint="eastAsia" w:ascii="宋体" w:hAnsi="宋体"/>
          <w:bCs/>
          <w:color w:val="000000"/>
          <w:sz w:val="24"/>
          <w:szCs w:val="21"/>
        </w:rPr>
      </w:pPr>
      <w:r>
        <w:rPr>
          <w:rFonts w:hint="eastAsia" w:ascii="宋体" w:hAnsi="宋体"/>
          <w:bCs/>
          <w:color w:val="000000"/>
          <w:sz w:val="24"/>
          <w:szCs w:val="21"/>
        </w:rPr>
        <w:t>日期</w:t>
      </w:r>
      <w:r>
        <w:rPr>
          <w:rFonts w:hint="eastAsia" w:ascii="宋体" w:hAnsi="宋体"/>
          <w:bCs/>
          <w:color w:val="000000"/>
          <w:sz w:val="24"/>
          <w:szCs w:val="21"/>
          <w:lang w:eastAsia="zh-CN"/>
        </w:rPr>
        <w:t>：</w:t>
      </w:r>
    </w:p>
    <w:p w14:paraId="48D17411">
      <w:pPr>
        <w:spacing w:line="360" w:lineRule="auto"/>
        <w:rPr>
          <w:rFonts w:hint="eastAsia" w:ascii="宋体" w:hAnsi="宋体"/>
          <w:bCs/>
          <w:color w:val="000000"/>
          <w:szCs w:val="21"/>
        </w:rPr>
      </w:pPr>
    </w:p>
    <w:p w14:paraId="2FFBD2A7">
      <w:pPr>
        <w:widowControl/>
        <w:spacing w:line="360" w:lineRule="auto"/>
        <w:ind w:firstLine="480" w:firstLineChars="200"/>
        <w:jc w:val="left"/>
        <w:rPr>
          <w:kern w:val="0"/>
          <w:sz w:val="24"/>
          <w:szCs w:val="24"/>
        </w:rPr>
      </w:pPr>
    </w:p>
    <w:p w14:paraId="32B56937">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21556502">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6D885A87">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39B07DA1">
      <w:pPr>
        <w:widowControl/>
        <w:spacing w:line="360" w:lineRule="auto"/>
        <w:jc w:val="left"/>
        <w:rPr>
          <w:kern w:val="0"/>
          <w:sz w:val="24"/>
          <w:szCs w:val="24"/>
        </w:rPr>
      </w:pPr>
      <w:r>
        <w:rPr>
          <w:kern w:val="0"/>
          <w:sz w:val="24"/>
          <w:szCs w:val="24"/>
        </w:rPr>
        <w:t>                                                                 </w:t>
      </w:r>
    </w:p>
    <w:p w14:paraId="29DA53D1">
      <w:pPr>
        <w:widowControl/>
        <w:spacing w:line="360" w:lineRule="auto"/>
        <w:jc w:val="center"/>
        <w:rPr>
          <w:rFonts w:hint="eastAsia" w:cs="宋体"/>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30F16C8B">
      <w:pPr>
        <w:spacing w:line="360" w:lineRule="auto"/>
        <w:rPr>
          <w:rFonts w:hint="eastAsia" w:ascii="宋体" w:hAnsi="宋体"/>
          <w:b/>
          <w:color w:val="000000"/>
          <w:sz w:val="24"/>
          <w:szCs w:val="21"/>
        </w:rPr>
      </w:pPr>
      <w:r>
        <w:rPr>
          <w:rFonts w:hint="eastAsia" w:ascii="宋体" w:hAnsi="宋体"/>
          <w:b/>
          <w:bCs/>
          <w:color w:val="000000"/>
          <w:sz w:val="24"/>
          <w:szCs w:val="21"/>
        </w:rPr>
        <w:t>注：</w:t>
      </w:r>
      <w:r>
        <w:rPr>
          <w:rFonts w:hint="eastAsia" w:ascii="宋体" w:hAnsi="宋体"/>
          <w:b/>
          <w:color w:val="000000"/>
          <w:sz w:val="24"/>
          <w:szCs w:val="21"/>
        </w:rPr>
        <w:t>1. 报价一经涂改，应在涂改处加盖单位公章或供应商代表签字或盖章，否则其报价作无效处理。</w:t>
      </w:r>
    </w:p>
    <w:p w14:paraId="0524C446">
      <w:pPr>
        <w:spacing w:line="360" w:lineRule="auto"/>
        <w:ind w:firstLine="482" w:firstLineChars="200"/>
        <w:rPr>
          <w:rFonts w:hint="eastAsia" w:ascii="宋体" w:hAnsi="宋体"/>
          <w:b/>
          <w:color w:val="000000"/>
          <w:sz w:val="24"/>
          <w:szCs w:val="21"/>
        </w:rPr>
      </w:pPr>
      <w:r>
        <w:rPr>
          <w:rFonts w:hint="eastAsia" w:ascii="宋体" w:hAnsi="宋体"/>
          <w:b/>
          <w:color w:val="000000"/>
          <w:sz w:val="24"/>
          <w:szCs w:val="21"/>
        </w:rPr>
        <w:t>2. 供应商的报价为交货地点交货价格，包括货物、随配附件、备品备件、工具、厂家赠品、运抵指定交货地点费用、保险费、安装调试费、服务费、售后服务、税金及其他所有费用的总和。</w:t>
      </w:r>
    </w:p>
    <w:p w14:paraId="7253804B">
      <w:pPr>
        <w:pStyle w:val="2"/>
      </w:pPr>
    </w:p>
    <w:p w14:paraId="411AC6CA">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、技术参数响应及偏离表</w:t>
      </w:r>
    </w:p>
    <w:p w14:paraId="50529B38">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7896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5071468">
            <w:pPr>
              <w:jc w:val="center"/>
            </w:pPr>
            <w:r>
              <w:rPr>
                <w:rFonts w:hint="eastAsia" w:cs="宋体"/>
              </w:rPr>
              <w:t>序号</w:t>
            </w:r>
          </w:p>
        </w:tc>
        <w:tc>
          <w:tcPr>
            <w:tcW w:w="1985" w:type="dxa"/>
            <w:vAlign w:val="center"/>
          </w:tcPr>
          <w:p w14:paraId="49413FFD">
            <w:pPr>
              <w:jc w:val="center"/>
            </w:pPr>
            <w:r>
              <w:rPr>
                <w:rFonts w:hint="eastAsia" w:cs="宋体"/>
              </w:rPr>
              <w:t>招标要求</w:t>
            </w:r>
          </w:p>
        </w:tc>
        <w:tc>
          <w:tcPr>
            <w:tcW w:w="1985" w:type="dxa"/>
            <w:vAlign w:val="center"/>
          </w:tcPr>
          <w:p w14:paraId="2A8700E7">
            <w:pPr>
              <w:jc w:val="center"/>
            </w:pPr>
            <w:r>
              <w:rPr>
                <w:rFonts w:hint="eastAsia" w:cs="宋体"/>
              </w:rPr>
              <w:t>投标响应</w:t>
            </w:r>
          </w:p>
        </w:tc>
        <w:tc>
          <w:tcPr>
            <w:tcW w:w="1985" w:type="dxa"/>
            <w:vAlign w:val="center"/>
          </w:tcPr>
          <w:p w14:paraId="6F3A0E5A">
            <w:pPr>
              <w:jc w:val="center"/>
            </w:pPr>
            <w:r>
              <w:rPr>
                <w:rFonts w:hint="eastAsia" w:cs="宋体"/>
              </w:rPr>
              <w:t>超出</w:t>
            </w:r>
          </w:p>
          <w:p w14:paraId="2DAD2C76">
            <w:pPr>
              <w:jc w:val="center"/>
            </w:pPr>
            <w:r>
              <w:rPr>
                <w:rFonts w:hint="eastAsia" w:cs="宋体"/>
              </w:rPr>
              <w:t>符合或偏离</w:t>
            </w:r>
          </w:p>
        </w:tc>
        <w:tc>
          <w:tcPr>
            <w:tcW w:w="1985" w:type="dxa"/>
            <w:vAlign w:val="center"/>
          </w:tcPr>
          <w:p w14:paraId="224E5C4F">
            <w:pPr>
              <w:jc w:val="center"/>
            </w:pPr>
            <w:r>
              <w:rPr>
                <w:rFonts w:hint="eastAsia" w:cs="宋体"/>
              </w:rPr>
              <w:t>原因</w:t>
            </w:r>
          </w:p>
        </w:tc>
      </w:tr>
      <w:tr w14:paraId="3FDB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D3FA6D8">
            <w:pPr>
              <w:jc w:val="center"/>
            </w:pPr>
          </w:p>
        </w:tc>
        <w:tc>
          <w:tcPr>
            <w:tcW w:w="1985" w:type="dxa"/>
            <w:vAlign w:val="center"/>
          </w:tcPr>
          <w:p w14:paraId="3A4FCED4">
            <w:pPr>
              <w:jc w:val="center"/>
            </w:pPr>
          </w:p>
        </w:tc>
        <w:tc>
          <w:tcPr>
            <w:tcW w:w="1985" w:type="dxa"/>
            <w:vAlign w:val="center"/>
          </w:tcPr>
          <w:p w14:paraId="4E326602">
            <w:pPr>
              <w:jc w:val="center"/>
            </w:pPr>
          </w:p>
        </w:tc>
        <w:tc>
          <w:tcPr>
            <w:tcW w:w="1985" w:type="dxa"/>
            <w:vAlign w:val="center"/>
          </w:tcPr>
          <w:p w14:paraId="6A4DB2EB">
            <w:pPr>
              <w:jc w:val="center"/>
            </w:pPr>
          </w:p>
        </w:tc>
        <w:tc>
          <w:tcPr>
            <w:tcW w:w="1985" w:type="dxa"/>
            <w:vAlign w:val="center"/>
          </w:tcPr>
          <w:p w14:paraId="222B62D6">
            <w:pPr>
              <w:jc w:val="center"/>
            </w:pPr>
          </w:p>
        </w:tc>
      </w:tr>
      <w:tr w14:paraId="21E1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046E770">
            <w:pPr>
              <w:jc w:val="center"/>
            </w:pPr>
          </w:p>
        </w:tc>
        <w:tc>
          <w:tcPr>
            <w:tcW w:w="1985" w:type="dxa"/>
            <w:vAlign w:val="center"/>
          </w:tcPr>
          <w:p w14:paraId="545C77BD">
            <w:pPr>
              <w:jc w:val="center"/>
            </w:pPr>
          </w:p>
        </w:tc>
        <w:tc>
          <w:tcPr>
            <w:tcW w:w="1985" w:type="dxa"/>
            <w:vAlign w:val="center"/>
          </w:tcPr>
          <w:p w14:paraId="706B55BD">
            <w:pPr>
              <w:jc w:val="center"/>
            </w:pPr>
          </w:p>
        </w:tc>
        <w:tc>
          <w:tcPr>
            <w:tcW w:w="1985" w:type="dxa"/>
            <w:vAlign w:val="center"/>
          </w:tcPr>
          <w:p w14:paraId="29BE6651">
            <w:pPr>
              <w:jc w:val="center"/>
            </w:pPr>
          </w:p>
        </w:tc>
        <w:tc>
          <w:tcPr>
            <w:tcW w:w="1985" w:type="dxa"/>
            <w:vAlign w:val="center"/>
          </w:tcPr>
          <w:p w14:paraId="61AFB3DB">
            <w:pPr>
              <w:jc w:val="center"/>
            </w:pPr>
          </w:p>
        </w:tc>
      </w:tr>
      <w:tr w14:paraId="1A45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F4F1C5A">
            <w:pPr>
              <w:jc w:val="center"/>
            </w:pPr>
          </w:p>
        </w:tc>
        <w:tc>
          <w:tcPr>
            <w:tcW w:w="1985" w:type="dxa"/>
            <w:vAlign w:val="center"/>
          </w:tcPr>
          <w:p w14:paraId="0CC3AEE8">
            <w:pPr>
              <w:jc w:val="center"/>
            </w:pPr>
          </w:p>
        </w:tc>
        <w:tc>
          <w:tcPr>
            <w:tcW w:w="1985" w:type="dxa"/>
            <w:vAlign w:val="center"/>
          </w:tcPr>
          <w:p w14:paraId="0A61AA51">
            <w:pPr>
              <w:jc w:val="center"/>
            </w:pPr>
          </w:p>
        </w:tc>
        <w:tc>
          <w:tcPr>
            <w:tcW w:w="1985" w:type="dxa"/>
            <w:vAlign w:val="center"/>
          </w:tcPr>
          <w:p w14:paraId="7E4DECB5">
            <w:pPr>
              <w:jc w:val="center"/>
            </w:pPr>
          </w:p>
        </w:tc>
        <w:tc>
          <w:tcPr>
            <w:tcW w:w="1985" w:type="dxa"/>
            <w:vAlign w:val="center"/>
          </w:tcPr>
          <w:p w14:paraId="15E30071">
            <w:pPr>
              <w:jc w:val="center"/>
            </w:pPr>
          </w:p>
        </w:tc>
      </w:tr>
      <w:tr w14:paraId="2DA5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F9106FE">
            <w:pPr>
              <w:jc w:val="center"/>
            </w:pPr>
          </w:p>
        </w:tc>
        <w:tc>
          <w:tcPr>
            <w:tcW w:w="1985" w:type="dxa"/>
            <w:vAlign w:val="center"/>
          </w:tcPr>
          <w:p w14:paraId="642BBFBF">
            <w:pPr>
              <w:jc w:val="center"/>
            </w:pPr>
          </w:p>
        </w:tc>
        <w:tc>
          <w:tcPr>
            <w:tcW w:w="1985" w:type="dxa"/>
            <w:vAlign w:val="center"/>
          </w:tcPr>
          <w:p w14:paraId="115EFD6F">
            <w:pPr>
              <w:jc w:val="center"/>
            </w:pPr>
          </w:p>
        </w:tc>
        <w:tc>
          <w:tcPr>
            <w:tcW w:w="1985" w:type="dxa"/>
            <w:vAlign w:val="center"/>
          </w:tcPr>
          <w:p w14:paraId="49EF40FF">
            <w:pPr>
              <w:jc w:val="center"/>
            </w:pPr>
          </w:p>
        </w:tc>
        <w:tc>
          <w:tcPr>
            <w:tcW w:w="1985" w:type="dxa"/>
            <w:vAlign w:val="center"/>
          </w:tcPr>
          <w:p w14:paraId="723A06DC">
            <w:pPr>
              <w:jc w:val="center"/>
            </w:pPr>
          </w:p>
        </w:tc>
      </w:tr>
      <w:tr w14:paraId="2C4C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66BB795">
            <w:pPr>
              <w:jc w:val="center"/>
            </w:pPr>
          </w:p>
        </w:tc>
        <w:tc>
          <w:tcPr>
            <w:tcW w:w="1985" w:type="dxa"/>
            <w:vAlign w:val="center"/>
          </w:tcPr>
          <w:p w14:paraId="0A085747">
            <w:pPr>
              <w:jc w:val="center"/>
            </w:pPr>
          </w:p>
        </w:tc>
        <w:tc>
          <w:tcPr>
            <w:tcW w:w="1985" w:type="dxa"/>
            <w:vAlign w:val="center"/>
          </w:tcPr>
          <w:p w14:paraId="587DDFA7">
            <w:pPr>
              <w:jc w:val="center"/>
            </w:pPr>
          </w:p>
        </w:tc>
        <w:tc>
          <w:tcPr>
            <w:tcW w:w="1985" w:type="dxa"/>
            <w:vAlign w:val="center"/>
          </w:tcPr>
          <w:p w14:paraId="2CA42EE3">
            <w:pPr>
              <w:jc w:val="center"/>
            </w:pPr>
          </w:p>
        </w:tc>
        <w:tc>
          <w:tcPr>
            <w:tcW w:w="1985" w:type="dxa"/>
            <w:vAlign w:val="center"/>
          </w:tcPr>
          <w:p w14:paraId="0003D536">
            <w:pPr>
              <w:jc w:val="center"/>
            </w:pPr>
          </w:p>
        </w:tc>
      </w:tr>
      <w:tr w14:paraId="69D9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9BE7DBB">
            <w:pPr>
              <w:jc w:val="center"/>
            </w:pPr>
          </w:p>
        </w:tc>
        <w:tc>
          <w:tcPr>
            <w:tcW w:w="1985" w:type="dxa"/>
            <w:vAlign w:val="center"/>
          </w:tcPr>
          <w:p w14:paraId="10D7139D">
            <w:pPr>
              <w:jc w:val="center"/>
            </w:pPr>
          </w:p>
        </w:tc>
        <w:tc>
          <w:tcPr>
            <w:tcW w:w="1985" w:type="dxa"/>
            <w:vAlign w:val="center"/>
          </w:tcPr>
          <w:p w14:paraId="76D5A133">
            <w:pPr>
              <w:jc w:val="center"/>
            </w:pPr>
          </w:p>
        </w:tc>
        <w:tc>
          <w:tcPr>
            <w:tcW w:w="1985" w:type="dxa"/>
            <w:vAlign w:val="center"/>
          </w:tcPr>
          <w:p w14:paraId="76A75F0A">
            <w:pPr>
              <w:jc w:val="center"/>
            </w:pPr>
          </w:p>
        </w:tc>
        <w:tc>
          <w:tcPr>
            <w:tcW w:w="1985" w:type="dxa"/>
            <w:vAlign w:val="center"/>
          </w:tcPr>
          <w:p w14:paraId="38822902">
            <w:pPr>
              <w:jc w:val="center"/>
            </w:pPr>
          </w:p>
        </w:tc>
      </w:tr>
      <w:tr w14:paraId="1915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AD1DA68">
            <w:pPr>
              <w:jc w:val="center"/>
            </w:pPr>
          </w:p>
        </w:tc>
        <w:tc>
          <w:tcPr>
            <w:tcW w:w="1985" w:type="dxa"/>
            <w:vAlign w:val="center"/>
          </w:tcPr>
          <w:p w14:paraId="089DC7B1">
            <w:pPr>
              <w:jc w:val="center"/>
            </w:pPr>
          </w:p>
        </w:tc>
        <w:tc>
          <w:tcPr>
            <w:tcW w:w="1985" w:type="dxa"/>
            <w:vAlign w:val="center"/>
          </w:tcPr>
          <w:p w14:paraId="5851FB13">
            <w:pPr>
              <w:jc w:val="center"/>
            </w:pPr>
          </w:p>
        </w:tc>
        <w:tc>
          <w:tcPr>
            <w:tcW w:w="1985" w:type="dxa"/>
            <w:vAlign w:val="center"/>
          </w:tcPr>
          <w:p w14:paraId="1060A7D9">
            <w:pPr>
              <w:jc w:val="center"/>
            </w:pPr>
          </w:p>
        </w:tc>
        <w:tc>
          <w:tcPr>
            <w:tcW w:w="1985" w:type="dxa"/>
            <w:vAlign w:val="center"/>
          </w:tcPr>
          <w:p w14:paraId="7467291E">
            <w:pPr>
              <w:jc w:val="center"/>
            </w:pPr>
          </w:p>
        </w:tc>
      </w:tr>
      <w:tr w14:paraId="3FFB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B27AAD1">
            <w:pPr>
              <w:jc w:val="center"/>
            </w:pPr>
          </w:p>
        </w:tc>
        <w:tc>
          <w:tcPr>
            <w:tcW w:w="1985" w:type="dxa"/>
            <w:vAlign w:val="center"/>
          </w:tcPr>
          <w:p w14:paraId="7C073F4C">
            <w:pPr>
              <w:jc w:val="center"/>
            </w:pPr>
          </w:p>
        </w:tc>
        <w:tc>
          <w:tcPr>
            <w:tcW w:w="1985" w:type="dxa"/>
            <w:vAlign w:val="center"/>
          </w:tcPr>
          <w:p w14:paraId="304C8C82">
            <w:pPr>
              <w:jc w:val="center"/>
            </w:pPr>
          </w:p>
        </w:tc>
        <w:tc>
          <w:tcPr>
            <w:tcW w:w="1985" w:type="dxa"/>
            <w:vAlign w:val="center"/>
          </w:tcPr>
          <w:p w14:paraId="63E6BAAD">
            <w:pPr>
              <w:jc w:val="center"/>
            </w:pPr>
          </w:p>
        </w:tc>
        <w:tc>
          <w:tcPr>
            <w:tcW w:w="1985" w:type="dxa"/>
            <w:vAlign w:val="center"/>
          </w:tcPr>
          <w:p w14:paraId="6141C399">
            <w:pPr>
              <w:jc w:val="center"/>
            </w:pPr>
          </w:p>
        </w:tc>
      </w:tr>
      <w:tr w14:paraId="2A8D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4E9DDFA">
            <w:pPr>
              <w:jc w:val="center"/>
            </w:pPr>
          </w:p>
        </w:tc>
        <w:tc>
          <w:tcPr>
            <w:tcW w:w="1985" w:type="dxa"/>
            <w:vAlign w:val="center"/>
          </w:tcPr>
          <w:p w14:paraId="1EF8242A">
            <w:pPr>
              <w:jc w:val="center"/>
            </w:pPr>
          </w:p>
        </w:tc>
        <w:tc>
          <w:tcPr>
            <w:tcW w:w="1985" w:type="dxa"/>
            <w:vAlign w:val="center"/>
          </w:tcPr>
          <w:p w14:paraId="7448D984">
            <w:pPr>
              <w:jc w:val="center"/>
            </w:pPr>
          </w:p>
        </w:tc>
        <w:tc>
          <w:tcPr>
            <w:tcW w:w="1985" w:type="dxa"/>
            <w:vAlign w:val="center"/>
          </w:tcPr>
          <w:p w14:paraId="1B52A732">
            <w:pPr>
              <w:jc w:val="center"/>
            </w:pPr>
          </w:p>
        </w:tc>
        <w:tc>
          <w:tcPr>
            <w:tcW w:w="1985" w:type="dxa"/>
            <w:vAlign w:val="center"/>
          </w:tcPr>
          <w:p w14:paraId="5B159B11">
            <w:pPr>
              <w:jc w:val="center"/>
            </w:pPr>
          </w:p>
        </w:tc>
      </w:tr>
      <w:tr w14:paraId="4F64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04817E1">
            <w:pPr>
              <w:jc w:val="center"/>
            </w:pPr>
          </w:p>
        </w:tc>
        <w:tc>
          <w:tcPr>
            <w:tcW w:w="1985" w:type="dxa"/>
            <w:vAlign w:val="center"/>
          </w:tcPr>
          <w:p w14:paraId="7207FA69">
            <w:pPr>
              <w:jc w:val="center"/>
            </w:pPr>
          </w:p>
        </w:tc>
        <w:tc>
          <w:tcPr>
            <w:tcW w:w="1985" w:type="dxa"/>
            <w:vAlign w:val="center"/>
          </w:tcPr>
          <w:p w14:paraId="17352F16">
            <w:pPr>
              <w:jc w:val="center"/>
            </w:pPr>
          </w:p>
        </w:tc>
        <w:tc>
          <w:tcPr>
            <w:tcW w:w="1985" w:type="dxa"/>
            <w:vAlign w:val="center"/>
          </w:tcPr>
          <w:p w14:paraId="681972E1">
            <w:pPr>
              <w:jc w:val="center"/>
            </w:pPr>
          </w:p>
        </w:tc>
        <w:tc>
          <w:tcPr>
            <w:tcW w:w="1985" w:type="dxa"/>
            <w:vAlign w:val="center"/>
          </w:tcPr>
          <w:p w14:paraId="64EF42EE">
            <w:pPr>
              <w:jc w:val="center"/>
            </w:pPr>
          </w:p>
        </w:tc>
      </w:tr>
    </w:tbl>
    <w:p w14:paraId="6CFBF8D3">
      <w:pPr>
        <w:widowControl/>
        <w:spacing w:line="360" w:lineRule="auto"/>
        <w:jc w:val="left"/>
        <w:rPr>
          <w:kern w:val="0"/>
          <w:sz w:val="24"/>
          <w:szCs w:val="24"/>
        </w:rPr>
      </w:pPr>
      <w:r>
        <w:rPr>
          <w:kern w:val="0"/>
          <w:sz w:val="24"/>
          <w:szCs w:val="24"/>
        </w:rPr>
        <w:t> </w:t>
      </w:r>
    </w:p>
    <w:p w14:paraId="67A0C0EB">
      <w:pPr>
        <w:widowControl/>
        <w:spacing w:line="360" w:lineRule="auto"/>
        <w:jc w:val="left"/>
        <w:rPr>
          <w:kern w:val="0"/>
          <w:sz w:val="24"/>
          <w:szCs w:val="24"/>
        </w:rPr>
      </w:pPr>
      <w:r>
        <w:rPr>
          <w:rFonts w:hint="eastAsia" w:cs="宋体"/>
          <w:kern w:val="0"/>
          <w:sz w:val="24"/>
          <w:szCs w:val="24"/>
        </w:rPr>
        <w:t>法定代表人或授权代表签字：                   单位公章：</w:t>
      </w:r>
    </w:p>
    <w:p w14:paraId="2B1D697D">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6A6E2085">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597AD3EF">
      <w:pPr>
        <w:widowControl/>
        <w:spacing w:line="360" w:lineRule="auto"/>
        <w:jc w:val="left"/>
        <w:rPr>
          <w:kern w:val="0"/>
          <w:sz w:val="24"/>
          <w:szCs w:val="24"/>
        </w:rPr>
      </w:pPr>
      <w:r>
        <w:rPr>
          <w:kern w:val="0"/>
          <w:sz w:val="24"/>
          <w:szCs w:val="24"/>
        </w:rPr>
        <w:t> </w:t>
      </w:r>
    </w:p>
    <w:p w14:paraId="737F06C5">
      <w:pPr>
        <w:widowControl/>
        <w:spacing w:line="351" w:lineRule="atLeast"/>
        <w:jc w:val="left"/>
        <w:rPr>
          <w:b/>
          <w:bCs/>
          <w:kern w:val="0"/>
          <w:sz w:val="18"/>
          <w:szCs w:val="18"/>
        </w:rPr>
      </w:pPr>
      <w:r>
        <w:rPr>
          <w:b/>
          <w:bCs/>
          <w:kern w:val="0"/>
          <w:sz w:val="18"/>
          <w:szCs w:val="18"/>
        </w:rPr>
        <w:br w:type="textWrapping" w:clear="all"/>
      </w:r>
    </w:p>
    <w:p w14:paraId="30E0215E">
      <w:pPr>
        <w:widowControl/>
        <w:spacing w:line="351" w:lineRule="atLeast"/>
        <w:jc w:val="left"/>
        <w:rPr>
          <w:b/>
          <w:bCs/>
          <w:kern w:val="0"/>
          <w:sz w:val="18"/>
          <w:szCs w:val="18"/>
        </w:rPr>
      </w:pPr>
    </w:p>
    <w:p w14:paraId="44559240">
      <w:pPr>
        <w:widowControl/>
        <w:spacing w:line="351" w:lineRule="atLeast"/>
        <w:jc w:val="left"/>
        <w:rPr>
          <w:b/>
          <w:bCs/>
          <w:kern w:val="0"/>
          <w:sz w:val="18"/>
          <w:szCs w:val="18"/>
        </w:rPr>
      </w:pPr>
    </w:p>
    <w:p w14:paraId="1A24F4A6">
      <w:pPr>
        <w:widowControl/>
        <w:spacing w:line="351" w:lineRule="atLeast"/>
        <w:jc w:val="left"/>
        <w:rPr>
          <w:b/>
          <w:bCs/>
          <w:kern w:val="0"/>
          <w:sz w:val="18"/>
          <w:szCs w:val="18"/>
        </w:rPr>
      </w:pPr>
    </w:p>
    <w:p w14:paraId="5D979C55">
      <w:pPr>
        <w:widowControl/>
        <w:spacing w:line="351" w:lineRule="atLeast"/>
        <w:jc w:val="left"/>
        <w:rPr>
          <w:b/>
          <w:bCs/>
          <w:kern w:val="0"/>
          <w:sz w:val="18"/>
          <w:szCs w:val="18"/>
        </w:rPr>
      </w:pPr>
    </w:p>
    <w:p w14:paraId="0B1F414B">
      <w:pPr>
        <w:widowControl/>
        <w:spacing w:line="351" w:lineRule="atLeast"/>
        <w:jc w:val="left"/>
        <w:rPr>
          <w:b/>
          <w:bCs/>
          <w:kern w:val="0"/>
          <w:sz w:val="18"/>
          <w:szCs w:val="18"/>
        </w:rPr>
      </w:pPr>
    </w:p>
    <w:p w14:paraId="77B1B0E5">
      <w:pPr>
        <w:widowControl/>
        <w:spacing w:line="351" w:lineRule="atLeast"/>
        <w:jc w:val="left"/>
        <w:rPr>
          <w:b/>
          <w:bCs/>
          <w:kern w:val="0"/>
          <w:sz w:val="18"/>
          <w:szCs w:val="18"/>
        </w:rPr>
      </w:pPr>
    </w:p>
    <w:p w14:paraId="4B672FC9">
      <w:pPr>
        <w:widowControl/>
        <w:spacing w:line="351" w:lineRule="atLeast"/>
        <w:jc w:val="left"/>
        <w:rPr>
          <w:b/>
          <w:bCs/>
          <w:kern w:val="0"/>
          <w:sz w:val="18"/>
          <w:szCs w:val="18"/>
        </w:rPr>
      </w:pPr>
    </w:p>
    <w:p w14:paraId="4F4558ED">
      <w:pPr>
        <w:widowControl/>
        <w:spacing w:line="351" w:lineRule="atLeast"/>
        <w:jc w:val="left"/>
        <w:rPr>
          <w:b/>
          <w:bCs/>
          <w:kern w:val="0"/>
          <w:sz w:val="18"/>
          <w:szCs w:val="18"/>
        </w:rPr>
      </w:pPr>
    </w:p>
    <w:p w14:paraId="751B4F28">
      <w:pPr>
        <w:widowControl/>
        <w:spacing w:line="351" w:lineRule="atLeast"/>
        <w:jc w:val="left"/>
        <w:rPr>
          <w:b/>
          <w:bCs/>
          <w:kern w:val="0"/>
          <w:sz w:val="18"/>
          <w:szCs w:val="18"/>
        </w:rPr>
      </w:pPr>
    </w:p>
    <w:p w14:paraId="1793DE97">
      <w:pPr>
        <w:autoSpaceDE w:val="0"/>
        <w:autoSpaceDN w:val="0"/>
        <w:adjustRightInd w:val="0"/>
        <w:jc w:val="left"/>
        <w:rPr>
          <w:rFonts w:hint="eastAsia"/>
          <w:color w:val="000000"/>
          <w:kern w:val="0"/>
          <w:sz w:val="24"/>
          <w:szCs w:val="24"/>
        </w:rPr>
      </w:pPr>
    </w:p>
    <w:p w14:paraId="7EAD7774">
      <w:pPr>
        <w:widowControl/>
        <w:jc w:val="center"/>
        <w:rPr>
          <w:kern w:val="0"/>
          <w:sz w:val="18"/>
          <w:szCs w:val="18"/>
        </w:rPr>
      </w:pPr>
      <w:r>
        <w:rPr>
          <w:kern w:val="0"/>
          <w:sz w:val="18"/>
          <w:szCs w:val="18"/>
        </w:rPr>
        <w:br w:type="page"/>
      </w:r>
      <w:r>
        <w:rPr>
          <w:rFonts w:hint="eastAsia" w:cs="宋体"/>
          <w:b/>
          <w:bCs/>
          <w:kern w:val="0"/>
          <w:sz w:val="38"/>
          <w:szCs w:val="38"/>
          <w:lang w:eastAsia="zh-CN"/>
        </w:rPr>
        <w:t>六</w:t>
      </w:r>
      <w:r>
        <w:rPr>
          <w:rFonts w:hint="eastAsia" w:cs="宋体"/>
          <w:b/>
          <w:bCs/>
          <w:kern w:val="0"/>
          <w:sz w:val="38"/>
          <w:szCs w:val="38"/>
        </w:rPr>
        <w:t>、资信证明文件技术支持性文件</w:t>
      </w:r>
    </w:p>
    <w:p w14:paraId="6BCEBF14">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642B95C5">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46B1804">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38B19666">
      <w:pPr>
        <w:widowControl/>
        <w:jc w:val="center"/>
        <w:rPr>
          <w:rFonts w:hint="eastAsia" w:cs="宋体"/>
          <w:b/>
          <w:bCs/>
          <w:kern w:val="0"/>
          <w:sz w:val="38"/>
          <w:szCs w:val="38"/>
        </w:rPr>
      </w:pPr>
    </w:p>
    <w:p w14:paraId="2AFFE886">
      <w:pPr>
        <w:widowControl/>
        <w:jc w:val="center"/>
        <w:rPr>
          <w:rFonts w:hint="eastAsia" w:cs="宋体"/>
          <w:b/>
          <w:bCs/>
          <w:kern w:val="0"/>
          <w:sz w:val="38"/>
          <w:szCs w:val="38"/>
        </w:rPr>
      </w:pPr>
    </w:p>
    <w:p w14:paraId="78607311">
      <w:pPr>
        <w:widowControl/>
        <w:jc w:val="center"/>
        <w:rPr>
          <w:rFonts w:hint="eastAsia" w:cs="宋体"/>
          <w:b/>
          <w:bCs/>
          <w:kern w:val="0"/>
          <w:sz w:val="38"/>
          <w:szCs w:val="38"/>
        </w:rPr>
      </w:pPr>
    </w:p>
    <w:p w14:paraId="5D786091">
      <w:pPr>
        <w:widowControl/>
        <w:jc w:val="center"/>
        <w:rPr>
          <w:rFonts w:hint="eastAsia" w:cs="宋体"/>
          <w:b/>
          <w:bCs/>
          <w:kern w:val="0"/>
          <w:sz w:val="38"/>
          <w:szCs w:val="38"/>
        </w:rPr>
      </w:pPr>
    </w:p>
    <w:p w14:paraId="2CAB4BC5">
      <w:pPr>
        <w:pStyle w:val="11"/>
        <w:rPr>
          <w:rFonts w:hint="eastAsia" w:cs="宋体"/>
          <w:b/>
          <w:bCs/>
          <w:kern w:val="0"/>
          <w:sz w:val="38"/>
          <w:szCs w:val="38"/>
        </w:rPr>
      </w:pPr>
    </w:p>
    <w:p w14:paraId="6B5F486C">
      <w:pPr>
        <w:pStyle w:val="11"/>
        <w:rPr>
          <w:rFonts w:hint="eastAsia" w:cs="宋体"/>
          <w:b/>
          <w:bCs/>
          <w:kern w:val="0"/>
          <w:sz w:val="38"/>
          <w:szCs w:val="38"/>
        </w:rPr>
      </w:pPr>
    </w:p>
    <w:p w14:paraId="0C02B054">
      <w:pPr>
        <w:pStyle w:val="11"/>
        <w:rPr>
          <w:rFonts w:hint="eastAsia" w:cs="宋体"/>
          <w:b/>
          <w:bCs/>
          <w:kern w:val="0"/>
          <w:sz w:val="38"/>
          <w:szCs w:val="38"/>
        </w:rPr>
      </w:pPr>
    </w:p>
    <w:p w14:paraId="4C1D88B1">
      <w:pPr>
        <w:pStyle w:val="11"/>
        <w:rPr>
          <w:rFonts w:hint="eastAsia" w:cs="宋体"/>
          <w:b/>
          <w:bCs/>
          <w:kern w:val="0"/>
          <w:sz w:val="38"/>
          <w:szCs w:val="38"/>
        </w:rPr>
      </w:pPr>
    </w:p>
    <w:p w14:paraId="6B66E5D1">
      <w:pPr>
        <w:pStyle w:val="11"/>
        <w:rPr>
          <w:rFonts w:hint="eastAsia" w:cs="宋体"/>
          <w:b/>
          <w:bCs/>
          <w:kern w:val="0"/>
          <w:sz w:val="38"/>
          <w:szCs w:val="38"/>
        </w:rPr>
      </w:pPr>
    </w:p>
    <w:p w14:paraId="76EC691F">
      <w:pPr>
        <w:pStyle w:val="11"/>
        <w:rPr>
          <w:rFonts w:hint="eastAsia" w:cs="宋体"/>
          <w:b/>
          <w:bCs/>
          <w:kern w:val="0"/>
          <w:sz w:val="38"/>
          <w:szCs w:val="38"/>
        </w:rPr>
      </w:pPr>
    </w:p>
    <w:p w14:paraId="55AEA905">
      <w:pPr>
        <w:pStyle w:val="11"/>
        <w:rPr>
          <w:rFonts w:hint="eastAsia" w:cs="宋体"/>
          <w:b/>
          <w:bCs/>
          <w:kern w:val="0"/>
          <w:sz w:val="38"/>
          <w:szCs w:val="38"/>
        </w:rPr>
      </w:pPr>
    </w:p>
    <w:p w14:paraId="55805C28">
      <w:pPr>
        <w:pStyle w:val="11"/>
        <w:rPr>
          <w:rFonts w:hint="eastAsia" w:cs="宋体"/>
          <w:b/>
          <w:bCs/>
          <w:kern w:val="0"/>
          <w:sz w:val="38"/>
          <w:szCs w:val="38"/>
        </w:rPr>
      </w:pPr>
    </w:p>
    <w:p w14:paraId="374A619C">
      <w:pPr>
        <w:pStyle w:val="11"/>
        <w:rPr>
          <w:rFonts w:hint="eastAsia" w:cs="宋体"/>
          <w:b/>
          <w:bCs/>
          <w:kern w:val="0"/>
          <w:sz w:val="38"/>
          <w:szCs w:val="38"/>
        </w:rPr>
      </w:pPr>
    </w:p>
    <w:p w14:paraId="389AAA11">
      <w:pPr>
        <w:pStyle w:val="11"/>
        <w:rPr>
          <w:rFonts w:hint="eastAsia" w:cs="宋体"/>
          <w:b/>
          <w:bCs/>
          <w:kern w:val="0"/>
          <w:sz w:val="38"/>
          <w:szCs w:val="38"/>
        </w:rPr>
      </w:pPr>
    </w:p>
    <w:p w14:paraId="64CFCC6A">
      <w:pPr>
        <w:pStyle w:val="11"/>
        <w:rPr>
          <w:rFonts w:hint="eastAsia" w:cs="宋体"/>
          <w:b/>
          <w:bCs/>
          <w:kern w:val="0"/>
          <w:sz w:val="38"/>
          <w:szCs w:val="38"/>
        </w:rPr>
      </w:pPr>
    </w:p>
    <w:p w14:paraId="3432FE7D">
      <w:pPr>
        <w:pStyle w:val="11"/>
        <w:rPr>
          <w:rFonts w:hint="eastAsia" w:cs="宋体"/>
          <w:b/>
          <w:bCs/>
          <w:kern w:val="0"/>
          <w:sz w:val="38"/>
          <w:szCs w:val="38"/>
        </w:rPr>
      </w:pPr>
    </w:p>
    <w:p w14:paraId="06C33EE5">
      <w:pPr>
        <w:pStyle w:val="11"/>
        <w:rPr>
          <w:rFonts w:hint="eastAsia" w:cs="宋体"/>
          <w:b/>
          <w:bCs/>
          <w:kern w:val="0"/>
          <w:sz w:val="38"/>
          <w:szCs w:val="38"/>
        </w:rPr>
      </w:pPr>
    </w:p>
    <w:p w14:paraId="2546D52D">
      <w:pPr>
        <w:pStyle w:val="11"/>
        <w:rPr>
          <w:rFonts w:hint="eastAsia" w:cs="宋体"/>
          <w:b/>
          <w:bCs/>
          <w:kern w:val="0"/>
          <w:sz w:val="38"/>
          <w:szCs w:val="38"/>
        </w:rPr>
      </w:pPr>
    </w:p>
    <w:p w14:paraId="10832FDB">
      <w:pPr>
        <w:widowControl/>
        <w:jc w:val="center"/>
        <w:rPr>
          <w:rFonts w:cs="宋体"/>
          <w:b/>
          <w:bCs/>
          <w:kern w:val="0"/>
          <w:sz w:val="38"/>
          <w:szCs w:val="38"/>
        </w:rPr>
      </w:pPr>
      <w:r>
        <w:rPr>
          <w:rFonts w:hint="eastAsia" w:cs="宋体"/>
          <w:b/>
          <w:bCs/>
          <w:kern w:val="0"/>
          <w:sz w:val="38"/>
          <w:szCs w:val="38"/>
          <w:lang w:eastAsia="zh-CN"/>
        </w:rPr>
        <w:t>七</w:t>
      </w:r>
      <w:r>
        <w:rPr>
          <w:rFonts w:hint="eastAsia" w:cs="宋体"/>
          <w:b/>
          <w:bCs/>
          <w:kern w:val="0"/>
          <w:sz w:val="38"/>
          <w:szCs w:val="38"/>
        </w:rPr>
        <w:t>、服务承诺</w:t>
      </w:r>
    </w:p>
    <w:p w14:paraId="3DD8F707">
      <w:pPr>
        <w:widowControl/>
        <w:rPr>
          <w:sz w:val="24"/>
          <w:szCs w:val="24"/>
        </w:rPr>
      </w:pPr>
    </w:p>
    <w:bookmarkEnd w:id="41"/>
    <w:p w14:paraId="66761D01"/>
    <w:p w14:paraId="75C6F6B2"/>
    <w:p w14:paraId="1D7A117D">
      <w:pPr>
        <w:pStyle w:val="11"/>
      </w:pPr>
    </w:p>
    <w:p w14:paraId="5C3DAA78">
      <w:pPr>
        <w:pStyle w:val="11"/>
      </w:pPr>
    </w:p>
    <w:p w14:paraId="253A41D1">
      <w:pPr>
        <w:pStyle w:val="11"/>
      </w:pPr>
    </w:p>
    <w:p w14:paraId="268BCCEC">
      <w:pPr>
        <w:pStyle w:val="11"/>
      </w:pPr>
    </w:p>
    <w:p w14:paraId="275EC266">
      <w:pPr>
        <w:pStyle w:val="11"/>
      </w:pPr>
    </w:p>
    <w:p w14:paraId="7BFD8F3A">
      <w:pPr>
        <w:pStyle w:val="11"/>
      </w:pPr>
    </w:p>
    <w:p w14:paraId="5FF5AAD1">
      <w:pPr>
        <w:pStyle w:val="11"/>
      </w:pPr>
    </w:p>
    <w:p w14:paraId="0C4D0915">
      <w:pPr>
        <w:pStyle w:val="11"/>
      </w:pPr>
    </w:p>
    <w:p w14:paraId="5627074B">
      <w:pPr>
        <w:pStyle w:val="11"/>
      </w:pPr>
    </w:p>
    <w:p w14:paraId="63E206A8">
      <w:pPr>
        <w:pStyle w:val="11"/>
      </w:pPr>
    </w:p>
    <w:p w14:paraId="0BEB794E">
      <w:pPr>
        <w:pStyle w:val="11"/>
      </w:pPr>
    </w:p>
    <w:p w14:paraId="064277E0">
      <w:pPr>
        <w:pStyle w:val="11"/>
      </w:pPr>
    </w:p>
    <w:p w14:paraId="5F7E7B47">
      <w:pPr>
        <w:pStyle w:val="11"/>
      </w:pPr>
    </w:p>
    <w:p w14:paraId="62B49323">
      <w:pPr>
        <w:pStyle w:val="11"/>
      </w:pPr>
    </w:p>
    <w:p w14:paraId="2F8952F3">
      <w:pPr>
        <w:pStyle w:val="11"/>
      </w:pPr>
    </w:p>
    <w:p w14:paraId="1E311CCD">
      <w:pPr>
        <w:pStyle w:val="11"/>
      </w:pPr>
    </w:p>
    <w:p w14:paraId="6360C02C">
      <w:pPr>
        <w:pStyle w:val="11"/>
      </w:pPr>
    </w:p>
    <w:p w14:paraId="504CB8F6">
      <w:pPr>
        <w:pStyle w:val="11"/>
      </w:pPr>
    </w:p>
    <w:p w14:paraId="5782A2F2">
      <w:pPr>
        <w:pStyle w:val="11"/>
      </w:pPr>
    </w:p>
    <w:p w14:paraId="481E1C0B">
      <w:pPr>
        <w:pStyle w:val="11"/>
      </w:pPr>
    </w:p>
    <w:p w14:paraId="7A4F9A04">
      <w:pPr>
        <w:pStyle w:val="11"/>
      </w:pPr>
    </w:p>
    <w:p w14:paraId="1017AA92">
      <w:pPr>
        <w:pStyle w:val="11"/>
      </w:pPr>
    </w:p>
    <w:p w14:paraId="0C5FD95A">
      <w:pPr>
        <w:pStyle w:val="11"/>
      </w:pPr>
    </w:p>
    <w:p w14:paraId="6E4679E5">
      <w:pPr>
        <w:pStyle w:val="11"/>
      </w:pPr>
    </w:p>
    <w:p w14:paraId="75C70FD0">
      <w:pPr>
        <w:pStyle w:val="11"/>
      </w:pPr>
    </w:p>
    <w:p w14:paraId="482666A7">
      <w:pPr>
        <w:pStyle w:val="11"/>
      </w:pPr>
    </w:p>
    <w:p w14:paraId="45A3B6B1">
      <w:pPr>
        <w:pStyle w:val="11"/>
      </w:pPr>
    </w:p>
    <w:p w14:paraId="780DEC5C">
      <w:pPr>
        <w:pStyle w:val="11"/>
      </w:pPr>
    </w:p>
    <w:p w14:paraId="1EBCC0B9">
      <w:pPr>
        <w:pStyle w:val="11"/>
      </w:pPr>
    </w:p>
    <w:p w14:paraId="4DBF545A">
      <w:pPr>
        <w:pStyle w:val="11"/>
      </w:pPr>
    </w:p>
    <w:p w14:paraId="0AA626D3">
      <w:pPr>
        <w:pStyle w:val="11"/>
      </w:pPr>
    </w:p>
    <w:p w14:paraId="2E3EC039">
      <w:pPr>
        <w:pStyle w:val="11"/>
      </w:pPr>
    </w:p>
    <w:p w14:paraId="7C842D5D">
      <w:pPr>
        <w:pStyle w:val="11"/>
      </w:pPr>
    </w:p>
    <w:p w14:paraId="463F915F">
      <w:pPr>
        <w:pStyle w:val="11"/>
      </w:pPr>
    </w:p>
    <w:p w14:paraId="375AEA3D">
      <w:pPr>
        <w:pStyle w:val="11"/>
      </w:pPr>
    </w:p>
    <w:p w14:paraId="7BFC6AA8">
      <w:pPr>
        <w:pStyle w:val="11"/>
      </w:pPr>
    </w:p>
    <w:p w14:paraId="35342935">
      <w:pPr>
        <w:pStyle w:val="11"/>
      </w:pPr>
    </w:p>
    <w:p w14:paraId="08FD322F">
      <w:pPr>
        <w:pStyle w:val="11"/>
      </w:pPr>
    </w:p>
    <w:p w14:paraId="71F7531A">
      <w:pPr>
        <w:pStyle w:val="11"/>
      </w:pPr>
    </w:p>
    <w:p w14:paraId="37DF9795">
      <w:pPr>
        <w:pStyle w:val="11"/>
      </w:pPr>
    </w:p>
    <w:p w14:paraId="7B676590">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bookmarkStart w:id="43" w:name="_Toc71366061"/>
      <w:bookmarkStart w:id="44" w:name="_Toc71365383"/>
    </w:p>
    <w:p w14:paraId="6DCE7950">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p>
    <w:p w14:paraId="02488931">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hint="eastAsia" w:cs="宋体"/>
          <w:b/>
          <w:bCs/>
          <w:kern w:val="0"/>
          <w:sz w:val="38"/>
          <w:szCs w:val="38"/>
          <w:lang w:eastAsia="zh-CN"/>
        </w:rPr>
        <w:t>八</w:t>
      </w:r>
      <w:r>
        <w:rPr>
          <w:rFonts w:hint="eastAsia" w:cs="宋体"/>
          <w:b/>
          <w:bCs/>
          <w:kern w:val="0"/>
          <w:sz w:val="38"/>
          <w:szCs w:val="38"/>
        </w:rPr>
        <w:t>、</w:t>
      </w:r>
      <w:r>
        <w:rPr>
          <w:rFonts w:hint="eastAsia" w:ascii="方正小标宋简体" w:hAnsi="方正小标宋简体" w:eastAsia="方正小标宋简体" w:cs="方正小标宋简体"/>
          <w:bCs/>
          <w:color w:val="auto"/>
          <w:sz w:val="44"/>
          <w:szCs w:val="44"/>
          <w:highlight w:val="none"/>
        </w:rPr>
        <w:t>中小企业声明函</w:t>
      </w:r>
      <w:bookmarkEnd w:id="43"/>
      <w:bookmarkEnd w:id="44"/>
    </w:p>
    <w:p w14:paraId="313B6D2D">
      <w:pPr>
        <w:widowControl/>
        <w:spacing w:line="360" w:lineRule="auto"/>
        <w:jc w:val="left"/>
        <w:rPr>
          <w:rFonts w:hint="eastAsia" w:ascii="Times New Roman" w:hAnsi="Times New Roman" w:cs="宋体"/>
          <w:kern w:val="0"/>
          <w:sz w:val="24"/>
          <w:szCs w:val="24"/>
          <w:lang w:val="en-US" w:eastAsia="zh-CN"/>
        </w:rPr>
      </w:pPr>
    </w:p>
    <w:p w14:paraId="3402D28F">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本公司（联合体）郑重声明，根据《政府采购促进中小企业发展管理办法》（财库﹝2020﹞46号）的规定，本公司（联合体）参加</w:t>
      </w:r>
      <w:r>
        <w:rPr>
          <w:rFonts w:hint="eastAsia" w:ascii="Times New Roman" w:hAnsi="Times New Roman" w:cs="宋体"/>
          <w:kern w:val="0"/>
          <w:sz w:val="24"/>
          <w:szCs w:val="24"/>
          <w:u w:val="single"/>
          <w:lang w:val="en-US" w:eastAsia="zh-CN"/>
        </w:rPr>
        <w:t>（单位名称）</w:t>
      </w:r>
      <w:r>
        <w:rPr>
          <w:rFonts w:hint="eastAsia" w:ascii="Times New Roman" w:hAnsi="Times New Roman" w:cs="宋体"/>
          <w:kern w:val="0"/>
          <w:sz w:val="24"/>
          <w:szCs w:val="24"/>
          <w:lang w:val="en-US" w:eastAsia="zh-CN"/>
        </w:rPr>
        <w:t>的</w:t>
      </w:r>
      <w:r>
        <w:rPr>
          <w:rFonts w:hint="eastAsia" w:ascii="Times New Roman" w:hAnsi="Times New Roman" w:cs="宋体"/>
          <w:kern w:val="0"/>
          <w:sz w:val="24"/>
          <w:szCs w:val="24"/>
          <w:u w:val="single"/>
          <w:lang w:val="en-US" w:eastAsia="zh-CN"/>
        </w:rPr>
        <w:t>（项目名称）</w:t>
      </w:r>
      <w:r>
        <w:rPr>
          <w:rFonts w:hint="eastAsia" w:ascii="Times New Roman" w:hAnsi="Times New Roman" w:cs="宋体"/>
          <w:kern w:val="0"/>
          <w:sz w:val="24"/>
          <w:szCs w:val="24"/>
          <w:lang w:val="en-US" w:eastAsia="zh-CN"/>
        </w:rPr>
        <w:t>采购活动，提供的</w:t>
      </w:r>
      <w:r>
        <w:rPr>
          <w:rFonts w:hint="eastAsia" w:cs="宋体"/>
          <w:kern w:val="0"/>
          <w:sz w:val="24"/>
          <w:szCs w:val="24"/>
          <w:lang w:val="en-US" w:eastAsia="zh-CN"/>
        </w:rPr>
        <w:t>服务</w:t>
      </w:r>
      <w:r>
        <w:rPr>
          <w:rFonts w:hint="eastAsia" w:ascii="Times New Roman" w:hAnsi="Times New Roman" w:cs="宋体"/>
          <w:kern w:val="0"/>
          <w:sz w:val="24"/>
          <w:szCs w:val="24"/>
          <w:lang w:val="en-US" w:eastAsia="zh-CN"/>
        </w:rPr>
        <w:t>全部由符合政策要求的中小企业</w:t>
      </w:r>
      <w:r>
        <w:rPr>
          <w:rFonts w:hint="eastAsia" w:cs="宋体"/>
          <w:kern w:val="0"/>
          <w:sz w:val="24"/>
          <w:szCs w:val="24"/>
          <w:lang w:val="en-US" w:eastAsia="zh-CN"/>
        </w:rPr>
        <w:t>承接</w:t>
      </w:r>
      <w:r>
        <w:rPr>
          <w:rFonts w:hint="eastAsia" w:ascii="Times New Roman" w:hAnsi="Times New Roman" w:cs="宋体"/>
          <w:kern w:val="0"/>
          <w:sz w:val="24"/>
          <w:szCs w:val="24"/>
          <w:lang w:val="en-US" w:eastAsia="zh-CN"/>
        </w:rPr>
        <w:t>。相关企业（含联合体中的中小企业、签订分包意向协议的中小企业）的具体情况如下：</w:t>
      </w:r>
    </w:p>
    <w:p w14:paraId="0E466771">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1.</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w:t>
      </w:r>
      <w:r>
        <w:rPr>
          <w:rFonts w:hint="eastAsia" w:cs="宋体"/>
          <w:kern w:val="0"/>
          <w:sz w:val="24"/>
          <w:szCs w:val="24"/>
          <w:lang w:val="en-US" w:eastAsia="zh-CN"/>
        </w:rPr>
        <w:t>承建（承接）企业</w:t>
      </w:r>
      <w:r>
        <w:rPr>
          <w:rFonts w:hint="eastAsia" w:ascii="Times New Roman" w:hAnsi="Times New Roman" w:cs="宋体"/>
          <w:kern w:val="0"/>
          <w:sz w:val="24"/>
          <w:szCs w:val="24"/>
          <w:lang w:val="en-US" w:eastAsia="zh-CN"/>
        </w:rPr>
        <w:t>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，从业人员</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万元，资产总额为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97D2D8F">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2.</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w:t>
      </w:r>
      <w:r>
        <w:rPr>
          <w:rFonts w:hint="eastAsia" w:cs="宋体"/>
          <w:kern w:val="0"/>
          <w:sz w:val="24"/>
          <w:szCs w:val="24"/>
          <w:lang w:val="en-US" w:eastAsia="zh-CN"/>
        </w:rPr>
        <w:t>承建（承接）企业</w:t>
      </w:r>
      <w:r>
        <w:rPr>
          <w:rFonts w:hint="eastAsia" w:ascii="Times New Roman" w:hAnsi="Times New Roman" w:cs="宋体"/>
          <w:kern w:val="0"/>
          <w:sz w:val="24"/>
          <w:szCs w:val="24"/>
          <w:lang w:val="en-US" w:eastAsia="zh-CN"/>
        </w:rPr>
        <w:t>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 xml:space="preserve">，从业人员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 xml:space="preserve">万元，资产总额为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73BF0E3F">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 </w:t>
      </w:r>
    </w:p>
    <w:p w14:paraId="06350882">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以上企业，不属于大企业的分支机构，不存在控股股东为大企业的情形，也不存在与大企业的负责人为同一人的情形。</w:t>
      </w:r>
    </w:p>
    <w:p w14:paraId="165257AE">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本企业对上述声明内容的真实性负责。如有虚假，将依法承担相应责任。</w:t>
      </w:r>
    </w:p>
    <w:p w14:paraId="28CED021">
      <w:pPr>
        <w:widowControl/>
        <w:spacing w:line="360" w:lineRule="auto"/>
        <w:jc w:val="left"/>
        <w:rPr>
          <w:rFonts w:hint="eastAsia" w:ascii="Times New Roman" w:hAnsi="Times New Roman" w:cs="宋体"/>
          <w:kern w:val="0"/>
          <w:sz w:val="24"/>
          <w:szCs w:val="24"/>
          <w:lang w:val="en-US" w:eastAsia="zh-CN"/>
        </w:rPr>
      </w:pPr>
    </w:p>
    <w:p w14:paraId="045436CA">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企业名称（章）： </w:t>
      </w:r>
    </w:p>
    <w:p w14:paraId="3D3DF7E5">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日 期：</w:t>
      </w:r>
    </w:p>
    <w:p w14:paraId="53E6D51F">
      <w:pPr>
        <w:pStyle w:val="2"/>
        <w:spacing w:after="0"/>
        <w:ind w:left="3960" w:right="1808"/>
        <w:contextualSpacing/>
        <w:rPr>
          <w:rFonts w:hint="eastAsia" w:ascii="Times New Roman" w:hAnsi="Times New Roman" w:eastAsia="宋体" w:cs="宋体"/>
          <w:kern w:val="0"/>
          <w:sz w:val="24"/>
          <w:szCs w:val="24"/>
          <w:lang w:val="en-US" w:eastAsia="zh-CN" w:bidi="ar-SA"/>
        </w:rPr>
      </w:pPr>
    </w:p>
    <w:p w14:paraId="2E456435">
      <w:pPr>
        <w:contextualSpacing/>
        <w:jc w:val="left"/>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83FD3B9">
      <w:pPr>
        <w:pStyle w:val="11"/>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7C7081E"/>
    <w:rsid w:val="093D2076"/>
    <w:rsid w:val="0DCC2160"/>
    <w:rsid w:val="17173C43"/>
    <w:rsid w:val="1897479D"/>
    <w:rsid w:val="1C045EE6"/>
    <w:rsid w:val="210428E8"/>
    <w:rsid w:val="289D75CE"/>
    <w:rsid w:val="29054853"/>
    <w:rsid w:val="2C5A4909"/>
    <w:rsid w:val="2C832801"/>
    <w:rsid w:val="32D262D6"/>
    <w:rsid w:val="33767E8F"/>
    <w:rsid w:val="36440210"/>
    <w:rsid w:val="44B9109C"/>
    <w:rsid w:val="462573E7"/>
    <w:rsid w:val="482254E2"/>
    <w:rsid w:val="49A5461D"/>
    <w:rsid w:val="4E661EA1"/>
    <w:rsid w:val="57041B95"/>
    <w:rsid w:val="58700601"/>
    <w:rsid w:val="599E65CC"/>
    <w:rsid w:val="5B4F3B13"/>
    <w:rsid w:val="5F7A39FE"/>
    <w:rsid w:val="606210D6"/>
    <w:rsid w:val="696D39A5"/>
    <w:rsid w:val="699800FE"/>
    <w:rsid w:val="6B6205C1"/>
    <w:rsid w:val="6BDD07A9"/>
    <w:rsid w:val="6CB95B66"/>
    <w:rsid w:val="6CFE45B9"/>
    <w:rsid w:val="6E316E9E"/>
    <w:rsid w:val="733D3A56"/>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annotation text"/>
    <w:basedOn w:val="1"/>
    <w:link w:val="15"/>
    <w:semiHidden/>
    <w:qFormat/>
    <w:uiPriority w:val="99"/>
    <w:pPr>
      <w:jc w:val="left"/>
    </w:p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6"/>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paragraph" w:customStyle="1" w:styleId="11">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文字 字符"/>
    <w:basedOn w:val="8"/>
    <w:semiHidden/>
    <w:qFormat/>
    <w:uiPriority w:val="99"/>
    <w:rPr>
      <w:rFonts w:ascii="Times New Roman" w:hAnsi="Times New Roman" w:eastAsia="宋体" w:cs="Times New Roman"/>
      <w:szCs w:val="21"/>
    </w:rPr>
  </w:style>
  <w:style w:type="character" w:customStyle="1" w:styleId="15">
    <w:name w:val="批注文字 Char"/>
    <w:link w:val="3"/>
    <w:semiHidden/>
    <w:qFormat/>
    <w:uiPriority w:val="99"/>
    <w:rPr>
      <w:rFonts w:ascii="Times New Roman" w:hAnsi="Times New Roman" w:eastAsia="宋体" w:cs="Times New Roman"/>
      <w:szCs w:val="21"/>
    </w:rPr>
  </w:style>
  <w:style w:type="character" w:customStyle="1" w:styleId="16">
    <w:name w:val="批注主题 字符"/>
    <w:basedOn w:val="15"/>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7515</Words>
  <Characters>8066</Characters>
  <Lines>62</Lines>
  <Paragraphs>17</Paragraphs>
  <TotalTime>1</TotalTime>
  <ScaleCrop>false</ScaleCrop>
  <LinksUpToDate>false</LinksUpToDate>
  <CharactersWithSpaces>8995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dcterms:modified xsi:type="dcterms:W3CDTF">2025-01-26T09:41:17Z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D1F542C41E5F425DBD0835EF0FB57831_13</vt:lpwstr>
  </property>
  <property fmtid="{D5CDD505-2E9C-101B-9397-08002B2CF9AE}" pid="4" name="KSOTemplateDocerSaveRecord">
    <vt:lpwstr>eyJoZGlkIjoiMWEyYmY4MjA0MzAxNjIyZGNjMDk1MmY5N2E0MzMwOWEiLCJ1c2VySWQiOiI1OTI0NDY0NDUifQ==</vt:lpwstr>
  </property>
</Properties>
</file>