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563EE6">
      <w:pPr>
        <w:widowControl/>
        <w:jc w:val="center"/>
        <w:rPr>
          <w:kern w:val="0"/>
          <w:sz w:val="28"/>
          <w:szCs w:val="28"/>
        </w:rPr>
      </w:pPr>
      <w:r>
        <w:rPr>
          <w:rFonts w:hint="eastAsia" w:cs="宋体"/>
          <w:b/>
          <w:bCs/>
          <w:kern w:val="0"/>
          <w:sz w:val="38"/>
          <w:szCs w:val="38"/>
          <w:lang w:eastAsia="zh-CN"/>
        </w:rPr>
        <w:t xml:space="preserve"> </w:t>
      </w:r>
      <w:r>
        <w:rPr>
          <w:rFonts w:hint="eastAsia" w:cs="宋体"/>
          <w:b/>
          <w:bCs/>
          <w:kern w:val="0"/>
          <w:sz w:val="38"/>
          <w:szCs w:val="38"/>
        </w:rPr>
        <w:t>项目需求</w:t>
      </w:r>
    </w:p>
    <w:p w14:paraId="76173B73">
      <w:pPr>
        <w:pStyle w:val="15"/>
        <w:ind w:left="0" w:leftChars="0" w:firstLine="0" w:firstLineChars="0"/>
        <w:rPr>
          <w:rFonts w:hint="eastAsia" w:cs="宋体"/>
          <w:b/>
          <w:bCs/>
          <w:color w:val="FF0000"/>
          <w:sz w:val="28"/>
          <w:szCs w:val="28"/>
        </w:rPr>
      </w:pPr>
      <w:r>
        <w:rPr>
          <w:rFonts w:hint="eastAsia" w:ascii="宋体" w:hAnsi="宋体"/>
          <w:b/>
          <w:bCs w:val="0"/>
          <w:color w:val="FF0000"/>
          <w:lang w:eastAsia="zh-CN"/>
        </w:rPr>
        <w:t>所有</w:t>
      </w:r>
      <w:r>
        <w:rPr>
          <w:rFonts w:hint="eastAsia" w:ascii="宋体" w:hAnsi="宋体"/>
          <w:b/>
          <w:bCs w:val="0"/>
          <w:color w:val="FF0000"/>
        </w:rPr>
        <w:t>技术</w:t>
      </w:r>
      <w:r>
        <w:rPr>
          <w:rFonts w:hint="eastAsia" w:ascii="宋体" w:hAnsi="宋体"/>
          <w:b/>
          <w:bCs w:val="0"/>
          <w:color w:val="FF0000"/>
          <w:lang w:eastAsia="zh-CN"/>
        </w:rPr>
        <w:t>参数</w:t>
      </w:r>
      <w:r>
        <w:rPr>
          <w:rFonts w:hint="eastAsia" w:ascii="宋体" w:hAnsi="宋体"/>
          <w:b/>
          <w:bCs w:val="0"/>
          <w:color w:val="FF0000"/>
        </w:rPr>
        <w:t>要求均为实质性条款，必须满足或者优于，否则其</w:t>
      </w:r>
      <w:r>
        <w:rPr>
          <w:rFonts w:hint="eastAsia" w:ascii="宋体" w:hAnsi="宋体"/>
          <w:b/>
          <w:bCs w:val="0"/>
          <w:color w:val="FF0000"/>
          <w:lang w:eastAsia="zh-CN"/>
        </w:rPr>
        <w:t>投标</w:t>
      </w:r>
      <w:r>
        <w:rPr>
          <w:rFonts w:hint="eastAsia" w:ascii="宋体" w:hAnsi="宋体"/>
          <w:b/>
          <w:bCs w:val="0"/>
          <w:color w:val="FF0000"/>
        </w:rPr>
        <w:t>文件</w:t>
      </w:r>
      <w:r>
        <w:rPr>
          <w:rFonts w:hint="eastAsia" w:ascii="宋体" w:hAnsi="宋体"/>
          <w:b/>
          <w:bCs w:val="0"/>
          <w:color w:val="FF0000"/>
          <w:lang w:eastAsia="zh-CN"/>
        </w:rPr>
        <w:t>无效</w:t>
      </w:r>
    </w:p>
    <w:p w14:paraId="63277165">
      <w:pPr>
        <w:pStyle w:val="15"/>
        <w:ind w:left="-708" w:leftChars="-337" w:firstLine="562" w:firstLineChars="200"/>
        <w:rPr>
          <w:rFonts w:hint="eastAsia" w:eastAsia="宋体" w:cs="宋体"/>
          <w:b/>
          <w:bCs/>
          <w:sz w:val="28"/>
          <w:szCs w:val="28"/>
          <w:lang w:eastAsia="zh-CN"/>
        </w:rPr>
      </w:pPr>
      <w:r>
        <w:rPr>
          <w:rFonts w:hint="eastAsia" w:cs="宋体"/>
          <w:b/>
          <w:bCs/>
          <w:sz w:val="28"/>
          <w:szCs w:val="28"/>
        </w:rPr>
        <w:t>一、采购</w:t>
      </w:r>
      <w:r>
        <w:rPr>
          <w:rFonts w:hint="eastAsia" w:cs="宋体"/>
          <w:b/>
          <w:bCs/>
          <w:sz w:val="28"/>
          <w:szCs w:val="28"/>
          <w:lang w:eastAsia="zh-CN"/>
        </w:rPr>
        <w:t>项目基本情况</w:t>
      </w:r>
    </w:p>
    <w:p w14:paraId="04011BF2">
      <w:pPr>
        <w:pStyle w:val="15"/>
        <w:ind w:left="-708" w:leftChars="-337" w:firstLine="480" w:firstLineChars="20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cs="宋体"/>
          <w:bCs/>
        </w:rPr>
        <w:t>（一）采购名称：</w:t>
      </w:r>
      <w:r>
        <w:rPr>
          <w:rFonts w:hint="eastAsia"/>
          <w:sz w:val="24"/>
          <w:szCs w:val="24"/>
        </w:rPr>
        <w:t>广西壮族自治区桂东人民医院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全院消杀用品2025-2026年度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采购项目</w:t>
      </w:r>
    </w:p>
    <w:p w14:paraId="4C9B09D7">
      <w:pPr>
        <w:pStyle w:val="15"/>
        <w:ind w:left="-708" w:leftChars="-337" w:firstLine="480" w:firstLineChars="200"/>
        <w:rPr>
          <w:rFonts w:hint="eastAsia" w:eastAsia="宋体"/>
          <w:lang w:eastAsia="zh-CN"/>
        </w:rPr>
      </w:pPr>
      <w:r>
        <w:rPr>
          <w:rFonts w:hint="eastAsia" w:cs="宋体"/>
        </w:rPr>
        <w:t>（二）采购项目预算</w:t>
      </w:r>
      <w:r>
        <w:t> </w:t>
      </w:r>
      <w:r>
        <w:rPr>
          <w:rFonts w:hint="eastAsia"/>
          <w:lang w:eastAsia="zh-CN"/>
        </w:rPr>
        <w:t xml:space="preserve">: </w:t>
      </w:r>
      <w:r>
        <w:rPr>
          <w:rFonts w:hint="eastAsia"/>
          <w:lang w:val="en-US" w:eastAsia="zh-CN"/>
        </w:rPr>
        <w:t xml:space="preserve">  </w:t>
      </w:r>
    </w:p>
    <w:p w14:paraId="16ECAFA0">
      <w:pPr>
        <w:pStyle w:val="15"/>
        <w:ind w:left="-708" w:leftChars="-337" w:firstLine="480" w:firstLineChars="200"/>
      </w:pPr>
      <w:r>
        <w:rPr>
          <w:rFonts w:hint="eastAsia"/>
        </w:rPr>
        <w:t>（三）采购内容（</w:t>
      </w:r>
      <w:r>
        <w:rPr>
          <w:rFonts w:hint="eastAsia"/>
          <w:color w:val="FF0000"/>
          <w:lang w:eastAsia="zh-CN"/>
        </w:rPr>
        <w:t>见</w:t>
      </w:r>
      <w:r>
        <w:rPr>
          <w:rFonts w:hint="eastAsia"/>
        </w:rPr>
        <w:t>下表）</w:t>
      </w:r>
    </w:p>
    <w:tbl>
      <w:tblPr>
        <w:tblStyle w:val="10"/>
        <w:tblW w:w="987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362"/>
        <w:gridCol w:w="1085"/>
        <w:gridCol w:w="5388"/>
        <w:gridCol w:w="1085"/>
      </w:tblGrid>
      <w:tr w14:paraId="7F535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837E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3A53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商品名称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355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商品规格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991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技术参数要求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60E0A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最高限价（元）</w:t>
            </w:r>
          </w:p>
        </w:tc>
      </w:tr>
      <w:tr w14:paraId="34B957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7F00A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CC8A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丁硼漱口液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77EBF"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200ML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/支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A1AA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剂型（使用中的形态）：液体规格：≥2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ml</w:t>
            </w:r>
          </w:p>
          <w:p w14:paraId="05390AC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47B7432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有效成分含量：葡萄糖酸氯己定含量为0.4%-0.5%( W / V )</w:t>
            </w:r>
          </w:p>
          <w:p w14:paraId="1708006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杀灭微生物类别：可杀灭化脓性球菌、致病性酵母菌、肠道致病菌、需有国产产品生产企业卫生许可证号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E6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35.2</w:t>
            </w:r>
          </w:p>
        </w:tc>
      </w:tr>
      <w:tr w14:paraId="1D2C6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01E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4A3D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50%柠檬酸消毒液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DFFA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 xml:space="preserve">5L/桶 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B53CC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1.剂型（使用中的形态）：液体规格：≥5L</w:t>
            </w:r>
          </w:p>
          <w:p w14:paraId="2405546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单位:桶</w:t>
            </w:r>
          </w:p>
          <w:p w14:paraId="4BEE3C3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2.有效成分含量：柠檬酸含量为45%-55%（W/V）</w:t>
            </w:r>
          </w:p>
          <w:p w14:paraId="1F54E50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3.杀灭微生物类别：温度在80℃以上可以杀灭细菌芽孢、需有国产产品生产企业卫生许可证号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8A69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280</w:t>
            </w:r>
          </w:p>
        </w:tc>
      </w:tr>
      <w:tr w14:paraId="546E0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754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03A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医用物表湿巾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EB44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80片/包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8A9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1.剂型（使用中的形态）无纺布浸润，规格：≥80片/包，单位:瓶</w:t>
            </w:r>
          </w:p>
          <w:p w14:paraId="3FE5C5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2.有效成分含量：季铵盐活性物含量为1.8g/L-2.2 g/L。</w:t>
            </w:r>
          </w:p>
          <w:p w14:paraId="424D5BF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3.相关标准：符合国家标准《季铵盐类消毒剂卫生要求》（GB/T 26369-2020）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2D346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32</w:t>
            </w:r>
          </w:p>
        </w:tc>
      </w:tr>
      <w:tr w14:paraId="1A173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76F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51D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B-D标准测试包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5C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1235，30包/箱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0D8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6D6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45</w:t>
            </w:r>
          </w:p>
        </w:tc>
      </w:tr>
      <w:tr w14:paraId="3617F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6E6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D65DF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紫外线强度指示卡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7950B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1*10包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E91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D07D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120</w:t>
            </w:r>
          </w:p>
        </w:tc>
      </w:tr>
      <w:tr w14:paraId="6BC67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E962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0E1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压力蒸汽灭菌化学指示标签（新华牌）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93153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25mm*100mm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C94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850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105</w:t>
            </w:r>
          </w:p>
        </w:tc>
      </w:tr>
      <w:tr w14:paraId="4F8AA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B4F6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7FC9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3M蒸汽灭菌化学测试包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495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41360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4D92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2E9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44</w:t>
            </w:r>
          </w:p>
        </w:tc>
      </w:tr>
      <w:tr w14:paraId="2B44E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601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FFFFA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2%葡萄糖酸氯己定醇皮肤消毒液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DA5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64CF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1.剂型（使用中的形态）：液体规格：≥60ml</w:t>
            </w:r>
          </w:p>
          <w:p w14:paraId="35CF413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7A001FF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2.有效成分含量：葡萄糖酸氯己定含量为1.8%-2.2%( w / v )，乙醇含量为63%-77%( v / v )。</w:t>
            </w:r>
          </w:p>
          <w:p w14:paraId="05712B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3.相关标准：符合国家标准《皮肤消毒剂通用要求》（GB 27951-2021）、需有国产产品生产企业卫生许可证号</w:t>
            </w:r>
          </w:p>
          <w:p w14:paraId="47725A3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4.其他要求：（1）配备与产品相匹配的底座。</w:t>
            </w:r>
          </w:p>
          <w:p w14:paraId="48B257C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（2）可翻盖。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2AC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6</w:t>
            </w:r>
          </w:p>
        </w:tc>
      </w:tr>
      <w:tr w14:paraId="487D5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0F29E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6F2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碘伏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96D9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10F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1.剂型（使用中的形态）：液体，规格：≥500ml</w:t>
            </w:r>
          </w:p>
          <w:p w14:paraId="170FE57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73CD3BC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2.有效成分含量：有效碘含量：2-10g/L</w:t>
            </w:r>
          </w:p>
          <w:p w14:paraId="3D9C2CF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4760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7.48</w:t>
            </w:r>
          </w:p>
        </w:tc>
      </w:tr>
      <w:tr w14:paraId="056B6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5C4FD387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EC7847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碘伏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23BB17E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65ml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8AD5FFE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1.剂型（使用中的形态）：液体，规格：≥65ml</w:t>
            </w:r>
          </w:p>
          <w:p w14:paraId="7DE23BDA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01F8E3C2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2.有效成分含量：有效碘含量：2-10g/L</w:t>
            </w:r>
          </w:p>
          <w:p w14:paraId="58636917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F69A445">
            <w:pPr>
              <w:widowControl/>
              <w:jc w:val="both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2.55</w:t>
            </w:r>
          </w:p>
        </w:tc>
      </w:tr>
      <w:tr w14:paraId="7B19B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3C41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3142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复合碘皮肤消毒液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093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65ml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7A95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1.剂型（使用中的形态）：液体，规格：≥65ml</w:t>
            </w:r>
          </w:p>
          <w:p w14:paraId="04AAB90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106B2A4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2.有效成分含量：有效碘含量2-5g/L，醋酸氯己定含量为4.0g/L±0.4g/L，乙醇含量为 65%±6%（V/V）。</w:t>
            </w:r>
          </w:p>
          <w:p w14:paraId="5B461BD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3.相关标准：符合国家标准《皮肤消毒剂通用要求》（GB 27951-2021）、《含碘消毒剂卫生要求》（GBT26368-2020）、需有国产产品生产企业卫生许可证号</w:t>
            </w:r>
          </w:p>
          <w:p w14:paraId="77F0F9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4.其他要求：（1）配备与产品相匹配的底座。</w:t>
            </w:r>
          </w:p>
          <w:p w14:paraId="5A9BC67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（2）可翻盖。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23A5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2.6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0</w:t>
            </w:r>
          </w:p>
        </w:tc>
      </w:tr>
      <w:tr w14:paraId="7BF9C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79ED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C2F1B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复方过氧乙酸消毒剂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5B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5L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566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1.剂型（使用中的形态）：液体，规格：≥5L</w:t>
            </w:r>
          </w:p>
          <w:p w14:paraId="7EA332B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40166BA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2.有效成分含量： A 液和 B 液组成，将 A 液和 B 液混合，反应10分钟后，</w:t>
            </w:r>
          </w:p>
          <w:p w14:paraId="609962C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 xml:space="preserve">消毒液中过氧乙酸含量为2.55g/ L -3.45g/ L </w:t>
            </w:r>
          </w:p>
          <w:p w14:paraId="50B5A6B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3.相关标准：需有国产产品生产企业卫生许可证号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B0E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498</w:t>
            </w:r>
          </w:p>
        </w:tc>
      </w:tr>
      <w:tr w14:paraId="5129D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543A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6380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酒精(75%)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E5A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  <w:p w14:paraId="1F84D2F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500ml</w:t>
            </w:r>
          </w:p>
          <w:p w14:paraId="403E576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FD3E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1.剂型（使用中的形态）：液体，规格：≥500ml</w:t>
            </w:r>
          </w:p>
          <w:p w14:paraId="4D2FB2F4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280B135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2.有效成分含量：乙醇含量为 75%±5%（V/V）。</w:t>
            </w:r>
          </w:p>
          <w:p w14:paraId="449133C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3.相关标准：符合国家标准《醇类消毒剂卫生要求》（GB/T 26373-2020）、《皮肤消毒剂通用要求》（GB 27951-2021）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DE2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</w:t>
            </w:r>
          </w:p>
        </w:tc>
      </w:tr>
      <w:tr w14:paraId="051860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FE07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54291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酒精(75%)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2E65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100ml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7D18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  <w:t>如上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0F0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2.8</w:t>
            </w:r>
          </w:p>
        </w:tc>
      </w:tr>
      <w:tr w14:paraId="1133A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10A5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15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CE3EA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酒精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764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500ml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576F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1.剂型（使用中的形态）：液体，规格：≥500ml</w:t>
            </w:r>
          </w:p>
          <w:p w14:paraId="3B07F89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单位:瓶</w:t>
            </w:r>
          </w:p>
          <w:p w14:paraId="43D5808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2.有效成分含量：乙醇含量为 95%±5%（V/V）。</w:t>
            </w:r>
          </w:p>
          <w:p w14:paraId="47AD353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3.相关标准：符合国家标准《醇类消毒剂卫生要求》（GB/T 26373-2020）、《皮肤消毒剂通用要求》（GB 27951-2021）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DABD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5.1</w:t>
            </w:r>
          </w:p>
        </w:tc>
      </w:tr>
      <w:tr w14:paraId="3E6AB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5EBE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29FE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邻苯二甲醛消毒液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A1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KG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E2A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1.主要有效成分正一邻苯二甲醛，含量为0.50%-0.60%。</w:t>
            </w:r>
          </w:p>
          <w:p w14:paraId="3E26061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2.规格：≥5KG</w:t>
            </w:r>
          </w:p>
          <w:p w14:paraId="56ADA12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  <w:t>3.符合国家标准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60258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330</w:t>
            </w:r>
          </w:p>
        </w:tc>
      </w:tr>
      <w:tr w14:paraId="44DE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C8E3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17</w:t>
            </w:r>
          </w:p>
        </w:tc>
        <w:tc>
          <w:tcPr>
            <w:tcW w:w="13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5880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泡沫型手消毒液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70341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300ml</w:t>
            </w:r>
          </w:p>
        </w:tc>
        <w:tc>
          <w:tcPr>
            <w:tcW w:w="53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956A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剂型（使用中的形态）：泡沫（产品挤出后为泡沫状）规格：≥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00ml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 瓶</w:t>
            </w:r>
          </w:p>
          <w:p w14:paraId="39BCDA0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有效成分含量：不含醇的复方剂型（含有两种及以上的成分），主要有效成分含量满足以下其中一种条件：</w:t>
            </w:r>
          </w:p>
          <w:p w14:paraId="637674F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以氯己定为主要消毒成分的，氯己定浓度≤45g/L；</w:t>
            </w:r>
          </w:p>
          <w:p w14:paraId="606804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以聚六亚甲基胍类为主要消毒成分的，聚六亚甲基胍类浓度≤3g/L；</w:t>
            </w:r>
          </w:p>
          <w:p w14:paraId="71A4B623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以过氧化氢为主要消毒成分的，过氧化氢含量为标识中心值的±15%；</w:t>
            </w:r>
          </w:p>
          <w:p w14:paraId="3EF7DE4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相关标准：符合国家标准：</w:t>
            </w:r>
          </w:p>
          <w:p w14:paraId="181702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《手消毒剂通用要求》（GB 27950-2020）；</w:t>
            </w:r>
          </w:p>
          <w:p w14:paraId="2EBF84A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《胍类消毒剂卫生要求GBT26367-2020》；</w:t>
            </w:r>
          </w:p>
          <w:p w14:paraId="01BA7ED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3）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《过氧化物类消毒液卫生要求》（GBT26371-2020）；</w:t>
            </w:r>
          </w:p>
          <w:p w14:paraId="32C70A72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其他要求：配备手消液放置架或感应器。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0D7D7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18</w:t>
            </w:r>
          </w:p>
        </w:tc>
      </w:tr>
      <w:tr w14:paraId="228946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FB6F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0105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泡沫型手消毒液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ACED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394DC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11F46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25</w:t>
            </w:r>
          </w:p>
        </w:tc>
      </w:tr>
      <w:tr w14:paraId="44ADFB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620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C881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B9C0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BBCA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▲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剂型（使用中的形态）：液体，规格：≥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0ml</w:t>
            </w:r>
          </w:p>
          <w:p w14:paraId="3A9C973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单位:瓶</w:t>
            </w:r>
          </w:p>
          <w:p w14:paraId="74EFBFD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有效成分含量：主要有效成分含量满足以下其中一种条件：</w:t>
            </w:r>
          </w:p>
          <w:p w14:paraId="67B122F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（1）主要以乙醇为主要消毒成分的，乙醇含量≥60%（v/v)或≥52%（w/w)；</w:t>
            </w:r>
          </w:p>
          <w:p w14:paraId="05B1A51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（2）以氯己定为主要消毒成分的，氯己定浓度≤45g/L；</w:t>
            </w:r>
          </w:p>
          <w:p w14:paraId="6E85C09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（3）以聚六亚甲基胍类为主要消毒成分的，聚六亚甲基胍类浓度≤3g/L；</w:t>
            </w:r>
          </w:p>
          <w:p w14:paraId="1586E267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以过氧化氢为主要消毒成分的，过氧化氢含量为标识中心值的±15%；</w:t>
            </w:r>
          </w:p>
          <w:p w14:paraId="3EC77A8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相关标准：符合国家标准：</w:t>
            </w:r>
          </w:p>
          <w:p w14:paraId="474835B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《皮肤消毒剂通用要求》（GB27951-2021）；</w:t>
            </w:r>
          </w:p>
          <w:p w14:paraId="39ADA6A1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《醇类消毒剂卫生要求》（GBT26373-2020）；</w:t>
            </w:r>
          </w:p>
          <w:p w14:paraId="66BF548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《胍类消毒剂卫生要求GBT26367-2020》；</w:t>
            </w:r>
          </w:p>
          <w:p w14:paraId="38E0A6F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《过氧化物类消毒液卫生要求》（GBT26371-2020）；</w:t>
            </w:r>
          </w:p>
          <w:p w14:paraId="3E29CDA6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其他要求：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配备与产品相匹配的底座。</w:t>
            </w:r>
          </w:p>
          <w:p w14:paraId="4504430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)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可翻盖。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AD27B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1.9</w:t>
            </w:r>
          </w:p>
        </w:tc>
      </w:tr>
      <w:tr w14:paraId="61749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797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4FD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7885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9CBF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9C09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1.98</w:t>
            </w:r>
          </w:p>
        </w:tc>
      </w:tr>
      <w:tr w14:paraId="49DD99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882B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E272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51F2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59582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233C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</w:tr>
      <w:tr w14:paraId="5D874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B23E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A1BEF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3A3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500ml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A6057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82426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</w:tr>
      <w:tr w14:paraId="706C3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80CE3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293E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皮肤消毒液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C5E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1000ml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F869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0AFD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40</w:t>
            </w:r>
          </w:p>
        </w:tc>
      </w:tr>
      <w:tr w14:paraId="72B84E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4DBE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CE6A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速干手消毒液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4812B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2734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剂型（使用中的形态）：水剂（产品挤出后为液体状）规格：≥100ml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单位:瓶</w:t>
            </w:r>
          </w:p>
          <w:p w14:paraId="3F1F287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有效成分含量：乙醇含量≥60%（v/v)或≥52%（w/w)，复方制剂（应含有其他非醇类有效成分）。</w:t>
            </w:r>
          </w:p>
          <w:p w14:paraId="54072FE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相关标准：符合国家标准《皮肤消毒剂通用要求》（GB27951-2021）、《醇类消毒剂卫生要求》（GBT26373-2020）。</w:t>
            </w:r>
          </w:p>
          <w:p w14:paraId="3AFA5602">
            <w:pPr>
              <w:widowControl/>
              <w:jc w:val="left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其他要求：配备手消液放置架或感应器。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3A1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9.5</w:t>
            </w:r>
          </w:p>
        </w:tc>
      </w:tr>
      <w:tr w14:paraId="58B787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44EF6"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EDD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速干手消毒液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4237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500ml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0FB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同上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1DF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25</w:t>
            </w:r>
          </w:p>
        </w:tc>
      </w:tr>
      <w:tr w14:paraId="700D84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C23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8EF4C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戊二醛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9AE5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2.5kg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9FA28F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规格：≥5L</w:t>
            </w:r>
          </w:p>
          <w:p w14:paraId="39C5343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076DB55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有效成分含量：戊二醛含量为 2.0-2.5%（W/V）</w:t>
            </w:r>
          </w:p>
          <w:p w14:paraId="47FB377D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相关标准：符合国家标准《医疗器械消毒剂通用要求》（GB 27949-2020）、《戊二醛消毒剂卫生要求》（GB/T 26372-2020）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F7FC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16.5</w:t>
            </w:r>
          </w:p>
        </w:tc>
      </w:tr>
      <w:tr w14:paraId="361BF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BC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4FA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消佳净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26B0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5kg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F18CA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规格：≥5L</w:t>
            </w:r>
          </w:p>
          <w:p w14:paraId="50C0FCC5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399CCCE8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有效成分含量：有效氯含量：45.0g/L-60.0g/L</w:t>
            </w:r>
          </w:p>
          <w:p w14:paraId="50D614D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相关标准：符合国家标准《普通物体表面消毒剂通用要求》（GB27952-2020）、《含氯消毒剂卫生要求》（GBT36758-2018）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D740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33.93</w:t>
            </w:r>
          </w:p>
        </w:tc>
      </w:tr>
      <w:tr w14:paraId="295B97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0812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D404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全效型多酶清洗剂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991D6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5L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09E0B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剂型（使用中的形态）：液体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规格：≥5L</w:t>
            </w:r>
          </w:p>
          <w:p w14:paraId="55A402FC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单位:桶</w:t>
            </w:r>
          </w:p>
          <w:p w14:paraId="7E5BB5BE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有效成分含量：中性蛋白水解酶、脂肪酶、淀粉酶、纤维素酶等多酶复合</w:t>
            </w:r>
          </w:p>
          <w:p w14:paraId="4114A5C0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相关标准：符合国家标准《酶制剂质量要求 第1部分：蛋白酶制剂》（GB/T 23527.1-2023）、《脂肪酶制剂》（GB/T 23535-2009）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F9F0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800</w:t>
            </w:r>
          </w:p>
        </w:tc>
      </w:tr>
      <w:tr w14:paraId="017835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630A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08874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包内化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指示卡1250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3B703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盒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7D91F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A70A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222</w:t>
            </w:r>
          </w:p>
        </w:tc>
      </w:tr>
      <w:tr w14:paraId="64B855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705A9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42BB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极速生物监测包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C8FB7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件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DCB0D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B8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195</w:t>
            </w:r>
          </w:p>
        </w:tc>
      </w:tr>
      <w:tr w14:paraId="061200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CC99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F76C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包内化学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指示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卡1243A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D5C5F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包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A0B59E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F4A9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900</w:t>
            </w:r>
          </w:p>
        </w:tc>
      </w:tr>
      <w:tr w14:paraId="304DD9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D664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928D5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M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极速生物指示剂1492V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2649F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支</w:t>
            </w:r>
          </w:p>
        </w:tc>
        <w:tc>
          <w:tcPr>
            <w:tcW w:w="53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DDD6A">
            <w:pPr>
              <w:jc w:val="center"/>
              <w:rPr>
                <w:rFonts w:hint="eastAsia" w:ascii="仿宋" w:hAnsi="仿宋" w:eastAsia="仿宋" w:cs="仿宋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53AE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69</w:t>
            </w:r>
          </w:p>
        </w:tc>
      </w:tr>
      <w:tr w14:paraId="24F4C2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9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3AA7000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427A5C">
            <w:pPr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1"/>
                <w:szCs w:val="21"/>
              </w:rPr>
              <w:t>3M压力蒸汽灭菌生物培养指示剂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eastAsia="zh-CN"/>
              </w:rPr>
              <w:t>（快速）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1292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C1242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支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C97764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75271A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val="en-US" w:eastAsia="zh-CN"/>
              </w:rPr>
              <w:t>38</w:t>
            </w:r>
          </w:p>
        </w:tc>
      </w:tr>
    </w:tbl>
    <w:p w14:paraId="67A43944">
      <w:pPr>
        <w:pStyle w:val="15"/>
        <w:ind w:left="-225" w:leftChars="-107"/>
        <w:jc w:val="center"/>
        <w:rPr>
          <w:b/>
          <w:bCs/>
        </w:rPr>
      </w:pPr>
    </w:p>
    <w:p w14:paraId="37A39DD6">
      <w:pPr>
        <w:pStyle w:val="16"/>
        <w:ind w:left="0"/>
      </w:pPr>
    </w:p>
    <w:p w14:paraId="6F0626F8">
      <w:pPr>
        <w:pStyle w:val="16"/>
        <w:numPr>
          <w:ilvl w:val="0"/>
          <w:numId w:val="0"/>
        </w:numP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333333"/>
          <w:sz w:val="24"/>
          <w:szCs w:val="24"/>
        </w:rPr>
        <w:t>注:</w:t>
      </w:r>
      <w:r>
        <w:rPr>
          <w:rFonts w:hint="eastAsia" w:ascii="宋体" w:hAnsi="宋体" w:cs="宋体"/>
          <w:color w:val="333333"/>
          <w:sz w:val="24"/>
          <w:szCs w:val="24"/>
          <w:lang w:val="en-US" w:eastAsia="zh-CN"/>
        </w:rPr>
        <w:t>（1）</w:t>
      </w:r>
      <w:r>
        <w:rPr>
          <w:rFonts w:hint="eastAsia"/>
          <w:b w:val="0"/>
          <w:bCs w:val="0"/>
          <w:lang w:val="en-US" w:eastAsia="zh-CN"/>
        </w:rPr>
        <w:t>报价要求：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本项目按折扣率进行报价，以上控价格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（见采购内容中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为基准进行唯一折扣报价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不接受选择性的报价。</w:t>
      </w:r>
      <w:bookmarkStart w:id="0" w:name="_GoBack"/>
      <w:bookmarkEnd w:id="0"/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报价超最高限价的竞标无效。</w:t>
      </w:r>
    </w:p>
    <w:p w14:paraId="7AD0F6D9">
      <w:pPr>
        <w:pStyle w:val="16"/>
        <w:numPr>
          <w:ilvl w:val="0"/>
          <w:numId w:val="0"/>
        </w:numPr>
        <w:rPr>
          <w:rFonts w:hint="eastAsia" w:ascii="宋体" w:hAnsi="宋体" w:eastAsia="宋体"/>
          <w:color w:val="333333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（2）本项目不拆分，不分包，不接受联合体。</w:t>
      </w:r>
    </w:p>
    <w:p w14:paraId="41099068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15" w:leftChars="7" w:firstLine="0" w:firstLineChars="0"/>
        <w:textAlignment w:val="auto"/>
        <w:rPr>
          <w:rFonts w:ascii="宋体" w:hAnsi="宋体"/>
        </w:rPr>
      </w:pPr>
      <w:r>
        <w:rPr>
          <w:rFonts w:hint="eastAsia" w:ascii="宋体" w:hAnsi="宋体"/>
          <w:b/>
          <w:bCs/>
          <w:lang w:eastAsia="zh-CN"/>
        </w:rPr>
        <w:t>二</w:t>
      </w:r>
      <w:r>
        <w:rPr>
          <w:rFonts w:hint="eastAsia" w:ascii="宋体" w:hAnsi="宋体"/>
          <w:b/>
          <w:bCs/>
        </w:rPr>
        <w:t>、售后服务和资质</w:t>
      </w:r>
    </w:p>
    <w:p w14:paraId="60A21402">
      <w:pPr>
        <w:pStyle w:val="15"/>
        <w:ind w:left="-708" w:leftChars="-337" w:firstLine="480" w:firstLineChars="2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（1）</w:t>
      </w:r>
      <w:r>
        <w:rPr>
          <w:rFonts w:hint="eastAsia" w:ascii="宋体" w:hAnsi="宋体" w:cs="宋体"/>
        </w:rPr>
        <w:t>质保期：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质保期</w:t>
      </w:r>
      <w:r>
        <w:rPr>
          <w:rFonts w:hint="eastAsia" w:ascii="宋体" w:hAnsi="宋体" w:cs="宋体"/>
          <w:color w:val="000000" w:themeColor="text1"/>
          <w:spacing w:val="-2"/>
          <w:szCs w:val="21"/>
          <w14:textFill>
            <w14:solidFill>
              <w14:schemeClr w14:val="tx1"/>
            </w14:solidFill>
          </w14:textFill>
        </w:rPr>
        <w:t>按国家有关产品“三包”规定执行“三包”。</w:t>
      </w:r>
    </w:p>
    <w:p w14:paraId="439A9B52">
      <w:pPr>
        <w:pStyle w:val="15"/>
        <w:ind w:left="131" w:leftChars="-109" w:hanging="360" w:hangingChars="15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hint="eastAsia" w:ascii="宋体" w:hAnsi="宋体" w:cs="宋体"/>
          <w:lang w:val="en-US" w:eastAsia="zh-CN"/>
        </w:rPr>
        <w:t>2</w:t>
      </w:r>
      <w:r>
        <w:rPr>
          <w:rFonts w:hint="eastAsia" w:ascii="宋体" w:hAnsi="宋体" w:cs="宋体"/>
        </w:rPr>
        <w:t>）故障处理：厂家须设有24小时免费服务电话，在使用过程中发现质量问题，接到质量问题后，及时予以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解决，退换货物</w:t>
      </w:r>
      <w:r>
        <w:rPr>
          <w:rFonts w:hint="eastAsia" w:ascii="宋体" w:hAnsi="宋体" w:cs="宋体"/>
        </w:rPr>
        <w:t>所发生的一切费用由成交供应商负责。</w:t>
      </w:r>
    </w:p>
    <w:p w14:paraId="19FEF57A">
      <w:pPr>
        <w:pStyle w:val="15"/>
        <w:ind w:left="131" w:leftChars="-109" w:hanging="360" w:hangingChars="150"/>
        <w:rPr>
          <w:rFonts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）</w:t>
      </w:r>
      <w:r>
        <w:rPr>
          <w:rFonts w:hint="eastAsia" w:ascii="宋体" w:hAnsi="宋体" w:cs="宋体"/>
          <w:sz w:val="24"/>
          <w:szCs w:val="24"/>
        </w:rPr>
        <w:t>签订合同后，</w:t>
      </w:r>
      <w:r>
        <w:rPr>
          <w:rFonts w:hint="eastAsia" w:ascii="宋体" w:hAnsi="宋体" w:cs="宋体"/>
          <w:color w:val="FF0000"/>
          <w:sz w:val="24"/>
          <w:szCs w:val="24"/>
          <w:u w:val="single"/>
        </w:rPr>
        <w:t>7</w:t>
      </w:r>
      <w:r>
        <w:rPr>
          <w:rFonts w:hint="eastAsia" w:ascii="宋体" w:hAnsi="宋体" w:cs="宋体"/>
          <w:sz w:val="24"/>
          <w:szCs w:val="24"/>
        </w:rPr>
        <w:t>天内交付第一批货物使用，要求</w:t>
      </w:r>
      <w:r>
        <w:rPr>
          <w:rFonts w:hint="eastAsia" w:ascii="宋体" w:hAnsi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免费送货。</w:t>
      </w:r>
    </w:p>
    <w:p w14:paraId="0BF86FFA">
      <w:pPr>
        <w:pStyle w:val="15"/>
        <w:ind w:left="-349" w:leftChars="-166"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投标人予以特别注意：如出现未能到期供货的情况，采购人有权单方终止合同的执行，所有的经济损失由逾期供货商单方承担。</w:t>
      </w:r>
    </w:p>
    <w:p w14:paraId="5F196452">
      <w:pPr>
        <w:pStyle w:val="15"/>
        <w:ind w:left="131" w:leftChars="-109" w:hanging="360" w:hangingChars="15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4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  <w:sz w:val="24"/>
          <w:szCs w:val="24"/>
        </w:rPr>
        <w:t>交货地点为：广西壮族自治区桂东人民医院指定地点</w:t>
      </w:r>
    </w:p>
    <w:p w14:paraId="0552005A">
      <w:pPr>
        <w:pStyle w:val="15"/>
        <w:ind w:left="131" w:leftChars="-109" w:hanging="360" w:hangingChars="150"/>
        <w:rPr>
          <w:rFonts w:ascii="宋体" w:hAnsi="宋体"/>
        </w:rPr>
      </w:pP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ascii="宋体" w:hAnsi="宋体"/>
        </w:rPr>
        <w:t>5</w:t>
      </w:r>
      <w:r>
        <w:rPr>
          <w:rFonts w:hint="eastAsia" w:ascii="宋体" w:hAnsi="宋体"/>
          <w:sz w:val="24"/>
          <w:szCs w:val="24"/>
          <w:lang w:eastAsia="zh-CN"/>
        </w:rPr>
        <w:t>）</w:t>
      </w:r>
      <w:r>
        <w:rPr>
          <w:rFonts w:hint="eastAsia" w:ascii="宋体" w:hAnsi="宋体"/>
        </w:rPr>
        <w:t>付款方式：</w:t>
      </w:r>
    </w:p>
    <w:p w14:paraId="567241E2">
      <w:pPr>
        <w:widowControl/>
        <w:spacing w:line="360" w:lineRule="auto"/>
        <w:ind w:left="-349" w:leftChars="-166" w:firstLine="480" w:firstLineChars="200"/>
        <w:jc w:val="left"/>
        <w:rPr>
          <w:rFonts w:ascii="宋体" w:hAnsi="宋体" w:cs="宋体"/>
          <w:sz w:val="24"/>
          <w:szCs w:val="24"/>
          <w:u w:val="single"/>
        </w:rPr>
      </w:pPr>
      <w:r>
        <w:rPr>
          <w:rFonts w:ascii="宋体" w:hAnsi="宋体" w:cs="宋体"/>
          <w:sz w:val="24"/>
          <w:szCs w:val="24"/>
          <w:u w:val="single"/>
        </w:rPr>
        <w:t>签订合同后，货物到达指定地点</w:t>
      </w:r>
      <w:r>
        <w:rPr>
          <w:rFonts w:hint="eastAsia" w:ascii="宋体" w:hAnsi="宋体" w:cs="宋体"/>
          <w:sz w:val="24"/>
          <w:szCs w:val="24"/>
          <w:u w:val="single"/>
        </w:rPr>
        <w:t>经使用</w:t>
      </w:r>
      <w:r>
        <w:rPr>
          <w:rFonts w:ascii="宋体" w:hAnsi="宋体" w:cs="宋体"/>
          <w:sz w:val="24"/>
          <w:szCs w:val="24"/>
          <w:u w:val="single"/>
        </w:rPr>
        <w:t>验收合格后，成交人开具全额发票给采购人，</w:t>
      </w:r>
      <w:r>
        <w:rPr>
          <w:rFonts w:hint="eastAsia" w:ascii="宋体" w:hAnsi="宋体" w:cs="宋体"/>
          <w:color w:val="000000" w:themeColor="text1"/>
          <w:sz w:val="24"/>
          <w:szCs w:val="24"/>
          <w:u w:val="single"/>
          <w14:textFill>
            <w14:solidFill>
              <w14:schemeClr w14:val="tx1"/>
            </w14:solidFill>
          </w14:textFill>
        </w:rPr>
        <w:t>采购人自收到发票之日起30日内支付</w:t>
      </w:r>
      <w:r>
        <w:rPr>
          <w:rFonts w:hint="eastAsia" w:hAnsi="宋体"/>
          <w:color w:val="000000" w:themeColor="text1"/>
          <w:kern w:val="0"/>
          <w:sz w:val="24"/>
          <w:szCs w:val="24"/>
          <w:u w:val="single"/>
          <w14:textFill>
            <w14:solidFill>
              <w14:schemeClr w14:val="tx1"/>
            </w14:solidFill>
          </w14:textFill>
        </w:rPr>
        <w:t>。</w:t>
      </w:r>
    </w:p>
    <w:p w14:paraId="6F3A657F">
      <w:pPr>
        <w:widowControl/>
        <w:spacing w:line="360" w:lineRule="auto"/>
        <w:ind w:left="-708" w:leftChars="-337" w:firstLine="590" w:firstLineChars="245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b/>
          <w:bCs/>
          <w:kern w:val="0"/>
          <w:sz w:val="24"/>
          <w:szCs w:val="24"/>
        </w:rPr>
        <w:t> </w:t>
      </w:r>
      <w:r>
        <w:rPr>
          <w:rFonts w:hint="eastAsia"/>
          <w:b/>
          <w:bCs/>
          <w:kern w:val="0"/>
          <w:sz w:val="28"/>
          <w:szCs w:val="28"/>
        </w:rPr>
        <w:t>三</w:t>
      </w:r>
      <w:r>
        <w:rPr>
          <w:rFonts w:hint="eastAsia" w:cs="宋体"/>
          <w:b/>
          <w:bCs/>
          <w:kern w:val="0"/>
          <w:sz w:val="28"/>
          <w:szCs w:val="28"/>
        </w:rPr>
        <w:t>、合同签订</w:t>
      </w:r>
    </w:p>
    <w:p w14:paraId="12AF0C0D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  <w:r>
        <w:rPr>
          <w:rFonts w:hint="eastAsia" w:cs="宋体"/>
          <w:kern w:val="0"/>
          <w:sz w:val="24"/>
          <w:szCs w:val="24"/>
        </w:rPr>
        <w:t>招标人和中标人应当自中标通知书发出后最晚</w:t>
      </w:r>
      <w:sdt>
        <w:sdtPr>
          <w:rPr>
            <w:rFonts w:hint="eastAsia" w:cs="宋体"/>
            <w:kern w:val="0"/>
            <w:sz w:val="24"/>
            <w:szCs w:val="24"/>
          </w:rPr>
          <w:alias w:val="无特殊情况不建议修改"/>
          <w:tag w:val="无特殊情况不建议修改"/>
          <w:id w:val="-183904816"/>
          <w:placeholder>
            <w:docPart w:val="DefaultPlaceholder_-1854013440"/>
          </w:placeholder>
        </w:sdtPr>
        <w:sdtEndPr>
          <w:rPr>
            <w:rFonts w:hint="eastAsia" w:cs="宋体"/>
            <w:color w:val="FF0000"/>
            <w:kern w:val="0"/>
            <w:sz w:val="24"/>
            <w:szCs w:val="24"/>
            <w:u w:val="single"/>
          </w:rPr>
        </w:sdtEndPr>
        <w:sdtContent>
          <w:r>
            <w:rPr>
              <w:rFonts w:hint="eastAsia" w:cs="宋体"/>
              <w:color w:val="FF0000"/>
              <w:kern w:val="0"/>
              <w:sz w:val="24"/>
              <w:szCs w:val="24"/>
              <w:u w:val="single"/>
            </w:rPr>
            <w:t>7天</w:t>
          </w:r>
        </w:sdtContent>
      </w:sdt>
      <w:r>
        <w:rPr>
          <w:rFonts w:hint="eastAsia" w:cs="宋体"/>
          <w:kern w:val="0"/>
          <w:sz w:val="24"/>
          <w:szCs w:val="24"/>
        </w:rPr>
        <w:t>内签订采购合同。</w:t>
      </w:r>
    </w:p>
    <w:p w14:paraId="1593D501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</w:p>
    <w:p w14:paraId="07310352">
      <w:pPr>
        <w:widowControl/>
        <w:spacing w:line="360" w:lineRule="auto"/>
        <w:ind w:left="-708" w:leftChars="-337" w:firstLine="840" w:firstLineChars="350"/>
        <w:jc w:val="left"/>
        <w:rPr>
          <w:rFonts w:hint="eastAsia" w:cs="宋体"/>
          <w:kern w:val="0"/>
          <w:sz w:val="24"/>
          <w:szCs w:val="24"/>
        </w:rPr>
      </w:pPr>
    </w:p>
    <w:p w14:paraId="3C66AB9D">
      <w:pPr>
        <w:widowControl/>
        <w:spacing w:line="360" w:lineRule="auto"/>
        <w:jc w:val="left"/>
        <w:rPr>
          <w:rFonts w:hint="eastAsia" w:cs="宋体"/>
          <w:kern w:val="0"/>
          <w:sz w:val="24"/>
          <w:szCs w:val="24"/>
          <w:lang w:eastAsia="zh-CN"/>
        </w:rPr>
      </w:pPr>
    </w:p>
    <w:p w14:paraId="5F9473BD">
      <w:pPr>
        <w:widowControl/>
        <w:spacing w:line="360" w:lineRule="auto"/>
        <w:jc w:val="left"/>
        <w:rPr>
          <w:rFonts w:hint="eastAsia" w:cs="宋体"/>
          <w:kern w:val="0"/>
          <w:sz w:val="24"/>
          <w:szCs w:val="24"/>
          <w:lang w:eastAsia="zh-CN"/>
        </w:rPr>
      </w:pPr>
    </w:p>
    <w:p w14:paraId="465E628E">
      <w:pPr>
        <w:widowControl/>
        <w:spacing w:line="360" w:lineRule="auto"/>
        <w:jc w:val="left"/>
        <w:rPr>
          <w:rFonts w:cs="宋体"/>
          <w:kern w:val="0"/>
          <w:sz w:val="24"/>
          <w:szCs w:val="24"/>
        </w:rPr>
      </w:pPr>
    </w:p>
    <w:sectPr>
      <w:pgSz w:w="11906" w:h="16838"/>
      <w:pgMar w:top="1134" w:right="850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dit="forms"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T"/>
    <w:docVar w:name="KY_MEDREF_DOCUID" w:val="w:doNotWrapTextWithPu"/>
    <w:docVar w:name="KY_MEDREF_VERSION" w:val="C:\Users\Administrator\Desktop\三、四章桂东医院消杀用品招标(初稿)"/>
  </w:docVars>
  <w:rsids>
    <w:rsidRoot w:val="004C7EB2"/>
    <w:rsid w:val="00006487"/>
    <w:rsid w:val="000102F6"/>
    <w:rsid w:val="00033BF9"/>
    <w:rsid w:val="0005010A"/>
    <w:rsid w:val="00066185"/>
    <w:rsid w:val="00066410"/>
    <w:rsid w:val="00080292"/>
    <w:rsid w:val="000811E4"/>
    <w:rsid w:val="0008196D"/>
    <w:rsid w:val="00095D83"/>
    <w:rsid w:val="000A1381"/>
    <w:rsid w:val="000A40B4"/>
    <w:rsid w:val="000A6C18"/>
    <w:rsid w:val="000A7729"/>
    <w:rsid w:val="000B417A"/>
    <w:rsid w:val="000B427F"/>
    <w:rsid w:val="000B7E2D"/>
    <w:rsid w:val="000C690F"/>
    <w:rsid w:val="000E0642"/>
    <w:rsid w:val="000E1AA6"/>
    <w:rsid w:val="000E43F2"/>
    <w:rsid w:val="000F1888"/>
    <w:rsid w:val="000F35C0"/>
    <w:rsid w:val="000F6FAF"/>
    <w:rsid w:val="000F7880"/>
    <w:rsid w:val="001116F6"/>
    <w:rsid w:val="001227B3"/>
    <w:rsid w:val="00122D7F"/>
    <w:rsid w:val="0012795B"/>
    <w:rsid w:val="00137760"/>
    <w:rsid w:val="00141FDA"/>
    <w:rsid w:val="00154D6D"/>
    <w:rsid w:val="0018026C"/>
    <w:rsid w:val="00182B0D"/>
    <w:rsid w:val="001C1D94"/>
    <w:rsid w:val="001D28DE"/>
    <w:rsid w:val="001D2BFF"/>
    <w:rsid w:val="001D698B"/>
    <w:rsid w:val="001E65F6"/>
    <w:rsid w:val="001F0430"/>
    <w:rsid w:val="001F0B73"/>
    <w:rsid w:val="00204183"/>
    <w:rsid w:val="0021173E"/>
    <w:rsid w:val="002212FC"/>
    <w:rsid w:val="002223CC"/>
    <w:rsid w:val="00227F50"/>
    <w:rsid w:val="00235D4A"/>
    <w:rsid w:val="00241CD6"/>
    <w:rsid w:val="00242F1A"/>
    <w:rsid w:val="00247070"/>
    <w:rsid w:val="002515D3"/>
    <w:rsid w:val="00264719"/>
    <w:rsid w:val="00267B8A"/>
    <w:rsid w:val="002725B2"/>
    <w:rsid w:val="00273025"/>
    <w:rsid w:val="00284D85"/>
    <w:rsid w:val="00292A86"/>
    <w:rsid w:val="002B6F21"/>
    <w:rsid w:val="002C7944"/>
    <w:rsid w:val="002D30EA"/>
    <w:rsid w:val="002F1C3F"/>
    <w:rsid w:val="00303BAF"/>
    <w:rsid w:val="00310770"/>
    <w:rsid w:val="00323BE3"/>
    <w:rsid w:val="00337F10"/>
    <w:rsid w:val="00345AF2"/>
    <w:rsid w:val="00364E2F"/>
    <w:rsid w:val="0037177C"/>
    <w:rsid w:val="00371B44"/>
    <w:rsid w:val="00372D43"/>
    <w:rsid w:val="00374903"/>
    <w:rsid w:val="00376257"/>
    <w:rsid w:val="00377061"/>
    <w:rsid w:val="00387E12"/>
    <w:rsid w:val="003B3E1A"/>
    <w:rsid w:val="003B45AE"/>
    <w:rsid w:val="003C3AB5"/>
    <w:rsid w:val="003D69C9"/>
    <w:rsid w:val="003E2FE0"/>
    <w:rsid w:val="003E76B6"/>
    <w:rsid w:val="003E7DC1"/>
    <w:rsid w:val="0040260C"/>
    <w:rsid w:val="004049E5"/>
    <w:rsid w:val="00406029"/>
    <w:rsid w:val="00434D27"/>
    <w:rsid w:val="00445515"/>
    <w:rsid w:val="004458B4"/>
    <w:rsid w:val="004545C0"/>
    <w:rsid w:val="0046083D"/>
    <w:rsid w:val="004630B9"/>
    <w:rsid w:val="0046383B"/>
    <w:rsid w:val="00474079"/>
    <w:rsid w:val="00492681"/>
    <w:rsid w:val="00494DE8"/>
    <w:rsid w:val="00497917"/>
    <w:rsid w:val="004A223C"/>
    <w:rsid w:val="004A3FF5"/>
    <w:rsid w:val="004C6480"/>
    <w:rsid w:val="004C7EB2"/>
    <w:rsid w:val="004D08F5"/>
    <w:rsid w:val="004D2825"/>
    <w:rsid w:val="004E2733"/>
    <w:rsid w:val="004F5A76"/>
    <w:rsid w:val="005007DD"/>
    <w:rsid w:val="00536A66"/>
    <w:rsid w:val="00552025"/>
    <w:rsid w:val="00555FE8"/>
    <w:rsid w:val="00562A5C"/>
    <w:rsid w:val="00573736"/>
    <w:rsid w:val="005A356E"/>
    <w:rsid w:val="005A716F"/>
    <w:rsid w:val="005B049F"/>
    <w:rsid w:val="005B30C7"/>
    <w:rsid w:val="005C5124"/>
    <w:rsid w:val="005D491D"/>
    <w:rsid w:val="005E1E53"/>
    <w:rsid w:val="00610597"/>
    <w:rsid w:val="00621682"/>
    <w:rsid w:val="00622354"/>
    <w:rsid w:val="006431C4"/>
    <w:rsid w:val="00654BC6"/>
    <w:rsid w:val="00654F77"/>
    <w:rsid w:val="006554EB"/>
    <w:rsid w:val="00656614"/>
    <w:rsid w:val="00672D7A"/>
    <w:rsid w:val="00684BD7"/>
    <w:rsid w:val="0068524B"/>
    <w:rsid w:val="00694752"/>
    <w:rsid w:val="006970C1"/>
    <w:rsid w:val="006A12DF"/>
    <w:rsid w:val="006A1C3F"/>
    <w:rsid w:val="006A20A8"/>
    <w:rsid w:val="006B2360"/>
    <w:rsid w:val="006B2F74"/>
    <w:rsid w:val="006C469B"/>
    <w:rsid w:val="006E3F3B"/>
    <w:rsid w:val="006E5543"/>
    <w:rsid w:val="006F775C"/>
    <w:rsid w:val="006F7FE0"/>
    <w:rsid w:val="00704516"/>
    <w:rsid w:val="00707A97"/>
    <w:rsid w:val="00720860"/>
    <w:rsid w:val="007238BC"/>
    <w:rsid w:val="00726B8F"/>
    <w:rsid w:val="00743BDD"/>
    <w:rsid w:val="00752E00"/>
    <w:rsid w:val="007814EA"/>
    <w:rsid w:val="00785CD1"/>
    <w:rsid w:val="00794D2E"/>
    <w:rsid w:val="007A5910"/>
    <w:rsid w:val="007B6ED7"/>
    <w:rsid w:val="007D305D"/>
    <w:rsid w:val="007F4840"/>
    <w:rsid w:val="007F6F70"/>
    <w:rsid w:val="007F7074"/>
    <w:rsid w:val="008073E3"/>
    <w:rsid w:val="00825B15"/>
    <w:rsid w:val="008553F8"/>
    <w:rsid w:val="008658D3"/>
    <w:rsid w:val="00866322"/>
    <w:rsid w:val="00871C48"/>
    <w:rsid w:val="00880ACF"/>
    <w:rsid w:val="008947BF"/>
    <w:rsid w:val="00895D3F"/>
    <w:rsid w:val="008A2AB6"/>
    <w:rsid w:val="008A5DC5"/>
    <w:rsid w:val="008C7858"/>
    <w:rsid w:val="008D3A6F"/>
    <w:rsid w:val="008D7AA4"/>
    <w:rsid w:val="0091444F"/>
    <w:rsid w:val="00917603"/>
    <w:rsid w:val="0093071A"/>
    <w:rsid w:val="00945931"/>
    <w:rsid w:val="00951C7E"/>
    <w:rsid w:val="009530DC"/>
    <w:rsid w:val="00964F78"/>
    <w:rsid w:val="00983CFC"/>
    <w:rsid w:val="00984054"/>
    <w:rsid w:val="009A1AEE"/>
    <w:rsid w:val="009B5967"/>
    <w:rsid w:val="009D1BCA"/>
    <w:rsid w:val="009E1C35"/>
    <w:rsid w:val="009F69BD"/>
    <w:rsid w:val="009F78D0"/>
    <w:rsid w:val="00A2105C"/>
    <w:rsid w:val="00A32A4C"/>
    <w:rsid w:val="00A37C65"/>
    <w:rsid w:val="00A44D5C"/>
    <w:rsid w:val="00A715B1"/>
    <w:rsid w:val="00A72697"/>
    <w:rsid w:val="00A72D1F"/>
    <w:rsid w:val="00A7441F"/>
    <w:rsid w:val="00A807A4"/>
    <w:rsid w:val="00A83F43"/>
    <w:rsid w:val="00AB2B0A"/>
    <w:rsid w:val="00AC07F2"/>
    <w:rsid w:val="00AC0EA5"/>
    <w:rsid w:val="00AD72E1"/>
    <w:rsid w:val="00AF123F"/>
    <w:rsid w:val="00AF20F1"/>
    <w:rsid w:val="00AF5785"/>
    <w:rsid w:val="00AF6B86"/>
    <w:rsid w:val="00B01EDF"/>
    <w:rsid w:val="00B07FB2"/>
    <w:rsid w:val="00B1102B"/>
    <w:rsid w:val="00B27556"/>
    <w:rsid w:val="00B33158"/>
    <w:rsid w:val="00B334D8"/>
    <w:rsid w:val="00B362C2"/>
    <w:rsid w:val="00B46829"/>
    <w:rsid w:val="00B8409A"/>
    <w:rsid w:val="00B852C3"/>
    <w:rsid w:val="00B946E8"/>
    <w:rsid w:val="00BA3521"/>
    <w:rsid w:val="00BB4C3A"/>
    <w:rsid w:val="00BB74B3"/>
    <w:rsid w:val="00BB7550"/>
    <w:rsid w:val="00BD2E0E"/>
    <w:rsid w:val="00BD5382"/>
    <w:rsid w:val="00BD5E8D"/>
    <w:rsid w:val="00BE1AC9"/>
    <w:rsid w:val="00BE5DD7"/>
    <w:rsid w:val="00BF6ABA"/>
    <w:rsid w:val="00C01322"/>
    <w:rsid w:val="00C20E88"/>
    <w:rsid w:val="00C27E9B"/>
    <w:rsid w:val="00C33384"/>
    <w:rsid w:val="00C35B7F"/>
    <w:rsid w:val="00C50E05"/>
    <w:rsid w:val="00C568BF"/>
    <w:rsid w:val="00C63508"/>
    <w:rsid w:val="00C67A0C"/>
    <w:rsid w:val="00C762C8"/>
    <w:rsid w:val="00C7767B"/>
    <w:rsid w:val="00C97AD7"/>
    <w:rsid w:val="00CA1329"/>
    <w:rsid w:val="00CC2DEE"/>
    <w:rsid w:val="00CD27A2"/>
    <w:rsid w:val="00CD41C1"/>
    <w:rsid w:val="00CD7634"/>
    <w:rsid w:val="00CF520E"/>
    <w:rsid w:val="00CF7E2D"/>
    <w:rsid w:val="00D05002"/>
    <w:rsid w:val="00D07128"/>
    <w:rsid w:val="00D13489"/>
    <w:rsid w:val="00D2336F"/>
    <w:rsid w:val="00D2685D"/>
    <w:rsid w:val="00D41CB5"/>
    <w:rsid w:val="00D545C6"/>
    <w:rsid w:val="00D54928"/>
    <w:rsid w:val="00D57065"/>
    <w:rsid w:val="00D635CE"/>
    <w:rsid w:val="00D66617"/>
    <w:rsid w:val="00D74534"/>
    <w:rsid w:val="00D86E96"/>
    <w:rsid w:val="00DB48DD"/>
    <w:rsid w:val="00DB5864"/>
    <w:rsid w:val="00DC2580"/>
    <w:rsid w:val="00DC744B"/>
    <w:rsid w:val="00DF0881"/>
    <w:rsid w:val="00E1137B"/>
    <w:rsid w:val="00E13FCC"/>
    <w:rsid w:val="00E14108"/>
    <w:rsid w:val="00E22FBA"/>
    <w:rsid w:val="00E238E5"/>
    <w:rsid w:val="00E2716E"/>
    <w:rsid w:val="00E35603"/>
    <w:rsid w:val="00E364E0"/>
    <w:rsid w:val="00E42331"/>
    <w:rsid w:val="00E56930"/>
    <w:rsid w:val="00E65D99"/>
    <w:rsid w:val="00E67DBF"/>
    <w:rsid w:val="00E72BBE"/>
    <w:rsid w:val="00E74D5B"/>
    <w:rsid w:val="00E811B8"/>
    <w:rsid w:val="00E9399F"/>
    <w:rsid w:val="00E95F3C"/>
    <w:rsid w:val="00EA02CE"/>
    <w:rsid w:val="00EB1C9B"/>
    <w:rsid w:val="00ED5546"/>
    <w:rsid w:val="00ED7252"/>
    <w:rsid w:val="00EF6FEC"/>
    <w:rsid w:val="00F12B55"/>
    <w:rsid w:val="00F133E7"/>
    <w:rsid w:val="00F35294"/>
    <w:rsid w:val="00F35BD9"/>
    <w:rsid w:val="00F41EC4"/>
    <w:rsid w:val="00F606C7"/>
    <w:rsid w:val="00F65782"/>
    <w:rsid w:val="00F744DE"/>
    <w:rsid w:val="00F92C1F"/>
    <w:rsid w:val="00FB5B7F"/>
    <w:rsid w:val="00FB6C61"/>
    <w:rsid w:val="00FC3019"/>
    <w:rsid w:val="00FD6F8A"/>
    <w:rsid w:val="00FE76A5"/>
    <w:rsid w:val="00FF2F38"/>
    <w:rsid w:val="018A7679"/>
    <w:rsid w:val="01C54B55"/>
    <w:rsid w:val="041C59DD"/>
    <w:rsid w:val="044C0C16"/>
    <w:rsid w:val="04A66578"/>
    <w:rsid w:val="04F07B21"/>
    <w:rsid w:val="04F63CC6"/>
    <w:rsid w:val="05611025"/>
    <w:rsid w:val="0587295E"/>
    <w:rsid w:val="05B60A3D"/>
    <w:rsid w:val="05B9677F"/>
    <w:rsid w:val="05F15F19"/>
    <w:rsid w:val="06856661"/>
    <w:rsid w:val="06903285"/>
    <w:rsid w:val="06A558C1"/>
    <w:rsid w:val="06C158EB"/>
    <w:rsid w:val="06D05B2E"/>
    <w:rsid w:val="06E65352"/>
    <w:rsid w:val="070C4899"/>
    <w:rsid w:val="072F63A4"/>
    <w:rsid w:val="07797F74"/>
    <w:rsid w:val="07D63618"/>
    <w:rsid w:val="08234384"/>
    <w:rsid w:val="08402709"/>
    <w:rsid w:val="084B43C7"/>
    <w:rsid w:val="085A59A9"/>
    <w:rsid w:val="08646E76"/>
    <w:rsid w:val="090146C5"/>
    <w:rsid w:val="09C53074"/>
    <w:rsid w:val="09C85F7A"/>
    <w:rsid w:val="09CB4363"/>
    <w:rsid w:val="0A0362F9"/>
    <w:rsid w:val="0A4F1460"/>
    <w:rsid w:val="0A64315D"/>
    <w:rsid w:val="0AEC01AE"/>
    <w:rsid w:val="0BC91684"/>
    <w:rsid w:val="0C4C20FB"/>
    <w:rsid w:val="0C57383A"/>
    <w:rsid w:val="0C5C544D"/>
    <w:rsid w:val="0DDF6528"/>
    <w:rsid w:val="0E107158"/>
    <w:rsid w:val="0E6C6F7D"/>
    <w:rsid w:val="0E963B01"/>
    <w:rsid w:val="0EAF35B4"/>
    <w:rsid w:val="0F1B23BF"/>
    <w:rsid w:val="0F410916"/>
    <w:rsid w:val="0FBD18F4"/>
    <w:rsid w:val="0FC41FA8"/>
    <w:rsid w:val="10AC585F"/>
    <w:rsid w:val="10C44FE5"/>
    <w:rsid w:val="10C97A40"/>
    <w:rsid w:val="10D00951"/>
    <w:rsid w:val="10FB5E9E"/>
    <w:rsid w:val="11270A41"/>
    <w:rsid w:val="112C6057"/>
    <w:rsid w:val="11D24E50"/>
    <w:rsid w:val="122B15C9"/>
    <w:rsid w:val="123258EF"/>
    <w:rsid w:val="127B7685"/>
    <w:rsid w:val="12F928B1"/>
    <w:rsid w:val="130A061A"/>
    <w:rsid w:val="137A6F18"/>
    <w:rsid w:val="140D1AAC"/>
    <w:rsid w:val="144B713C"/>
    <w:rsid w:val="148E0499"/>
    <w:rsid w:val="14A4200E"/>
    <w:rsid w:val="14BA18FD"/>
    <w:rsid w:val="14C8795A"/>
    <w:rsid w:val="15497022"/>
    <w:rsid w:val="16104199"/>
    <w:rsid w:val="166025A2"/>
    <w:rsid w:val="16DE1BA1"/>
    <w:rsid w:val="16FE0496"/>
    <w:rsid w:val="172E30D6"/>
    <w:rsid w:val="175D42E5"/>
    <w:rsid w:val="17BE7C25"/>
    <w:rsid w:val="188350F6"/>
    <w:rsid w:val="191A70DD"/>
    <w:rsid w:val="192F2613"/>
    <w:rsid w:val="19720CC7"/>
    <w:rsid w:val="1A5D5E77"/>
    <w:rsid w:val="1A8962C8"/>
    <w:rsid w:val="1ADD6755"/>
    <w:rsid w:val="1B155C3A"/>
    <w:rsid w:val="1B7A3E63"/>
    <w:rsid w:val="1B905FB1"/>
    <w:rsid w:val="1B9E58C2"/>
    <w:rsid w:val="1BD17F27"/>
    <w:rsid w:val="1BF12162"/>
    <w:rsid w:val="1C7A583D"/>
    <w:rsid w:val="1CC17F9B"/>
    <w:rsid w:val="1CDA5E97"/>
    <w:rsid w:val="1D1D0F4A"/>
    <w:rsid w:val="1E075E82"/>
    <w:rsid w:val="1E7B30DA"/>
    <w:rsid w:val="1ECB216E"/>
    <w:rsid w:val="1F947BE9"/>
    <w:rsid w:val="1F9E2816"/>
    <w:rsid w:val="1FB36A5F"/>
    <w:rsid w:val="1FDC1EA2"/>
    <w:rsid w:val="204E6A4B"/>
    <w:rsid w:val="21247AE2"/>
    <w:rsid w:val="212C6D5E"/>
    <w:rsid w:val="214116AB"/>
    <w:rsid w:val="214F4DED"/>
    <w:rsid w:val="2218153E"/>
    <w:rsid w:val="221E4DD0"/>
    <w:rsid w:val="22297C26"/>
    <w:rsid w:val="22BD2FB3"/>
    <w:rsid w:val="22E04EF3"/>
    <w:rsid w:val="23ED3D6C"/>
    <w:rsid w:val="23F9728E"/>
    <w:rsid w:val="246B74DB"/>
    <w:rsid w:val="248D10AB"/>
    <w:rsid w:val="24942439"/>
    <w:rsid w:val="24C06C99"/>
    <w:rsid w:val="24C5387B"/>
    <w:rsid w:val="24E3352A"/>
    <w:rsid w:val="24FD4D83"/>
    <w:rsid w:val="250709CF"/>
    <w:rsid w:val="251A729B"/>
    <w:rsid w:val="252E3513"/>
    <w:rsid w:val="254A6B36"/>
    <w:rsid w:val="26582593"/>
    <w:rsid w:val="266F2816"/>
    <w:rsid w:val="26773DC1"/>
    <w:rsid w:val="26797B39"/>
    <w:rsid w:val="26A34BB6"/>
    <w:rsid w:val="26A36964"/>
    <w:rsid w:val="26ED7BDF"/>
    <w:rsid w:val="27A21081"/>
    <w:rsid w:val="2866687F"/>
    <w:rsid w:val="28A8200F"/>
    <w:rsid w:val="28AC5FA3"/>
    <w:rsid w:val="2B1C0FE7"/>
    <w:rsid w:val="2B5C2C61"/>
    <w:rsid w:val="2D68718B"/>
    <w:rsid w:val="2DC55411"/>
    <w:rsid w:val="2E44559E"/>
    <w:rsid w:val="2EBA2867"/>
    <w:rsid w:val="2FA71273"/>
    <w:rsid w:val="31480833"/>
    <w:rsid w:val="3194337D"/>
    <w:rsid w:val="31DF79A9"/>
    <w:rsid w:val="32110C25"/>
    <w:rsid w:val="327D275F"/>
    <w:rsid w:val="32BD6542"/>
    <w:rsid w:val="33264BA4"/>
    <w:rsid w:val="33501CEB"/>
    <w:rsid w:val="341A0846"/>
    <w:rsid w:val="34425A0E"/>
    <w:rsid w:val="34642367"/>
    <w:rsid w:val="34853AA5"/>
    <w:rsid w:val="34CC4FFC"/>
    <w:rsid w:val="352A3AB6"/>
    <w:rsid w:val="3737378F"/>
    <w:rsid w:val="37585483"/>
    <w:rsid w:val="37A91900"/>
    <w:rsid w:val="37F466F8"/>
    <w:rsid w:val="3806606D"/>
    <w:rsid w:val="38C93665"/>
    <w:rsid w:val="38F605A0"/>
    <w:rsid w:val="392B3B87"/>
    <w:rsid w:val="397701BE"/>
    <w:rsid w:val="3A0D261A"/>
    <w:rsid w:val="3A4B1292"/>
    <w:rsid w:val="3AC76C6D"/>
    <w:rsid w:val="3ACC5F8D"/>
    <w:rsid w:val="3B0752BB"/>
    <w:rsid w:val="3B1672AC"/>
    <w:rsid w:val="3B5B69F6"/>
    <w:rsid w:val="3C257F0F"/>
    <w:rsid w:val="3C85293C"/>
    <w:rsid w:val="3CBC3E83"/>
    <w:rsid w:val="3CE60193"/>
    <w:rsid w:val="3D1B32A0"/>
    <w:rsid w:val="3D8E3A72"/>
    <w:rsid w:val="3D9F7A2D"/>
    <w:rsid w:val="3E0A2E40"/>
    <w:rsid w:val="3E4E4FAF"/>
    <w:rsid w:val="3ED361A5"/>
    <w:rsid w:val="3F037C9B"/>
    <w:rsid w:val="3F376133"/>
    <w:rsid w:val="3F386C9D"/>
    <w:rsid w:val="3F5D12BF"/>
    <w:rsid w:val="3F833246"/>
    <w:rsid w:val="3F88334C"/>
    <w:rsid w:val="403A57EB"/>
    <w:rsid w:val="407209E5"/>
    <w:rsid w:val="40E85247"/>
    <w:rsid w:val="41366ED0"/>
    <w:rsid w:val="424E39A9"/>
    <w:rsid w:val="4286740D"/>
    <w:rsid w:val="42AE0157"/>
    <w:rsid w:val="42D10E7F"/>
    <w:rsid w:val="42F56341"/>
    <w:rsid w:val="440B5E1C"/>
    <w:rsid w:val="45357EA7"/>
    <w:rsid w:val="45883236"/>
    <w:rsid w:val="45984A28"/>
    <w:rsid w:val="45EB3B06"/>
    <w:rsid w:val="46BA3873"/>
    <w:rsid w:val="47775577"/>
    <w:rsid w:val="4791488A"/>
    <w:rsid w:val="47C22A8D"/>
    <w:rsid w:val="480C5CBF"/>
    <w:rsid w:val="492E435B"/>
    <w:rsid w:val="492F5696"/>
    <w:rsid w:val="49675177"/>
    <w:rsid w:val="49AA1621"/>
    <w:rsid w:val="4AB10DA0"/>
    <w:rsid w:val="4AB35768"/>
    <w:rsid w:val="4ADB406F"/>
    <w:rsid w:val="4BDC0E24"/>
    <w:rsid w:val="4C7F2195"/>
    <w:rsid w:val="4D1D67F6"/>
    <w:rsid w:val="4DFF1C65"/>
    <w:rsid w:val="4E7A2EF9"/>
    <w:rsid w:val="4EA77BEE"/>
    <w:rsid w:val="4F0A0A7E"/>
    <w:rsid w:val="4F267FC7"/>
    <w:rsid w:val="4F787048"/>
    <w:rsid w:val="4F9A2355"/>
    <w:rsid w:val="4FEE5FA1"/>
    <w:rsid w:val="4FFE4E89"/>
    <w:rsid w:val="516C5A20"/>
    <w:rsid w:val="51976B19"/>
    <w:rsid w:val="51FA74D0"/>
    <w:rsid w:val="523A473D"/>
    <w:rsid w:val="52744CA6"/>
    <w:rsid w:val="52EA0FEF"/>
    <w:rsid w:val="52ED0DE3"/>
    <w:rsid w:val="52F777D3"/>
    <w:rsid w:val="5367649F"/>
    <w:rsid w:val="53682217"/>
    <w:rsid w:val="539B006B"/>
    <w:rsid w:val="53D855EF"/>
    <w:rsid w:val="540208BE"/>
    <w:rsid w:val="54263430"/>
    <w:rsid w:val="546D21DB"/>
    <w:rsid w:val="55794BB0"/>
    <w:rsid w:val="561609D5"/>
    <w:rsid w:val="56791B90"/>
    <w:rsid w:val="57292966"/>
    <w:rsid w:val="57880F02"/>
    <w:rsid w:val="57BC2879"/>
    <w:rsid w:val="583848AE"/>
    <w:rsid w:val="58AB32D2"/>
    <w:rsid w:val="58BA59F2"/>
    <w:rsid w:val="5A1B57E1"/>
    <w:rsid w:val="5A722EBF"/>
    <w:rsid w:val="5AF16BAF"/>
    <w:rsid w:val="5B4517BC"/>
    <w:rsid w:val="5B671D78"/>
    <w:rsid w:val="5BCB48E6"/>
    <w:rsid w:val="5BD2436E"/>
    <w:rsid w:val="5CA22C3E"/>
    <w:rsid w:val="5CD96603"/>
    <w:rsid w:val="5D33143B"/>
    <w:rsid w:val="5D916F3A"/>
    <w:rsid w:val="5DEB0F45"/>
    <w:rsid w:val="5E116BDB"/>
    <w:rsid w:val="5E5A37D0"/>
    <w:rsid w:val="5EB915BA"/>
    <w:rsid w:val="5EC0115A"/>
    <w:rsid w:val="5ECA3D86"/>
    <w:rsid w:val="5F011E9E"/>
    <w:rsid w:val="5F103E8F"/>
    <w:rsid w:val="5F7E529D"/>
    <w:rsid w:val="5FBF1411"/>
    <w:rsid w:val="5FBF74F7"/>
    <w:rsid w:val="5FE62E42"/>
    <w:rsid w:val="601E082E"/>
    <w:rsid w:val="60433DF0"/>
    <w:rsid w:val="60A01243"/>
    <w:rsid w:val="60A26D69"/>
    <w:rsid w:val="61702322"/>
    <w:rsid w:val="61923281"/>
    <w:rsid w:val="619A0388"/>
    <w:rsid w:val="61A86601"/>
    <w:rsid w:val="61DA42C9"/>
    <w:rsid w:val="620068EC"/>
    <w:rsid w:val="622562E9"/>
    <w:rsid w:val="62424D8A"/>
    <w:rsid w:val="62FE6288"/>
    <w:rsid w:val="635E2806"/>
    <w:rsid w:val="648F0FD0"/>
    <w:rsid w:val="649C5003"/>
    <w:rsid w:val="651838A9"/>
    <w:rsid w:val="65271032"/>
    <w:rsid w:val="65436640"/>
    <w:rsid w:val="65680E46"/>
    <w:rsid w:val="659C46CE"/>
    <w:rsid w:val="66122DE8"/>
    <w:rsid w:val="66934D57"/>
    <w:rsid w:val="66C8679B"/>
    <w:rsid w:val="66CC0FE3"/>
    <w:rsid w:val="67226E55"/>
    <w:rsid w:val="67DF6AF4"/>
    <w:rsid w:val="68861BB7"/>
    <w:rsid w:val="68C10ACC"/>
    <w:rsid w:val="691F78D0"/>
    <w:rsid w:val="69333123"/>
    <w:rsid w:val="69CD6553"/>
    <w:rsid w:val="6A672000"/>
    <w:rsid w:val="6AAD6A36"/>
    <w:rsid w:val="6B4567FC"/>
    <w:rsid w:val="6B5E41D4"/>
    <w:rsid w:val="6B74481F"/>
    <w:rsid w:val="6B7C465A"/>
    <w:rsid w:val="6B905A67"/>
    <w:rsid w:val="6C465394"/>
    <w:rsid w:val="6C4F67ED"/>
    <w:rsid w:val="6C6D2921"/>
    <w:rsid w:val="6DAE1443"/>
    <w:rsid w:val="6DD0797D"/>
    <w:rsid w:val="6DFE0B35"/>
    <w:rsid w:val="6E5A5127"/>
    <w:rsid w:val="6E82467D"/>
    <w:rsid w:val="6F4F27B2"/>
    <w:rsid w:val="6FC06D93"/>
    <w:rsid w:val="703570DE"/>
    <w:rsid w:val="71063344"/>
    <w:rsid w:val="715D7825"/>
    <w:rsid w:val="71747D49"/>
    <w:rsid w:val="722A12B4"/>
    <w:rsid w:val="723B0DCB"/>
    <w:rsid w:val="72933F95"/>
    <w:rsid w:val="732D6613"/>
    <w:rsid w:val="73FC0FB7"/>
    <w:rsid w:val="74017DF2"/>
    <w:rsid w:val="74051691"/>
    <w:rsid w:val="744245F4"/>
    <w:rsid w:val="74B5471E"/>
    <w:rsid w:val="75661EAC"/>
    <w:rsid w:val="757F36C5"/>
    <w:rsid w:val="762B1157"/>
    <w:rsid w:val="765D0487"/>
    <w:rsid w:val="76D6141B"/>
    <w:rsid w:val="778C3E77"/>
    <w:rsid w:val="77B64708"/>
    <w:rsid w:val="77C67389"/>
    <w:rsid w:val="787212BF"/>
    <w:rsid w:val="7923015C"/>
    <w:rsid w:val="79ED3AD3"/>
    <w:rsid w:val="79FC3536"/>
    <w:rsid w:val="7AAD2A82"/>
    <w:rsid w:val="7AB72C56"/>
    <w:rsid w:val="7ABA3126"/>
    <w:rsid w:val="7AEA5A84"/>
    <w:rsid w:val="7B8C2CD6"/>
    <w:rsid w:val="7BD227A0"/>
    <w:rsid w:val="7BF429B9"/>
    <w:rsid w:val="7C7154A6"/>
    <w:rsid w:val="7C943EFA"/>
    <w:rsid w:val="7CBA6985"/>
    <w:rsid w:val="7CC0084B"/>
    <w:rsid w:val="7E176B90"/>
    <w:rsid w:val="7E970FC6"/>
    <w:rsid w:val="7E9A0A8C"/>
    <w:rsid w:val="7EF706D4"/>
    <w:rsid w:val="7F6C2F0C"/>
    <w:rsid w:val="7F9B10FB"/>
    <w:rsid w:val="7FC56F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99"/>
    <w:pPr>
      <w:jc w:val="left"/>
    </w:pPr>
  </w:style>
  <w:style w:type="paragraph" w:styleId="3">
    <w:name w:val="Body Text"/>
    <w:basedOn w:val="1"/>
    <w:unhideWhenUsed/>
    <w:qFormat/>
    <w:uiPriority w:val="0"/>
    <w:pPr>
      <w:spacing w:after="120"/>
    </w:pPr>
  </w:style>
  <w:style w:type="paragraph" w:styleId="4">
    <w:name w:val="Plain Text"/>
    <w:basedOn w:val="1"/>
    <w:link w:val="20"/>
    <w:qFormat/>
    <w:uiPriority w:val="0"/>
    <w:rPr>
      <w:rFonts w:ascii="宋体" w:hAnsi="Courier New"/>
    </w:rPr>
  </w:style>
  <w:style w:type="paragraph" w:styleId="5">
    <w:name w:val="Balloon Text"/>
    <w:basedOn w:val="1"/>
    <w:link w:val="2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paragraph" w:styleId="9">
    <w:name w:val="Body Text First Indent"/>
    <w:basedOn w:val="3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  <w:rPr>
      <w:rFonts w:ascii="Calibri" w:hAnsi="Calibri" w:eastAsia="宋体" w:cs="Times New Roman"/>
    </w:rPr>
  </w:style>
  <w:style w:type="character" w:styleId="14">
    <w:name w:val="annotation reference"/>
    <w:semiHidden/>
    <w:qFormat/>
    <w:uiPriority w:val="99"/>
    <w:rPr>
      <w:sz w:val="21"/>
      <w:szCs w:val="21"/>
    </w:rPr>
  </w:style>
  <w:style w:type="paragraph" w:customStyle="1" w:styleId="1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customStyle="1" w:styleId="17">
    <w:name w:val="批注文字 字符"/>
    <w:basedOn w:val="12"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8">
    <w:name w:val="批注文字 Char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20">
    <w:name w:val="纯文本 Char"/>
    <w:basedOn w:val="12"/>
    <w:link w:val="4"/>
    <w:qFormat/>
    <w:uiPriority w:val="0"/>
    <w:rPr>
      <w:rFonts w:ascii="宋体" w:hAnsi="Courier New" w:eastAsia="宋体" w:cs="Times New Roman"/>
      <w:szCs w:val="21"/>
    </w:rPr>
  </w:style>
  <w:style w:type="paragraph" w:customStyle="1" w:styleId="21">
    <w:name w:val="表格文字"/>
    <w:basedOn w:val="1"/>
    <w:qFormat/>
    <w:uiPriority w:val="0"/>
    <w:pPr>
      <w:spacing w:before="25" w:after="25"/>
      <w:jc w:val="left"/>
    </w:pPr>
    <w:rPr>
      <w:rFonts w:ascii="Calibri" w:hAnsi="Calibri"/>
      <w:bCs/>
      <w:spacing w:val="10"/>
      <w:kern w:val="0"/>
      <w:sz w:val="24"/>
      <w:szCs w:val="20"/>
    </w:rPr>
  </w:style>
  <w:style w:type="character" w:customStyle="1" w:styleId="22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  <w:style w:type="character" w:customStyle="1" w:styleId="23">
    <w:name w:val="页眉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页脚 Char"/>
    <w:basedOn w:val="12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styleId="25">
    <w:name w:val="Placeholder Text"/>
    <w:basedOn w:val="12"/>
    <w:semiHidden/>
    <w:qFormat/>
    <w:uiPriority w:val="99"/>
    <w:rPr>
      <w:color w:val="808080"/>
    </w:rPr>
  </w:style>
  <w:style w:type="paragraph" w:customStyle="1" w:styleId="26">
    <w:name w:val="样式1"/>
    <w:basedOn w:val="1"/>
    <w:qFormat/>
    <w:uiPriority w:val="0"/>
  </w:style>
  <w:style w:type="paragraph" w:customStyle="1" w:styleId="27">
    <w:name w:val="列出段落1"/>
    <w:basedOn w:val="1"/>
    <w:qFormat/>
    <w:uiPriority w:val="34"/>
    <w:pPr>
      <w:ind w:firstLine="420"/>
    </w:p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="Calibri" w:hAnsi="Calibri" w:cs="宋体"/>
      <w:szCs w:val="22"/>
    </w:rPr>
  </w:style>
  <w:style w:type="character" w:customStyle="1" w:styleId="29">
    <w:name w:val="批注框文本 Char"/>
    <w:basedOn w:val="12"/>
    <w:link w:val="5"/>
    <w:semiHidden/>
    <w:qFormat/>
    <w:uiPriority w:val="99"/>
    <w:rPr>
      <w:kern w:val="2"/>
      <w:sz w:val="18"/>
      <w:szCs w:val="18"/>
    </w:rPr>
  </w:style>
  <w:style w:type="paragraph" w:customStyle="1" w:styleId="30">
    <w:name w:val="表格文字（两侧对齐）"/>
    <w:basedOn w:val="1"/>
    <w:qFormat/>
    <w:uiPriority w:val="0"/>
    <w:pPr>
      <w:snapToGrid w:val="0"/>
    </w:pPr>
    <w:rPr>
      <w:rFonts w:ascii="Calibri" w:hAnsi="Calibri"/>
      <w:kern w:val="0"/>
      <w:sz w:val="20"/>
    </w:rPr>
  </w:style>
  <w:style w:type="table" w:customStyle="1" w:styleId="3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-185401344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32AFAC4-F775-4A19-8224-BF45E683C7C0}"/>
      </w:docPartPr>
      <w:docPartBody>
        <w:p w14:paraId="51842420">
          <w:r>
            <w:rPr>
              <w:rStyle w:val="4"/>
            </w:rPr>
            <w:t>单击或点击此处输入文字。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80285A"/>
    <w:rsid w:val="00013D5D"/>
    <w:rsid w:val="0004141A"/>
    <w:rsid w:val="000472F4"/>
    <w:rsid w:val="000C3D92"/>
    <w:rsid w:val="00102898"/>
    <w:rsid w:val="001B2DBA"/>
    <w:rsid w:val="00207D17"/>
    <w:rsid w:val="00291A3C"/>
    <w:rsid w:val="002B324A"/>
    <w:rsid w:val="0048475D"/>
    <w:rsid w:val="004A5482"/>
    <w:rsid w:val="004C6F17"/>
    <w:rsid w:val="004E09A9"/>
    <w:rsid w:val="0068261E"/>
    <w:rsid w:val="00682997"/>
    <w:rsid w:val="00690681"/>
    <w:rsid w:val="006F68E2"/>
    <w:rsid w:val="00701D3A"/>
    <w:rsid w:val="007311C2"/>
    <w:rsid w:val="00750563"/>
    <w:rsid w:val="0080285A"/>
    <w:rsid w:val="008D76B2"/>
    <w:rsid w:val="008E38A4"/>
    <w:rsid w:val="009D74D2"/>
    <w:rsid w:val="009D7A18"/>
    <w:rsid w:val="00A662F6"/>
    <w:rsid w:val="00A87B35"/>
    <w:rsid w:val="00AD2810"/>
    <w:rsid w:val="00B71BFC"/>
    <w:rsid w:val="00CF77D0"/>
    <w:rsid w:val="00D661F9"/>
    <w:rsid w:val="00D7176D"/>
    <w:rsid w:val="00E30023"/>
    <w:rsid w:val="00F224DE"/>
    <w:rsid w:val="00FB6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4FE11-CFD3-4AB1-88EE-07C73E1619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2870</Words>
  <Characters>3688</Characters>
  <Lines>17</Lines>
  <Paragraphs>4</Paragraphs>
  <TotalTime>0</TotalTime>
  <ScaleCrop>false</ScaleCrop>
  <LinksUpToDate>false</LinksUpToDate>
  <CharactersWithSpaces>3744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2023-05-05T01:59:00Z</dcterms:created>
  <dc:creator>c k</dc:creator>
  <cp:lastModifiedBy>Administrator</cp:lastModifiedBy>
  <cp:lastPrinted>2021-01-18T07:59:00Z</cp:lastPrinted>
  <dcterms:modified xsi:type="dcterms:W3CDTF">2025-06-23T03:19:56Z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7B372CA8DD6047C2B75C041E88667E6B_13</vt:lpwstr>
  </property>
  <property fmtid="{D5CDD505-2E9C-101B-9397-08002B2CF9AE}" pid="4" name="KSOTemplateDocerSaveRecord">
    <vt:lpwstr>eyJoZGlkIjoiYmIzOTBlNTU2NGZiNjNmMTk2MTU3MmYyODNjZjEwOTgifQ==</vt:lpwstr>
  </property>
</Properties>
</file>