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4A370">
      <w:pPr>
        <w:pStyle w:val="2"/>
        <w:spacing w:before="65" w:line="225" w:lineRule="auto"/>
      </w:pPr>
      <w:r>
        <w:rPr>
          <w:rFonts w:hint="eastAsia"/>
          <w:b w:val="0"/>
          <w:bCs w:val="0"/>
          <w:spacing w:val="7"/>
          <w:sz w:val="28"/>
          <w:szCs w:val="28"/>
          <w:lang w:eastAsia="zh-CN"/>
        </w:rPr>
        <w:t>附件</w:t>
      </w:r>
      <w:r>
        <w:rPr>
          <w:rFonts w:hint="eastAsia"/>
          <w:b w:val="0"/>
          <w:bCs w:val="0"/>
          <w:spacing w:val="7"/>
          <w:sz w:val="28"/>
          <w:szCs w:val="28"/>
          <w:lang w:val="en-US" w:eastAsia="zh-CN"/>
        </w:rPr>
        <w:t>：</w:t>
      </w:r>
      <w:r>
        <w:rPr>
          <w:rFonts w:hint="eastAsia"/>
          <w:b w:val="0"/>
          <w:bCs w:val="0"/>
          <w:spacing w:val="7"/>
          <w:sz w:val="28"/>
          <w:szCs w:val="28"/>
          <w:lang w:eastAsia="zh-CN"/>
        </w:rPr>
        <w:t>报价表</w:t>
      </w:r>
    </w:p>
    <w:tbl>
      <w:tblPr>
        <w:tblStyle w:val="4"/>
        <w:tblW w:w="10361" w:type="dxa"/>
        <w:tblInd w:w="-202" w:type="dxa"/>
        <w:tblLayout w:type="fixed"/>
        <w:tblCellMar>
          <w:top w:w="0" w:type="dxa"/>
          <w:left w:w="108" w:type="dxa"/>
          <w:bottom w:w="0" w:type="dxa"/>
          <w:right w:w="108" w:type="dxa"/>
        </w:tblCellMar>
      </w:tblPr>
      <w:tblGrid>
        <w:gridCol w:w="714"/>
        <w:gridCol w:w="1330"/>
        <w:gridCol w:w="1070"/>
        <w:gridCol w:w="1029"/>
        <w:gridCol w:w="1751"/>
        <w:gridCol w:w="1660"/>
        <w:gridCol w:w="960"/>
        <w:gridCol w:w="950"/>
        <w:gridCol w:w="897"/>
      </w:tblGrid>
      <w:tr w14:paraId="37841F02">
        <w:tblPrEx>
          <w:tblCellMar>
            <w:top w:w="0" w:type="dxa"/>
            <w:left w:w="108" w:type="dxa"/>
            <w:bottom w:w="0" w:type="dxa"/>
            <w:right w:w="108" w:type="dxa"/>
          </w:tblCellMar>
        </w:tblPrEx>
        <w:trPr>
          <w:trHeight w:val="457"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0D837EBA">
            <w:pPr>
              <w:widowControl/>
              <w:jc w:val="center"/>
              <w:rPr>
                <w:rFonts w:ascii="宋体" w:hAnsi="宋体" w:cs="宋体"/>
                <w:b w:val="0"/>
                <w:bCs w:val="0"/>
                <w:kern w:val="0"/>
                <w:sz w:val="21"/>
                <w:szCs w:val="21"/>
              </w:rPr>
            </w:pPr>
            <w:r>
              <w:rPr>
                <w:rFonts w:hint="eastAsia" w:ascii="宋体" w:hAnsi="宋体" w:cs="宋体"/>
                <w:b w:val="0"/>
                <w:bCs w:val="0"/>
                <w:kern w:val="0"/>
                <w:sz w:val="21"/>
                <w:szCs w:val="21"/>
              </w:rPr>
              <w:t>序号</w:t>
            </w:r>
          </w:p>
        </w:tc>
        <w:tc>
          <w:tcPr>
            <w:tcW w:w="1330" w:type="dxa"/>
            <w:tcBorders>
              <w:top w:val="single" w:color="auto" w:sz="4" w:space="0"/>
              <w:left w:val="nil"/>
              <w:bottom w:val="single" w:color="auto" w:sz="4" w:space="0"/>
              <w:right w:val="single" w:color="auto" w:sz="4" w:space="0"/>
            </w:tcBorders>
            <w:shd w:val="clear" w:color="auto" w:fill="auto"/>
            <w:vAlign w:val="center"/>
          </w:tcPr>
          <w:p w14:paraId="60D3A53F">
            <w:pPr>
              <w:widowControl/>
              <w:jc w:val="center"/>
              <w:rPr>
                <w:rFonts w:ascii="宋体" w:hAnsi="宋体" w:cs="宋体"/>
                <w:b w:val="0"/>
                <w:bCs w:val="0"/>
                <w:kern w:val="0"/>
                <w:sz w:val="21"/>
                <w:szCs w:val="21"/>
              </w:rPr>
            </w:pPr>
            <w:r>
              <w:rPr>
                <w:rFonts w:hint="eastAsia" w:ascii="宋体" w:hAnsi="宋体" w:cs="宋体"/>
                <w:b w:val="0"/>
                <w:bCs w:val="0"/>
                <w:kern w:val="0"/>
                <w:sz w:val="21"/>
                <w:szCs w:val="21"/>
              </w:rPr>
              <w:t>商品名称</w:t>
            </w:r>
          </w:p>
        </w:tc>
        <w:tc>
          <w:tcPr>
            <w:tcW w:w="1070" w:type="dxa"/>
            <w:tcBorders>
              <w:top w:val="single" w:color="auto" w:sz="4" w:space="0"/>
              <w:left w:val="nil"/>
              <w:bottom w:val="single" w:color="auto" w:sz="4" w:space="0"/>
              <w:right w:val="single" w:color="auto" w:sz="4" w:space="0"/>
            </w:tcBorders>
            <w:shd w:val="clear" w:color="auto" w:fill="auto"/>
            <w:vAlign w:val="center"/>
          </w:tcPr>
          <w:p w14:paraId="2D926BE8">
            <w:pPr>
              <w:widowControl/>
              <w:jc w:val="center"/>
              <w:rPr>
                <w:rFonts w:hint="eastAsia" w:ascii="宋体" w:hAnsi="宋体" w:eastAsia="宋体" w:cs="宋体"/>
                <w:b w:val="0"/>
                <w:bCs w:val="0"/>
                <w:kern w:val="0"/>
                <w:sz w:val="21"/>
                <w:szCs w:val="21"/>
                <w:lang w:val="en-US" w:eastAsia="zh-CN"/>
              </w:rPr>
            </w:pPr>
            <w:r>
              <w:rPr>
                <w:rFonts w:hint="eastAsia" w:ascii="宋体" w:hAnsi="宋体" w:cs="宋体"/>
                <w:b w:val="0"/>
                <w:bCs w:val="0"/>
                <w:color w:val="FF0000"/>
                <w:kern w:val="0"/>
                <w:sz w:val="21"/>
                <w:szCs w:val="21"/>
                <w:lang w:val="en-US" w:eastAsia="zh-CN"/>
              </w:rPr>
              <w:t>报名产品名称</w:t>
            </w:r>
          </w:p>
        </w:tc>
        <w:tc>
          <w:tcPr>
            <w:tcW w:w="1029" w:type="dxa"/>
            <w:tcBorders>
              <w:top w:val="single" w:color="auto" w:sz="4" w:space="0"/>
              <w:left w:val="nil"/>
              <w:bottom w:val="single" w:color="auto" w:sz="4" w:space="0"/>
              <w:right w:val="single" w:color="auto" w:sz="4" w:space="0"/>
            </w:tcBorders>
            <w:shd w:val="clear" w:color="auto" w:fill="auto"/>
            <w:vAlign w:val="center"/>
          </w:tcPr>
          <w:p w14:paraId="2CEE0D14">
            <w:pPr>
              <w:widowControl/>
              <w:jc w:val="both"/>
              <w:rPr>
                <w:rFonts w:hint="eastAsia" w:ascii="宋体" w:hAnsi="宋体" w:cs="宋体"/>
                <w:b w:val="0"/>
                <w:bCs w:val="0"/>
                <w:kern w:val="0"/>
                <w:sz w:val="21"/>
                <w:szCs w:val="21"/>
                <w:lang w:val="en-US" w:eastAsia="zh-CN"/>
              </w:rPr>
            </w:pPr>
            <w:r>
              <w:rPr>
                <w:rFonts w:hint="eastAsia" w:ascii="宋体" w:hAnsi="宋体" w:cs="宋体"/>
                <w:b w:val="0"/>
                <w:bCs w:val="0"/>
                <w:color w:val="FF0000"/>
                <w:kern w:val="0"/>
                <w:sz w:val="21"/>
                <w:szCs w:val="21"/>
                <w:lang w:val="en-US" w:eastAsia="zh-CN"/>
              </w:rPr>
              <w:t>报名产品厂家规格</w:t>
            </w:r>
          </w:p>
        </w:tc>
        <w:tc>
          <w:tcPr>
            <w:tcW w:w="1751" w:type="dxa"/>
            <w:tcBorders>
              <w:top w:val="single" w:color="auto" w:sz="4" w:space="0"/>
              <w:left w:val="nil"/>
              <w:bottom w:val="single" w:color="auto" w:sz="4" w:space="0"/>
              <w:right w:val="single" w:color="auto" w:sz="4" w:space="0"/>
            </w:tcBorders>
            <w:shd w:val="clear" w:color="auto" w:fill="auto"/>
            <w:vAlign w:val="center"/>
          </w:tcPr>
          <w:p w14:paraId="48BF9911">
            <w:pPr>
              <w:widowControl/>
              <w:jc w:val="center"/>
              <w:rPr>
                <w:rFonts w:hint="eastAsia"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询价文件技术参数要求</w:t>
            </w:r>
          </w:p>
        </w:tc>
        <w:tc>
          <w:tcPr>
            <w:tcW w:w="1660" w:type="dxa"/>
            <w:tcBorders>
              <w:top w:val="single" w:color="auto" w:sz="4" w:space="0"/>
              <w:left w:val="nil"/>
              <w:bottom w:val="single" w:color="auto" w:sz="4" w:space="0"/>
              <w:right w:val="single" w:color="auto" w:sz="4" w:space="0"/>
            </w:tcBorders>
            <w:shd w:val="clear" w:color="auto" w:fill="auto"/>
            <w:vAlign w:val="center"/>
          </w:tcPr>
          <w:p w14:paraId="72221351">
            <w:pPr>
              <w:widowControl/>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报名产品技术参数</w:t>
            </w:r>
          </w:p>
        </w:tc>
        <w:tc>
          <w:tcPr>
            <w:tcW w:w="960" w:type="dxa"/>
            <w:tcBorders>
              <w:top w:val="single" w:color="auto" w:sz="4" w:space="0"/>
              <w:left w:val="nil"/>
              <w:bottom w:val="single" w:color="auto" w:sz="4" w:space="0"/>
              <w:right w:val="single" w:color="auto" w:sz="4" w:space="0"/>
            </w:tcBorders>
            <w:shd w:val="clear" w:color="auto" w:fill="auto"/>
            <w:vAlign w:val="center"/>
          </w:tcPr>
          <w:p w14:paraId="3D32E51A">
            <w:pPr>
              <w:widowControl/>
              <w:jc w:val="cente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参数偏离说明</w:t>
            </w:r>
          </w:p>
        </w:tc>
        <w:tc>
          <w:tcPr>
            <w:tcW w:w="950" w:type="dxa"/>
            <w:tcBorders>
              <w:top w:val="single" w:color="auto" w:sz="4" w:space="0"/>
              <w:left w:val="nil"/>
              <w:bottom w:val="single" w:color="auto" w:sz="4" w:space="0"/>
              <w:right w:val="single" w:color="auto" w:sz="4" w:space="0"/>
            </w:tcBorders>
            <w:shd w:val="clear" w:color="auto" w:fill="auto"/>
            <w:vAlign w:val="center"/>
          </w:tcPr>
          <w:p w14:paraId="7860E0A3">
            <w:pPr>
              <w:widowControl/>
              <w:jc w:val="center"/>
              <w:rPr>
                <w:rFonts w:ascii="宋体" w:hAnsi="宋体" w:cs="宋体"/>
                <w:b w:val="0"/>
                <w:bCs w:val="0"/>
                <w:kern w:val="0"/>
                <w:sz w:val="21"/>
                <w:szCs w:val="21"/>
              </w:rPr>
            </w:pPr>
            <w:r>
              <w:rPr>
                <w:rFonts w:hint="eastAsia" w:ascii="宋体" w:hAnsi="宋体" w:cs="宋体"/>
                <w:b w:val="0"/>
                <w:bCs w:val="0"/>
                <w:kern w:val="0"/>
                <w:sz w:val="21"/>
                <w:szCs w:val="21"/>
              </w:rPr>
              <w:t>最高限价（元）</w:t>
            </w:r>
          </w:p>
        </w:tc>
        <w:tc>
          <w:tcPr>
            <w:tcW w:w="897" w:type="dxa"/>
            <w:tcBorders>
              <w:top w:val="single" w:color="auto" w:sz="4" w:space="0"/>
              <w:left w:val="nil"/>
              <w:bottom w:val="single" w:color="auto" w:sz="4" w:space="0"/>
              <w:right w:val="single" w:color="auto" w:sz="4" w:space="0"/>
            </w:tcBorders>
            <w:shd w:val="clear" w:color="auto" w:fill="auto"/>
            <w:vAlign w:val="center"/>
          </w:tcPr>
          <w:p w14:paraId="2E0BDC15">
            <w:pPr>
              <w:widowControl/>
              <w:jc w:val="center"/>
              <w:rPr>
                <w:rFonts w:hint="eastAsia" w:ascii="宋体" w:hAnsi="宋体" w:cs="宋体"/>
                <w:b w:val="0"/>
                <w:bCs w:val="0"/>
                <w:kern w:val="0"/>
                <w:sz w:val="21"/>
                <w:szCs w:val="21"/>
              </w:rPr>
            </w:pPr>
            <w:r>
              <w:rPr>
                <w:rFonts w:hint="eastAsia" w:ascii="宋体" w:hAnsi="宋体"/>
                <w:b w:val="0"/>
                <w:bCs/>
                <w:color w:val="000000"/>
                <w:sz w:val="21"/>
                <w:szCs w:val="21"/>
                <w:u w:val="none"/>
              </w:rPr>
              <w:t>折扣率报价</w:t>
            </w:r>
          </w:p>
        </w:tc>
      </w:tr>
      <w:tr w14:paraId="6ED2340E">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427F00A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627CC8A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丁硼漱口液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3C13E7C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0A53383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2166927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剂型（使用中的形态）：液体规格：≥2</w:t>
            </w:r>
            <w:r>
              <w:rPr>
                <w:rFonts w:hint="eastAsia" w:ascii="仿宋" w:hAnsi="仿宋" w:eastAsia="仿宋" w:cs="仿宋"/>
                <w:color w:val="000000" w:themeColor="text1"/>
                <w:kern w:val="0"/>
                <w:sz w:val="21"/>
                <w:szCs w:val="21"/>
                <w:lang w:val="en-US" w:eastAsia="zh-CN"/>
                <w14:textFill>
                  <w14:solidFill>
                    <w14:schemeClr w14:val="tx1"/>
                  </w14:solidFill>
                </w14:textFill>
              </w:rPr>
              <w:t>00</w:t>
            </w:r>
            <w:r>
              <w:rPr>
                <w:rFonts w:hint="eastAsia" w:ascii="仿宋" w:hAnsi="仿宋" w:eastAsia="仿宋" w:cs="仿宋"/>
                <w:color w:val="000000" w:themeColor="text1"/>
                <w:kern w:val="0"/>
                <w:sz w:val="21"/>
                <w:szCs w:val="21"/>
                <w14:textFill>
                  <w14:solidFill>
                    <w14:schemeClr w14:val="tx1"/>
                  </w14:solidFill>
                </w14:textFill>
              </w:rPr>
              <w:t>ml</w:t>
            </w:r>
          </w:p>
          <w:p w14:paraId="3198221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单位:</w:t>
            </w:r>
            <w:r>
              <w:rPr>
                <w:rFonts w:hint="eastAsia" w:ascii="仿宋" w:hAnsi="仿宋" w:eastAsia="仿宋" w:cs="仿宋"/>
                <w:color w:val="000000" w:themeColor="text1"/>
                <w:kern w:val="0"/>
                <w:sz w:val="21"/>
                <w:szCs w:val="21"/>
                <w:lang w:eastAsia="zh-CN"/>
                <w14:textFill>
                  <w14:solidFill>
                    <w14:schemeClr w14:val="tx1"/>
                  </w14:solidFill>
                </w14:textFill>
              </w:rPr>
              <w:t>支</w:t>
            </w:r>
          </w:p>
          <w:p w14:paraId="6C83F0E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有效成分含量：葡萄糖酸氯己定含量为0.4%-0.5%( W / V )</w:t>
            </w:r>
          </w:p>
          <w:p w14:paraId="460C9AA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14:textFill>
                  <w14:solidFill>
                    <w14:schemeClr w14:val="tx1"/>
                  </w14:solidFill>
                </w14:textFill>
              </w:rPr>
              <w:t>杀灭微生物类别：可杀灭化脓性球菌、致病性酵母菌、肠道致病菌、需有国产产品生产企业卫生许可证号</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126AE49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20FF0D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6511E62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35.2</w:t>
            </w:r>
          </w:p>
        </w:tc>
        <w:tc>
          <w:tcPr>
            <w:tcW w:w="8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8DDD17">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仿宋" w:hAnsi="仿宋" w:eastAsia="仿宋" w:cs="仿宋"/>
                <w:kern w:val="0"/>
                <w:sz w:val="21"/>
                <w:szCs w:val="21"/>
                <w:u w:val="single"/>
                <w:lang w:val="en-US" w:eastAsia="zh-CN"/>
              </w:rPr>
            </w:pPr>
            <w:r>
              <w:rPr>
                <w:rFonts w:hint="eastAsia" w:ascii="仿宋" w:hAnsi="仿宋" w:eastAsia="仿宋" w:cs="仿宋"/>
                <w:kern w:val="0"/>
                <w:sz w:val="24"/>
                <w:szCs w:val="24"/>
                <w:u w:val="single"/>
                <w:lang w:val="en-US" w:eastAsia="zh-CN"/>
              </w:rPr>
              <w:t xml:space="preserve">    %</w:t>
            </w:r>
          </w:p>
        </w:tc>
      </w:tr>
      <w:tr w14:paraId="68BF54EC">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41B301E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75A4A3D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50%柠檬酸消毒液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3316B58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5FA009A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4C102D6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1.剂型（使用中的形态）：液体规格：≥5L</w:t>
            </w:r>
          </w:p>
          <w:p w14:paraId="3021B73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单位:桶</w:t>
            </w:r>
          </w:p>
          <w:p w14:paraId="43BA511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2.有效成分含量：柠檬酸含量为45%-55%（W/V）</w:t>
            </w:r>
          </w:p>
          <w:p w14:paraId="47368DF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3.杀灭微生物类别：温度在80℃以上可以杀灭细菌芽孢、需有国产产品生产企业卫生许可证号</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4832333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A3804F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6EC8A69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280</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0AAA6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p>
        </w:tc>
      </w:tr>
      <w:tr w14:paraId="32CABD25">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3466754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32A03A1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医用物表湿巾</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152B24E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3AFA6FA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550AF60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1.剂型（使用中的形态）无纺布浸润，规格：≥80片/包，单位:</w:t>
            </w:r>
            <w:r>
              <w:rPr>
                <w:rFonts w:hint="eastAsia" w:ascii="仿宋" w:hAnsi="仿宋" w:eastAsia="仿宋" w:cs="仿宋"/>
                <w:strike w:val="0"/>
                <w:dstrike w:val="0"/>
                <w:color w:val="000000" w:themeColor="text1"/>
                <w:kern w:val="0"/>
                <w:sz w:val="21"/>
                <w:szCs w:val="21"/>
                <w:lang w:val="en-US" w:eastAsia="zh-CN" w:bidi="ar-SA"/>
                <w14:textFill>
                  <w14:solidFill>
                    <w14:schemeClr w14:val="tx1"/>
                  </w14:solidFill>
                </w14:textFill>
              </w:rPr>
              <w:t>包</w:t>
            </w:r>
          </w:p>
          <w:p w14:paraId="37CA644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2.有效成分含量：季铵盐活性物含量为1.8g/L-2.2 g/L。</w:t>
            </w:r>
          </w:p>
          <w:p w14:paraId="348945F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3.相关标准：符合国家标准《季铵盐类消毒剂卫生要求》（GB/T 26369-2020）</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014B445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45DA3E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4F2D346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32</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DF6E3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p>
        </w:tc>
      </w:tr>
      <w:tr w14:paraId="17DAA4D8">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4AC76F7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strike/>
                <w:dstrike w:val="0"/>
                <w:kern w:val="0"/>
                <w:sz w:val="21"/>
                <w:szCs w:val="21"/>
              </w:rPr>
            </w:pPr>
            <w:r>
              <w:rPr>
                <w:rFonts w:hint="eastAsia" w:ascii="仿宋" w:hAnsi="仿宋" w:eastAsia="仿宋" w:cs="仿宋"/>
                <w:kern w:val="0"/>
                <w:sz w:val="21"/>
                <w:szCs w:val="21"/>
                <w:lang w:val="en-US" w:eastAsia="zh-CN"/>
              </w:rPr>
              <w:t>4</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36351DA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strike/>
                <w:dstrike w:val="0"/>
                <w:kern w:val="0"/>
                <w:sz w:val="21"/>
                <w:szCs w:val="21"/>
                <w:lang w:val="en-US" w:eastAsia="zh-CN" w:bidi="ar-SA"/>
              </w:rPr>
            </w:pPr>
            <w:r>
              <w:rPr>
                <w:rFonts w:hint="eastAsia" w:ascii="仿宋" w:hAnsi="仿宋" w:eastAsia="仿宋" w:cs="仿宋"/>
                <w:kern w:val="0"/>
                <w:sz w:val="21"/>
                <w:szCs w:val="21"/>
              </w:rPr>
              <w:t>2%葡萄糖酸氯己定醇皮肤消毒液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15B0D8C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strike/>
                <w:dstrike w:val="0"/>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78ADDBA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strike/>
                <w:dstrike w:val="0"/>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5F2404D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1.剂型（使用中的形态）：液体规格：≥60ml</w:t>
            </w:r>
          </w:p>
          <w:p w14:paraId="0678C2B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单位:瓶</w:t>
            </w:r>
          </w:p>
          <w:p w14:paraId="33AE306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2.有效成分含量：葡萄糖酸氯己定含量为1.8%-2.2%( w / v )，乙醇含量为63%-77%( v / v )。</w:t>
            </w:r>
          </w:p>
          <w:p w14:paraId="1BEBBC8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3.相关标准：符合国家标准《皮肤消毒剂通用要求》（GB 27951-2021）、需有国产产品生产企业卫生许可证号</w:t>
            </w:r>
          </w:p>
          <w:p w14:paraId="0742605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4.其他要求：（1）配备与产品相匹配的底座。</w:t>
            </w:r>
          </w:p>
          <w:p w14:paraId="059E722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trike/>
                <w:dstrike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（2）可翻盖。</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01968B1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strike/>
                <w:dstrike w:val="0"/>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8834AC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strike/>
                <w:dstrike w:val="0"/>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6ED6D60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strike/>
                <w:dstrike w:val="0"/>
                <w:kern w:val="0"/>
                <w:sz w:val="21"/>
                <w:szCs w:val="21"/>
                <w:lang w:val="en-US" w:eastAsia="zh-CN" w:bidi="ar-SA"/>
              </w:rPr>
            </w:pPr>
            <w:r>
              <w:rPr>
                <w:rFonts w:hint="eastAsia" w:ascii="仿宋" w:hAnsi="仿宋" w:eastAsia="仿宋" w:cs="仿宋"/>
                <w:color w:val="auto"/>
                <w:kern w:val="0"/>
                <w:sz w:val="21"/>
                <w:szCs w:val="21"/>
                <w:lang w:eastAsia="zh-CN"/>
              </w:rPr>
              <w:t>6</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EF6C5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p>
        </w:tc>
      </w:tr>
      <w:tr w14:paraId="7DE513C8">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1EF6E6D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5</w:t>
            </w:r>
          </w:p>
        </w:tc>
        <w:tc>
          <w:tcPr>
            <w:tcW w:w="1330" w:type="dxa"/>
            <w:tcBorders>
              <w:top w:val="single" w:color="auto" w:sz="4" w:space="0"/>
              <w:left w:val="single" w:color="auto" w:sz="4" w:space="0"/>
              <w:bottom w:val="single" w:color="auto" w:sz="4" w:space="0"/>
              <w:right w:val="single" w:color="auto" w:sz="4" w:space="0"/>
            </w:tcBorders>
            <w:shd w:val="clear" w:color="000000" w:fill="FFFFFF"/>
            <w:vAlign w:val="center"/>
          </w:tcPr>
          <w:p w14:paraId="1ED65DF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碘伏</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3AFE91A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3D09913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142C8EB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1.剂型（使用中的形态）：液体，规格：≥500ml</w:t>
            </w:r>
          </w:p>
          <w:p w14:paraId="37EC150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单位:瓶</w:t>
            </w:r>
          </w:p>
          <w:p w14:paraId="6C4B743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2.有效成分含量：有效碘含量：2-10g/L</w:t>
            </w:r>
          </w:p>
          <w:p w14:paraId="2AEAFD7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3.相关标准：符合国家标准《皮肤消毒剂通用要求》（GB 27951-2021）、《含碘消毒剂卫生要求》（GBT26368-2020）、需有国产产品生产企业卫生许可证号</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44E89A7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EBC46D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5DD07D2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7.48</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8A673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p>
        </w:tc>
      </w:tr>
      <w:tr w14:paraId="58FFC086">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top"/>
          </w:tcPr>
          <w:p w14:paraId="257E962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6</w:t>
            </w:r>
          </w:p>
        </w:tc>
        <w:tc>
          <w:tcPr>
            <w:tcW w:w="1330" w:type="dxa"/>
            <w:tcBorders>
              <w:top w:val="single" w:color="auto" w:sz="4" w:space="0"/>
              <w:left w:val="single" w:color="auto" w:sz="4" w:space="0"/>
              <w:bottom w:val="single" w:color="auto" w:sz="4" w:space="0"/>
              <w:right w:val="single" w:color="auto" w:sz="4" w:space="0"/>
            </w:tcBorders>
            <w:shd w:val="clear" w:color="000000" w:fill="FFFFFF"/>
            <w:vAlign w:val="top"/>
          </w:tcPr>
          <w:p w14:paraId="7C40E1D1">
            <w:pPr>
              <w:keepNext w:val="0"/>
              <w:keepLines w:val="0"/>
              <w:pageBreakBefore w:val="0"/>
              <w:widowControl/>
              <w:kinsoku/>
              <w:wordWrap/>
              <w:overflowPunct/>
              <w:topLinePunct w:val="0"/>
              <w:autoSpaceDE/>
              <w:autoSpaceDN/>
              <w:bidi w:val="0"/>
              <w:adjustRightInd/>
              <w:snapToGrid/>
              <w:spacing w:line="340" w:lineRule="exact"/>
              <w:ind w:firstLine="420" w:firstLineChars="200"/>
              <w:jc w:val="both"/>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碘伏</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1DC947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1DE89BC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top"/>
          </w:tcPr>
          <w:p w14:paraId="035C7CE6">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1.剂型（使用中的形态）：液体，规格：≥65ml</w:t>
            </w:r>
          </w:p>
          <w:p w14:paraId="7B874F7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单位:瓶</w:t>
            </w:r>
          </w:p>
          <w:p w14:paraId="5DFA7B05">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2.有效成分含量：有效碘含量：2-10g/L</w:t>
            </w:r>
          </w:p>
          <w:p w14:paraId="4329FE9B">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3.相关标准：符合国家标准《皮肤消毒剂通用要求》（GB 27951-2021）、《含碘消毒剂卫生要求》（GBT26368-2020）、需有国产产品生产企业卫生许可证号</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3015F11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1ADFEA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top"/>
          </w:tcPr>
          <w:p w14:paraId="1D0850C6">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2.55</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04500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p>
        </w:tc>
      </w:tr>
      <w:tr w14:paraId="23CAB9AF">
        <w:tblPrEx>
          <w:tblCellMar>
            <w:top w:w="0" w:type="dxa"/>
            <w:left w:w="108" w:type="dxa"/>
            <w:bottom w:w="0" w:type="dxa"/>
            <w:right w:w="108" w:type="dxa"/>
          </w:tblCellMar>
        </w:tblPrEx>
        <w:trPr>
          <w:trHeight w:val="619"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3D4B4F6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strike/>
                <w:dstrike w:val="0"/>
                <w:kern w:val="0"/>
                <w:sz w:val="21"/>
                <w:szCs w:val="21"/>
              </w:rPr>
            </w:pPr>
            <w:r>
              <w:rPr>
                <w:rFonts w:hint="eastAsia" w:ascii="仿宋" w:hAnsi="仿宋" w:eastAsia="仿宋" w:cs="仿宋"/>
                <w:kern w:val="0"/>
                <w:sz w:val="21"/>
                <w:szCs w:val="21"/>
                <w:lang w:val="en-US" w:eastAsia="zh-CN"/>
              </w:rPr>
              <w:t>7</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0787FC9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strike/>
                <w:dstrike w:val="0"/>
                <w:kern w:val="0"/>
                <w:sz w:val="21"/>
                <w:szCs w:val="21"/>
                <w:lang w:val="en-US" w:eastAsia="zh-CN" w:bidi="ar-SA"/>
              </w:rPr>
            </w:pPr>
            <w:r>
              <w:rPr>
                <w:rFonts w:hint="eastAsia" w:ascii="仿宋" w:hAnsi="仿宋" w:eastAsia="仿宋" w:cs="仿宋"/>
                <w:kern w:val="0"/>
                <w:sz w:val="21"/>
                <w:szCs w:val="21"/>
              </w:rPr>
              <w:t>复合碘皮肤消毒液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CB4D92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strike/>
                <w:dstrike w:val="0"/>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78A6D62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strike/>
                <w:dstrike w:val="0"/>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4C105BE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1.剂型（使用中的形态）：液体，规格：≥65ml</w:t>
            </w:r>
          </w:p>
          <w:p w14:paraId="2BE4FBD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单位:瓶</w:t>
            </w:r>
          </w:p>
          <w:p w14:paraId="5971890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2.有效成分含量：有效碘含量2-5g/L，醋酸氯己定含量为4.0g/L±0.4g/L，乙醇含量为 65%±6%（V/V）。</w:t>
            </w:r>
          </w:p>
          <w:p w14:paraId="62D1360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3.相关标准：符合国家标准《皮肤消毒剂通用要求》（GB 27951-2021）、《含碘消毒剂卫生要求》（GBT26368-2020）、需有国产产品生产企业卫生许可证号</w:t>
            </w:r>
          </w:p>
          <w:p w14:paraId="26E168A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4.其他要求：（1）配备与产品相匹配的底座。</w:t>
            </w:r>
          </w:p>
          <w:p w14:paraId="107E9A7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trike/>
                <w:dstrike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（2）可翻盖。</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3260458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strike/>
                <w:dstrike w:val="0"/>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E41803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strike/>
                <w:dstrike w:val="0"/>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4462E95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strike/>
                <w:dstrike w:val="0"/>
                <w:kern w:val="0"/>
                <w:sz w:val="21"/>
                <w:szCs w:val="21"/>
                <w:lang w:val="en-US" w:eastAsia="zh-CN" w:bidi="ar-SA"/>
              </w:rPr>
            </w:pPr>
            <w:r>
              <w:rPr>
                <w:rFonts w:hint="eastAsia" w:ascii="仿宋" w:hAnsi="仿宋" w:eastAsia="仿宋" w:cs="仿宋"/>
                <w:color w:val="auto"/>
                <w:kern w:val="0"/>
                <w:sz w:val="21"/>
                <w:szCs w:val="21"/>
              </w:rPr>
              <w:t>2.6</w:t>
            </w:r>
            <w:r>
              <w:rPr>
                <w:rFonts w:hint="eastAsia" w:ascii="仿宋" w:hAnsi="仿宋" w:eastAsia="仿宋" w:cs="仿宋"/>
                <w:color w:val="auto"/>
                <w:kern w:val="0"/>
                <w:sz w:val="21"/>
                <w:szCs w:val="21"/>
                <w:lang w:eastAsia="zh-CN"/>
              </w:rPr>
              <w:t>0</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AEDEF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p>
        </w:tc>
      </w:tr>
      <w:tr w14:paraId="1787C10E">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7AD6015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8</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29FFFFA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复方过氧乙酸消毒剂</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0B3CDEF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3716535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7EB21FE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1.剂型（使用中的形态）：液体，规格：≥5L</w:t>
            </w:r>
          </w:p>
          <w:p w14:paraId="7AEC5EF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单位:瓶</w:t>
            </w:r>
          </w:p>
          <w:p w14:paraId="12C3F45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2.有效成分含量： A 液和 B 液组成，将 A 液和 B 液混合，反应10分钟后，</w:t>
            </w:r>
          </w:p>
          <w:p w14:paraId="11112BF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 xml:space="preserve">消毒液中过氧乙酸含量为2.55g/ L -3.45g/ L </w:t>
            </w:r>
          </w:p>
          <w:p w14:paraId="44AC750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3.相关标准：需有国产产品生产企业卫生许可证号</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0404646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D199E4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15D82AC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498</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390F6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lang w:eastAsia="zh-CN"/>
              </w:rPr>
            </w:pPr>
          </w:p>
        </w:tc>
      </w:tr>
      <w:tr w14:paraId="19B9B7B2">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160F29E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9</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4776F2E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酒精(75%)</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67615EC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5C72130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5D5B7BF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1.剂型（使用中的形态）：液体，规格：≥500ml</w:t>
            </w:r>
          </w:p>
          <w:p w14:paraId="3BFFAE8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单位:瓶</w:t>
            </w:r>
          </w:p>
          <w:p w14:paraId="3049004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2.有效成分含量：乙醇含量为 75%±5%（V/V）。</w:t>
            </w:r>
          </w:p>
          <w:p w14:paraId="3B517E7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3.相关标准：符合国家标准《醇类消毒剂卫生要求》（GB/T 26373-2020）、《皮肤消毒剂通用要求》（GB 27951-2021）</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2C10DD3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74141F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7AF4760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6</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FDEA5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p>
        </w:tc>
      </w:tr>
      <w:tr w14:paraId="6F208D9C">
        <w:tblPrEx>
          <w:tblCellMar>
            <w:top w:w="0" w:type="dxa"/>
            <w:left w:w="108" w:type="dxa"/>
            <w:bottom w:w="0" w:type="dxa"/>
            <w:right w:w="108" w:type="dxa"/>
          </w:tblCellMar>
        </w:tblPrEx>
        <w:trPr>
          <w:trHeight w:val="2280"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5C4FD38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10</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23EC784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酒精(75%)</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top"/>
          </w:tcPr>
          <w:p w14:paraId="67454A1C">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 w:hAnsi="仿宋" w:eastAsia="仿宋" w:cs="仿宋"/>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top"/>
          </w:tcPr>
          <w:p w14:paraId="67B7B472">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 w:hAnsi="仿宋" w:eastAsia="仿宋" w:cs="仿宋"/>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72104A5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1.剂型（使用中的形态）：液体，规格：≥100ml</w:t>
            </w:r>
          </w:p>
          <w:p w14:paraId="4001DC5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单位:瓶</w:t>
            </w:r>
          </w:p>
          <w:p w14:paraId="7D2E981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2.有效成分含量：乙醇含量为 75%±5%（V/V）。</w:t>
            </w:r>
          </w:p>
          <w:p w14:paraId="4D43AF2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3.相关标准：符合国家标准《醇类消毒剂卫生要求》（GB/T 26373-2020）、《皮肤消毒剂通用要求》（GB 27951-2021）</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top"/>
          </w:tcPr>
          <w:p w14:paraId="1ED5F7D9">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 w:hAnsi="仿宋" w:eastAsia="仿宋" w:cs="仿宋"/>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14:paraId="1DBCD9B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 w:hAnsi="仿宋" w:eastAsia="仿宋" w:cs="仿宋"/>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7F69A44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lang w:eastAsia="zh-CN"/>
              </w:rPr>
              <w:t>2.8</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5386570">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 w:hAnsi="仿宋" w:eastAsia="仿宋" w:cs="仿宋"/>
                <w:kern w:val="0"/>
                <w:sz w:val="21"/>
                <w:szCs w:val="21"/>
                <w:lang w:eastAsia="zh-CN"/>
              </w:rPr>
            </w:pPr>
          </w:p>
        </w:tc>
      </w:tr>
      <w:tr w14:paraId="350D1A61">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39F3C41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1</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0573142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酒精</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95%</w:t>
            </w:r>
            <w:r>
              <w:rPr>
                <w:rFonts w:hint="eastAsia" w:ascii="仿宋" w:hAnsi="仿宋" w:eastAsia="仿宋" w:cs="仿宋"/>
                <w:color w:val="auto"/>
                <w:kern w:val="0"/>
                <w:sz w:val="21"/>
                <w:szCs w:val="21"/>
                <w:lang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05AB5A8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304E534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25015AA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1.剂型（使用中的形态）：液体，规格：≥500ml</w:t>
            </w:r>
          </w:p>
          <w:p w14:paraId="40250C8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单位:瓶</w:t>
            </w:r>
          </w:p>
          <w:p w14:paraId="7789925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2.有效成分含量：乙醇含量为 95%±5%（V/V）。</w:t>
            </w:r>
          </w:p>
          <w:p w14:paraId="3EF0CC8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3.相关标准：符合国家标准《醇类消毒剂卫生要求》（GB/T 26373-2020）、《皮肤消毒剂通用要求》（GB 27951-2021）</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6223E35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B05EA1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6DA23A5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lang w:val="en-US" w:eastAsia="zh-CN"/>
              </w:rPr>
              <w:t>5.1</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2BA2E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rPr>
            </w:pPr>
          </w:p>
        </w:tc>
      </w:tr>
      <w:tr w14:paraId="14A4EE86">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66579ED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2</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4AC2F1B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kern w:val="0"/>
                <w:sz w:val="21"/>
                <w:szCs w:val="21"/>
              </w:rPr>
              <w:t>邻苯二甲醛消毒液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78477E4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4304F41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052A1BD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1.主要有效成分正一邻苯二甲醛，含量为0.50%-0.60%。</w:t>
            </w:r>
          </w:p>
          <w:p w14:paraId="0C836C5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2.规格：≥5KG</w:t>
            </w:r>
          </w:p>
          <w:p w14:paraId="073155A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3.符合国家标准</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1D69D1C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CDA809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26EB0E8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kern w:val="0"/>
                <w:sz w:val="21"/>
                <w:szCs w:val="21"/>
              </w:rPr>
              <w:t>330</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B7805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rPr>
            </w:pPr>
          </w:p>
        </w:tc>
      </w:tr>
      <w:tr w14:paraId="4D51FF10">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418543A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3</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4536380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泡沫型手消毒液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4AB9809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51F8932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0E29BE5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剂型（使用中的形态）：泡沫（产品挤出后为泡沫状）规格：≥</w:t>
            </w: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14:textFill>
                  <w14:solidFill>
                    <w14:schemeClr w14:val="tx1"/>
                  </w14:solidFill>
                </w14:textFill>
              </w:rPr>
              <w:t>00ml</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单位: 瓶</w:t>
            </w:r>
          </w:p>
          <w:p w14:paraId="330F192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有效成分含量：不含醇的复方剂型（含有两种及以上的成分），主要有效成分含量满足以下其中一种条件：</w:t>
            </w:r>
          </w:p>
          <w:p w14:paraId="1B29236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以氯己定为主要消毒成分的，氯己定浓度≤45g/L；</w:t>
            </w:r>
          </w:p>
          <w:p w14:paraId="728D777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以聚六亚甲基胍类为主要消毒成分的，聚六亚甲基胍类浓度≤3g/L；</w:t>
            </w:r>
          </w:p>
          <w:p w14:paraId="680D43C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以过氧化氢为主要消毒成分的，过氧化氢含量为标识中心值的±15%；</w:t>
            </w:r>
          </w:p>
          <w:p w14:paraId="0F48889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14:textFill>
                  <w14:solidFill>
                    <w14:schemeClr w14:val="tx1"/>
                  </w14:solidFill>
                </w14:textFill>
              </w:rPr>
              <w:t>相关标准：符合国家标准：</w:t>
            </w:r>
          </w:p>
          <w:p w14:paraId="3045559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《手消毒剂通用要求》（GB 27950-2020）；</w:t>
            </w:r>
          </w:p>
          <w:p w14:paraId="3961CCF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《胍类消毒剂卫生要求GBT26367-2020》；</w:t>
            </w:r>
          </w:p>
          <w:p w14:paraId="657F022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14:textFill>
                  <w14:solidFill>
                    <w14:schemeClr w14:val="tx1"/>
                  </w14:solidFill>
                </w14:textFill>
              </w:rPr>
              <w:t>《过氧化物类消毒液卫生要求》（GBT26371-2020）；</w:t>
            </w:r>
          </w:p>
          <w:p w14:paraId="011F500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4.</w:t>
            </w:r>
            <w:r>
              <w:rPr>
                <w:rFonts w:hint="eastAsia" w:ascii="仿宋" w:hAnsi="仿宋" w:eastAsia="仿宋" w:cs="仿宋"/>
                <w:color w:val="000000" w:themeColor="text1"/>
                <w:kern w:val="0"/>
                <w:sz w:val="21"/>
                <w:szCs w:val="21"/>
                <w14:textFill>
                  <w14:solidFill>
                    <w14:schemeClr w14:val="tx1"/>
                  </w14:solidFill>
                </w14:textFill>
              </w:rPr>
              <w:t>其他要求：配备手消液放置架或感应器。</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26960AC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A14B5E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519DE2A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18</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E82B4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p>
        </w:tc>
      </w:tr>
      <w:tr w14:paraId="110BF13F">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05FFE07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4</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0354291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kern w:val="0"/>
                <w:sz w:val="21"/>
                <w:szCs w:val="21"/>
              </w:rPr>
              <w:t>泡沫型手消毒液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4F5552E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7E5A9A0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146D1CB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剂型（使用中的形态）：泡沫（产品挤出后为泡沫状）规格：≥</w:t>
            </w:r>
            <w:r>
              <w:rPr>
                <w:rFonts w:hint="eastAsia" w:ascii="仿宋" w:hAnsi="仿宋" w:eastAsia="仿宋" w:cs="仿宋"/>
                <w:color w:val="000000" w:themeColor="text1"/>
                <w:kern w:val="0"/>
                <w:sz w:val="21"/>
                <w:szCs w:val="21"/>
                <w:lang w:val="en-US" w:eastAsia="zh-CN"/>
                <w14:textFill>
                  <w14:solidFill>
                    <w14:schemeClr w14:val="tx1"/>
                  </w14:solidFill>
                </w14:textFill>
              </w:rPr>
              <w:t>5</w:t>
            </w:r>
            <w:r>
              <w:rPr>
                <w:rFonts w:hint="eastAsia" w:ascii="仿宋" w:hAnsi="仿宋" w:eastAsia="仿宋" w:cs="仿宋"/>
                <w:color w:val="000000" w:themeColor="text1"/>
                <w:kern w:val="0"/>
                <w:sz w:val="21"/>
                <w:szCs w:val="21"/>
                <w14:textFill>
                  <w14:solidFill>
                    <w14:schemeClr w14:val="tx1"/>
                  </w14:solidFill>
                </w14:textFill>
              </w:rPr>
              <w:t>00ml</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单位: 瓶</w:t>
            </w:r>
          </w:p>
          <w:p w14:paraId="6673423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有效成分含量：不含醇的复方剂型（含有两种及以上的成分），主要有效成分含量满足以下其中一种条件：</w:t>
            </w:r>
          </w:p>
          <w:p w14:paraId="2C2B7B7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以氯己定为主要消毒成分的，氯己定浓度≤45g/L；</w:t>
            </w:r>
          </w:p>
          <w:p w14:paraId="1240CAA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以聚六亚甲基胍类为主要消毒成分的，聚六亚甲基胍类浓度≤3g/L；</w:t>
            </w:r>
          </w:p>
          <w:p w14:paraId="58D4BEF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以过氧化氢为主要消毒成分的，过氧化氢含量为标识中心值的±15%；</w:t>
            </w:r>
          </w:p>
          <w:p w14:paraId="236DDEA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14:textFill>
                  <w14:solidFill>
                    <w14:schemeClr w14:val="tx1"/>
                  </w14:solidFill>
                </w14:textFill>
              </w:rPr>
              <w:t>相关标准：符合国家标准：</w:t>
            </w:r>
          </w:p>
          <w:p w14:paraId="7ACBC96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《手消毒剂通用要求》（GB 27950-2020）；</w:t>
            </w:r>
          </w:p>
          <w:p w14:paraId="08A6255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《胍类消毒剂卫生要求GBT26367-2020》；</w:t>
            </w:r>
          </w:p>
          <w:p w14:paraId="44AC4DB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w:t>
            </w: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14:textFill>
                  <w14:solidFill>
                    <w14:schemeClr w14:val="tx1"/>
                  </w14:solidFill>
                </w14:textFill>
              </w:rPr>
              <w:t>《过氧化物类消毒液卫生要求》（GBT26371-2020）；</w:t>
            </w:r>
          </w:p>
          <w:p w14:paraId="73F7686A">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4.</w:t>
            </w:r>
            <w:r>
              <w:rPr>
                <w:rFonts w:hint="eastAsia" w:ascii="仿宋" w:hAnsi="仿宋" w:eastAsia="仿宋" w:cs="仿宋"/>
                <w:color w:val="000000" w:themeColor="text1"/>
                <w:kern w:val="0"/>
                <w:sz w:val="21"/>
                <w:szCs w:val="21"/>
                <w14:textFill>
                  <w14:solidFill>
                    <w14:schemeClr w14:val="tx1"/>
                  </w14:solidFill>
                </w14:textFill>
              </w:rPr>
              <w:t>其他要求：配备手消液放置架或感应器。</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5C63283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01AEC5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5060F0D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kern w:val="0"/>
                <w:sz w:val="21"/>
                <w:szCs w:val="21"/>
              </w:rPr>
              <w:t>25</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08BD9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lang w:eastAsia="zh-CN"/>
              </w:rPr>
            </w:pPr>
          </w:p>
        </w:tc>
      </w:tr>
      <w:tr w14:paraId="7F6840E8">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1E10A5B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eastAsia="zh-CN"/>
              </w:rPr>
              <w:t>1</w:t>
            </w:r>
            <w:r>
              <w:rPr>
                <w:rFonts w:hint="eastAsia" w:ascii="仿宋" w:hAnsi="仿宋" w:eastAsia="仿宋" w:cs="仿宋"/>
                <w:kern w:val="0"/>
                <w:sz w:val="21"/>
                <w:szCs w:val="21"/>
                <w:lang w:val="en-US" w:eastAsia="zh-CN"/>
              </w:rPr>
              <w:t>5</w:t>
            </w:r>
          </w:p>
        </w:tc>
        <w:tc>
          <w:tcPr>
            <w:tcW w:w="1330" w:type="dxa"/>
            <w:tcBorders>
              <w:top w:val="single" w:color="auto" w:sz="4" w:space="0"/>
              <w:left w:val="single" w:color="auto" w:sz="4" w:space="0"/>
              <w:bottom w:val="single" w:color="auto" w:sz="4" w:space="0"/>
              <w:right w:val="single" w:color="auto" w:sz="4" w:space="0"/>
            </w:tcBorders>
            <w:shd w:val="clear" w:color="000000" w:fill="FFFFFF"/>
            <w:vAlign w:val="center"/>
          </w:tcPr>
          <w:p w14:paraId="2CCE3EA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lang w:eastAsia="zh-CN"/>
              </w:rPr>
            </w:pPr>
            <w:r>
              <w:rPr>
                <w:rFonts w:hint="eastAsia" w:ascii="仿宋" w:hAnsi="仿宋" w:eastAsia="仿宋" w:cs="仿宋"/>
                <w:kern w:val="0"/>
                <w:sz w:val="21"/>
                <w:szCs w:val="21"/>
              </w:rPr>
              <w:t>皮肤消毒液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5F1470E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529E081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2D4825B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lang w:eastAsia="zh-CN"/>
                <w14:textFill>
                  <w14:solidFill>
                    <w14:schemeClr w14:val="tx1"/>
                  </w14:solidFill>
                </w14:textFill>
              </w:rPr>
              <w:t>剂型（使用中的形态）：液体，规格：≥</w:t>
            </w:r>
            <w:r>
              <w:rPr>
                <w:rFonts w:hint="eastAsia" w:ascii="仿宋" w:hAnsi="仿宋" w:eastAsia="仿宋" w:cs="仿宋"/>
                <w:color w:val="000000" w:themeColor="text1"/>
                <w:kern w:val="0"/>
                <w:sz w:val="21"/>
                <w:szCs w:val="21"/>
                <w:lang w:val="en-US" w:eastAsia="zh-CN"/>
                <w14:textFill>
                  <w14:solidFill>
                    <w14:schemeClr w14:val="tx1"/>
                  </w14:solidFill>
                </w14:textFill>
              </w:rPr>
              <w:t>5</w:t>
            </w:r>
            <w:r>
              <w:rPr>
                <w:rFonts w:hint="eastAsia" w:ascii="仿宋" w:hAnsi="仿宋" w:eastAsia="仿宋" w:cs="仿宋"/>
                <w:color w:val="000000" w:themeColor="text1"/>
                <w:kern w:val="0"/>
                <w:sz w:val="21"/>
                <w:szCs w:val="21"/>
                <w:lang w:eastAsia="zh-CN"/>
                <w14:textFill>
                  <w14:solidFill>
                    <w14:schemeClr w14:val="tx1"/>
                  </w14:solidFill>
                </w14:textFill>
              </w:rPr>
              <w:t>0ml</w:t>
            </w:r>
          </w:p>
          <w:p w14:paraId="3B02098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单位:瓶</w:t>
            </w:r>
          </w:p>
          <w:p w14:paraId="496A8F5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lang w:eastAsia="zh-CN"/>
                <w14:textFill>
                  <w14:solidFill>
                    <w14:schemeClr w14:val="tx1"/>
                  </w14:solidFill>
                </w14:textFill>
              </w:rPr>
              <w:t>有效成分含量：主要有效成分含量满足以下其中一种条件：</w:t>
            </w:r>
          </w:p>
          <w:p w14:paraId="3785A5D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（1）主要以乙醇为主要消毒成分的，乙醇含量≥60%（v/v)或≥52%（w/w)；</w:t>
            </w:r>
          </w:p>
          <w:p w14:paraId="5AC4BC5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（2）以氯己定为主要消毒成分的，氯己定浓度≤45g/L；</w:t>
            </w:r>
          </w:p>
          <w:p w14:paraId="6BBC0EE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（3）以聚六亚甲基胍类为主要消毒成分的，聚六亚甲基胍类浓度≤3g/L；</w:t>
            </w:r>
          </w:p>
          <w:p w14:paraId="5040112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4</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以过氧化氢为主要消毒成分的，过氧化氢含量为标识中心值的±15%；</w:t>
            </w:r>
          </w:p>
          <w:p w14:paraId="4FAAD32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相关标准：符合国家标准：</w:t>
            </w:r>
          </w:p>
          <w:p w14:paraId="5E676F6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1</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《皮肤消毒剂通用要求》（GB27951-2021）；</w:t>
            </w:r>
          </w:p>
          <w:p w14:paraId="0AB92E8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2</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《醇类消毒剂卫生要求》（GBT26373-2020）；</w:t>
            </w:r>
          </w:p>
          <w:p w14:paraId="3ABBE69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3</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《胍类消毒剂卫生要求GBT26367-2020》；</w:t>
            </w:r>
          </w:p>
          <w:p w14:paraId="127484F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4</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《过氧化物类消毒液卫生要求》（GBT26371-2020）；</w:t>
            </w:r>
          </w:p>
          <w:p w14:paraId="74BB24B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其他要求：</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1</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配备与产品相匹配的底座。</w:t>
            </w:r>
          </w:p>
          <w:p w14:paraId="799E13E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2</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可翻盖。</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56B582C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1F006C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779DABD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kern w:val="0"/>
                <w:sz w:val="21"/>
                <w:szCs w:val="21"/>
                <w:lang w:val="en-US" w:eastAsia="zh-CN"/>
              </w:rPr>
              <w:t>1.9</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F9F58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lang w:val="en-US" w:eastAsia="zh-CN"/>
              </w:rPr>
            </w:pPr>
          </w:p>
        </w:tc>
      </w:tr>
      <w:tr w14:paraId="6BDC5141">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0665EBE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6</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5329FE2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皮肤消毒液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8FCC19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243FD41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5C15E00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lang w:eastAsia="zh-CN"/>
                <w14:textFill>
                  <w14:solidFill>
                    <w14:schemeClr w14:val="tx1"/>
                  </w14:solidFill>
                </w14:textFill>
              </w:rPr>
              <w:t>剂型（使用中的形态）：液体，规格：≥</w:t>
            </w:r>
            <w:r>
              <w:rPr>
                <w:rFonts w:hint="eastAsia" w:ascii="仿宋" w:hAnsi="仿宋" w:eastAsia="仿宋" w:cs="仿宋"/>
                <w:color w:val="000000" w:themeColor="text1"/>
                <w:kern w:val="0"/>
                <w:sz w:val="21"/>
                <w:szCs w:val="21"/>
                <w:lang w:val="en-US" w:eastAsia="zh-CN"/>
                <w14:textFill>
                  <w14:solidFill>
                    <w14:schemeClr w14:val="tx1"/>
                  </w14:solidFill>
                </w14:textFill>
              </w:rPr>
              <w:t>6</w:t>
            </w:r>
            <w:r>
              <w:rPr>
                <w:rFonts w:hint="eastAsia" w:ascii="仿宋" w:hAnsi="仿宋" w:eastAsia="仿宋" w:cs="仿宋"/>
                <w:color w:val="000000" w:themeColor="text1"/>
                <w:kern w:val="0"/>
                <w:sz w:val="21"/>
                <w:szCs w:val="21"/>
                <w:lang w:eastAsia="zh-CN"/>
                <w14:textFill>
                  <w14:solidFill>
                    <w14:schemeClr w14:val="tx1"/>
                  </w14:solidFill>
                </w14:textFill>
              </w:rPr>
              <w:t>0ml</w:t>
            </w:r>
          </w:p>
          <w:p w14:paraId="18AD53F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单位:瓶</w:t>
            </w:r>
          </w:p>
          <w:p w14:paraId="3957C37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lang w:eastAsia="zh-CN"/>
                <w14:textFill>
                  <w14:solidFill>
                    <w14:schemeClr w14:val="tx1"/>
                  </w14:solidFill>
                </w14:textFill>
              </w:rPr>
              <w:t>有效成分含量：主要有效成分含量满足以下其中一种条件：</w:t>
            </w:r>
          </w:p>
          <w:p w14:paraId="2DD736C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（1）主要以乙醇为主要消毒成分的，乙醇含量≥60%（v/v)或≥52%（w/w)；</w:t>
            </w:r>
          </w:p>
          <w:p w14:paraId="0F6644F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（2）以氯己定为主要消毒成分的，氯己定浓度≤45g/L；</w:t>
            </w:r>
          </w:p>
          <w:p w14:paraId="137348F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（3）以聚六亚甲基胍类为主要消毒成分的，聚六亚甲基胍类浓度≤3g/L；</w:t>
            </w:r>
          </w:p>
          <w:p w14:paraId="565F209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4</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以过氧化氢为主要消毒成分的，过氧化氢含量为标识中心值的±15%；</w:t>
            </w:r>
          </w:p>
          <w:p w14:paraId="0071463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相关标准：符合国家标准：</w:t>
            </w:r>
          </w:p>
          <w:p w14:paraId="2FE2C06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1</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《皮肤消毒剂通用要求》（GB27951-2021）；</w:t>
            </w:r>
          </w:p>
          <w:p w14:paraId="69EEECE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2</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《醇类消毒剂卫生要求》（GBT26373-2020）；</w:t>
            </w:r>
          </w:p>
          <w:p w14:paraId="1842E67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3</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《胍类消毒剂卫生要求GBT26367-2020》；</w:t>
            </w:r>
          </w:p>
          <w:p w14:paraId="5D969E9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4</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《过氧化物类消毒液卫生要求》（GBT26371-2020）；</w:t>
            </w:r>
          </w:p>
          <w:p w14:paraId="70F6D2C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其他要求：</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1</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配备与产品相匹配的底座。</w:t>
            </w:r>
          </w:p>
          <w:p w14:paraId="2D36EF07">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2</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可翻盖。</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799350D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4B8603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bidi="ar-SA"/>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3A60258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1.98</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D4852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p>
        </w:tc>
      </w:tr>
      <w:tr w14:paraId="424D338F">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6F5C8E3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17</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3925880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皮肤消毒液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227B31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4E4765B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52BB86D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lang w:eastAsia="zh-CN"/>
                <w14:textFill>
                  <w14:solidFill>
                    <w14:schemeClr w14:val="tx1"/>
                  </w14:solidFill>
                </w14:textFill>
              </w:rPr>
              <w:t>剂型（使用中的形态）：液体，规格：≥</w:t>
            </w:r>
            <w:r>
              <w:rPr>
                <w:rFonts w:hint="eastAsia" w:ascii="仿宋" w:hAnsi="仿宋" w:eastAsia="仿宋" w:cs="仿宋"/>
                <w:color w:val="000000" w:themeColor="text1"/>
                <w:kern w:val="0"/>
                <w:sz w:val="21"/>
                <w:szCs w:val="21"/>
                <w:lang w:val="en-US" w:eastAsia="zh-CN"/>
                <w14:textFill>
                  <w14:solidFill>
                    <w14:schemeClr w14:val="tx1"/>
                  </w14:solidFill>
                </w14:textFill>
              </w:rPr>
              <w:t>20</w:t>
            </w:r>
            <w:r>
              <w:rPr>
                <w:rFonts w:hint="eastAsia" w:ascii="仿宋" w:hAnsi="仿宋" w:eastAsia="仿宋" w:cs="仿宋"/>
                <w:color w:val="000000" w:themeColor="text1"/>
                <w:kern w:val="0"/>
                <w:sz w:val="21"/>
                <w:szCs w:val="21"/>
                <w:lang w:eastAsia="zh-CN"/>
                <w14:textFill>
                  <w14:solidFill>
                    <w14:schemeClr w14:val="tx1"/>
                  </w14:solidFill>
                </w14:textFill>
              </w:rPr>
              <w:t>0ml</w:t>
            </w:r>
          </w:p>
          <w:p w14:paraId="32AE4B6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单位:瓶</w:t>
            </w:r>
          </w:p>
          <w:p w14:paraId="3F333E2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lang w:eastAsia="zh-CN"/>
                <w14:textFill>
                  <w14:solidFill>
                    <w14:schemeClr w14:val="tx1"/>
                  </w14:solidFill>
                </w14:textFill>
              </w:rPr>
              <w:t>有效成分含量：主要有效成分含量满足以下其中一种条件：</w:t>
            </w:r>
          </w:p>
          <w:p w14:paraId="76AAEFC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（1）主要以乙醇为主要消毒成分的，乙醇含量≥60%（v/v)或≥52%（w/w)；</w:t>
            </w:r>
          </w:p>
          <w:p w14:paraId="4A6D25A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（2）以氯己定为主要消毒成分的，氯己定浓度≤45g/L；</w:t>
            </w:r>
          </w:p>
          <w:p w14:paraId="14081FA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（3）以聚六亚甲基胍类为主要消毒成分的，聚六亚甲基胍类浓度≤3g/L；</w:t>
            </w:r>
          </w:p>
          <w:p w14:paraId="15DD4CA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4</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以过氧化氢为主要消毒成分的，过氧化氢含量为标识中心值的±15%；</w:t>
            </w:r>
          </w:p>
          <w:p w14:paraId="2A3A60C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相关标准：符合国家标准：</w:t>
            </w:r>
          </w:p>
          <w:p w14:paraId="5262E98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1</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《皮肤消毒剂通用要求》（GB27951-2021）；</w:t>
            </w:r>
          </w:p>
          <w:p w14:paraId="005649C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2</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《醇类消毒剂卫生要求》（GBT26373-2020）；</w:t>
            </w:r>
          </w:p>
          <w:p w14:paraId="7CA0AEB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3</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《胍类消毒剂卫生要求GBT26367-2020》；</w:t>
            </w:r>
          </w:p>
          <w:p w14:paraId="6F06306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4</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《过氧化物类消毒液卫生要求》（GBT26371-2020）；</w:t>
            </w:r>
          </w:p>
          <w:p w14:paraId="05871FB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其他要求：</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1</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配备与产品相匹配的底座。</w:t>
            </w:r>
          </w:p>
          <w:p w14:paraId="7C6C04DB">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2</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可翻盖。</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37C2870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93D508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720D7D7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r>
              <w:rPr>
                <w:rFonts w:hint="eastAsia" w:ascii="仿宋" w:hAnsi="仿宋" w:eastAsia="仿宋" w:cs="仿宋"/>
                <w:color w:val="auto"/>
                <w:kern w:val="0"/>
                <w:sz w:val="21"/>
                <w:szCs w:val="21"/>
                <w:lang w:val="en-US" w:eastAsia="zh-CN"/>
              </w:rPr>
              <w:t>13</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EFC28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p>
        </w:tc>
      </w:tr>
      <w:tr w14:paraId="25B67E89">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6E1FB6F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18</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2240105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皮肤消毒液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77024BD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23AD68B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0FB54E3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lang w:eastAsia="zh-CN"/>
                <w14:textFill>
                  <w14:solidFill>
                    <w14:schemeClr w14:val="tx1"/>
                  </w14:solidFill>
                </w14:textFill>
              </w:rPr>
              <w:t>剂型（使用中的形态）：液体，规格：≥</w:t>
            </w:r>
            <w:r>
              <w:rPr>
                <w:rFonts w:hint="eastAsia" w:ascii="仿宋" w:hAnsi="仿宋" w:eastAsia="仿宋" w:cs="仿宋"/>
                <w:color w:val="000000" w:themeColor="text1"/>
                <w:kern w:val="0"/>
                <w:sz w:val="21"/>
                <w:szCs w:val="21"/>
                <w:lang w:val="en-US" w:eastAsia="zh-CN"/>
                <w14:textFill>
                  <w14:solidFill>
                    <w14:schemeClr w14:val="tx1"/>
                  </w14:solidFill>
                </w14:textFill>
              </w:rPr>
              <w:t>50</w:t>
            </w:r>
            <w:r>
              <w:rPr>
                <w:rFonts w:hint="eastAsia" w:ascii="仿宋" w:hAnsi="仿宋" w:eastAsia="仿宋" w:cs="仿宋"/>
                <w:color w:val="000000" w:themeColor="text1"/>
                <w:kern w:val="0"/>
                <w:sz w:val="21"/>
                <w:szCs w:val="21"/>
                <w:lang w:eastAsia="zh-CN"/>
                <w14:textFill>
                  <w14:solidFill>
                    <w14:schemeClr w14:val="tx1"/>
                  </w14:solidFill>
                </w14:textFill>
              </w:rPr>
              <w:t>0ml</w:t>
            </w:r>
          </w:p>
          <w:p w14:paraId="63B7A27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单位:瓶</w:t>
            </w:r>
          </w:p>
          <w:p w14:paraId="3DF93EB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lang w:eastAsia="zh-CN"/>
                <w14:textFill>
                  <w14:solidFill>
                    <w14:schemeClr w14:val="tx1"/>
                  </w14:solidFill>
                </w14:textFill>
              </w:rPr>
              <w:t>有效成分含量：主要有效成分含量满足以下其中一种条件：</w:t>
            </w:r>
          </w:p>
          <w:p w14:paraId="691E638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（1）主要以乙醇为主要消毒成分的，乙醇含量≥60%（v/v)或≥52%（w/w)；</w:t>
            </w:r>
          </w:p>
          <w:p w14:paraId="21DE9FB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（2）以氯己定为主要消毒成分的，氯己定浓度≤45g/L；</w:t>
            </w:r>
          </w:p>
          <w:p w14:paraId="1BFCCF8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（3）以聚六亚甲基胍类为主要消毒成分的，聚六亚甲基胍类浓度≤3g/L；</w:t>
            </w:r>
          </w:p>
          <w:p w14:paraId="1EC97CD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4</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以过氧化氢为主要消毒成分的，过氧化氢含量为标识中心值的±15%；</w:t>
            </w:r>
          </w:p>
          <w:p w14:paraId="3B8AAE9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相关标准：符合国家标准：</w:t>
            </w:r>
          </w:p>
          <w:p w14:paraId="31E11BB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1</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《皮肤消毒剂通用要求》（GB27951-2021）；</w:t>
            </w:r>
          </w:p>
          <w:p w14:paraId="0089480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2</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《醇类消毒剂卫生要求》（GBT26373-2020）；</w:t>
            </w:r>
          </w:p>
          <w:p w14:paraId="0A26E27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3</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《胍类消毒剂卫生要求GBT26367-2020》；</w:t>
            </w:r>
          </w:p>
          <w:p w14:paraId="3450CA0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4</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《过氧化物类消毒液卫生要求》（GBT26371-2020）；</w:t>
            </w:r>
          </w:p>
          <w:p w14:paraId="1F4217A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其他要求：</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1</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配备与产品相匹配的底座。</w:t>
            </w:r>
          </w:p>
          <w:p w14:paraId="300305E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2</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可翻盖。</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5E1EAA0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26F520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6511F46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color w:val="auto"/>
                <w:kern w:val="0"/>
                <w:sz w:val="21"/>
                <w:szCs w:val="21"/>
                <w:lang w:val="en-US" w:eastAsia="zh-CN"/>
              </w:rPr>
              <w:t>19</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C4DEB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p>
        </w:tc>
      </w:tr>
      <w:tr w14:paraId="3AC7DB78">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397620F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19</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242C881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皮肤消毒液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3AAB959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002313A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2D26C52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lang w:eastAsia="zh-CN"/>
                <w14:textFill>
                  <w14:solidFill>
                    <w14:schemeClr w14:val="tx1"/>
                  </w14:solidFill>
                </w14:textFill>
              </w:rPr>
              <w:t>剂型（使用中的形态）：液体，规格：≥</w:t>
            </w:r>
            <w:r>
              <w:rPr>
                <w:rFonts w:hint="eastAsia" w:ascii="仿宋" w:hAnsi="仿宋" w:eastAsia="仿宋" w:cs="仿宋"/>
                <w:color w:val="000000" w:themeColor="text1"/>
                <w:kern w:val="0"/>
                <w:sz w:val="21"/>
                <w:szCs w:val="21"/>
                <w:lang w:val="en-US" w:eastAsia="zh-CN"/>
                <w14:textFill>
                  <w14:solidFill>
                    <w14:schemeClr w14:val="tx1"/>
                  </w14:solidFill>
                </w14:textFill>
              </w:rPr>
              <w:t>100</w:t>
            </w:r>
            <w:r>
              <w:rPr>
                <w:rFonts w:hint="eastAsia" w:ascii="仿宋" w:hAnsi="仿宋" w:eastAsia="仿宋" w:cs="仿宋"/>
                <w:color w:val="000000" w:themeColor="text1"/>
                <w:kern w:val="0"/>
                <w:sz w:val="21"/>
                <w:szCs w:val="21"/>
                <w:lang w:eastAsia="zh-CN"/>
                <w14:textFill>
                  <w14:solidFill>
                    <w14:schemeClr w14:val="tx1"/>
                  </w14:solidFill>
                </w14:textFill>
              </w:rPr>
              <w:t>0ml</w:t>
            </w:r>
          </w:p>
          <w:p w14:paraId="1CE8D62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单位:瓶</w:t>
            </w:r>
          </w:p>
          <w:p w14:paraId="38BA1F6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lang w:eastAsia="zh-CN"/>
                <w14:textFill>
                  <w14:solidFill>
                    <w14:schemeClr w14:val="tx1"/>
                  </w14:solidFill>
                </w14:textFill>
              </w:rPr>
              <w:t>有效成分含量：主要有效成分含量满足以下其中一种条件：</w:t>
            </w:r>
          </w:p>
          <w:p w14:paraId="48E32B9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（1）主要以乙醇为主要消毒成分的，乙醇含量≥60%（v/v)或≥52%（w/w)；</w:t>
            </w:r>
          </w:p>
          <w:p w14:paraId="1186184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（2）以氯己定为主要消毒成分的，氯己定浓度≤45g/L；</w:t>
            </w:r>
          </w:p>
          <w:p w14:paraId="274CE19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（3）以聚六亚甲基胍类为主要消毒成分的，聚六亚甲基胍类浓度≤3g/L；</w:t>
            </w:r>
          </w:p>
          <w:p w14:paraId="20CAFED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4</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以过氧化氢为主要消毒成分的，过氧化氢含量为标识中心值的±15%；</w:t>
            </w:r>
          </w:p>
          <w:p w14:paraId="4D8E028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相关标准：符合国家标准：</w:t>
            </w:r>
          </w:p>
          <w:p w14:paraId="0E530F1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1</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《皮肤消毒剂通用要求》（GB27951-2021）；</w:t>
            </w:r>
          </w:p>
          <w:p w14:paraId="1AE1F9F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2</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《醇类消毒剂卫生要求》（GBT26373-2020）；</w:t>
            </w:r>
          </w:p>
          <w:p w14:paraId="413FE1F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3</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《胍类消毒剂卫生要求GBT26367-2020》；</w:t>
            </w:r>
          </w:p>
          <w:p w14:paraId="732021F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4</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《过氧化物类消毒液卫生要求》（GBT26371-2020）；</w:t>
            </w:r>
          </w:p>
          <w:p w14:paraId="24DD01E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其他要求：</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1</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配备与产品相匹配的底座。</w:t>
            </w:r>
          </w:p>
          <w:p w14:paraId="7F322F6E">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2</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可翻盖。</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012F34F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29C8AE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0"/>
                <w:sz w:val="21"/>
                <w:szCs w:val="21"/>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14AD27B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40</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12BE6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rPr>
            </w:pPr>
          </w:p>
        </w:tc>
      </w:tr>
      <w:tr w14:paraId="514FA6F4">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6CAF797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eastAsia="zh-CN"/>
              </w:rPr>
              <w:t>2</w:t>
            </w:r>
            <w:r>
              <w:rPr>
                <w:rFonts w:hint="eastAsia" w:ascii="仿宋" w:hAnsi="仿宋" w:eastAsia="仿宋" w:cs="仿宋"/>
                <w:kern w:val="0"/>
                <w:sz w:val="21"/>
                <w:szCs w:val="21"/>
                <w:lang w:val="en-US" w:eastAsia="zh-CN"/>
              </w:rPr>
              <w:t>0</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1D14FDD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速干手消毒液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169D7B2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233EE5F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68F0E6D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lang w:eastAsia="zh-CN"/>
                <w14:textFill>
                  <w14:solidFill>
                    <w14:schemeClr w14:val="tx1"/>
                  </w14:solidFill>
                </w14:textFill>
              </w:rPr>
              <w:t>剂型（使用中的形态）：水剂（产品挤出后为液体状）规格：≥100ml</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单位:瓶</w:t>
            </w:r>
          </w:p>
          <w:p w14:paraId="3BCD42C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lang w:eastAsia="zh-CN"/>
                <w14:textFill>
                  <w14:solidFill>
                    <w14:schemeClr w14:val="tx1"/>
                  </w14:solidFill>
                </w14:textFill>
              </w:rPr>
              <w:t>有效成分含量：乙醇含量≥60%（v/v)或≥52%（w/w)，复方制剂（应含有其他非醇类有效成分）。</w:t>
            </w:r>
          </w:p>
          <w:p w14:paraId="5F362AB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相关标准：符合国家标准《皮肤消毒剂通用要求》（GB27951-2021）、《醇类消毒剂卫生要求》（GBT26373-2020）。</w:t>
            </w:r>
          </w:p>
          <w:p w14:paraId="0CF86CA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4.</w:t>
            </w:r>
            <w:r>
              <w:rPr>
                <w:rFonts w:hint="eastAsia" w:ascii="仿宋" w:hAnsi="仿宋" w:eastAsia="仿宋" w:cs="仿宋"/>
                <w:color w:val="000000" w:themeColor="text1"/>
                <w:kern w:val="0"/>
                <w:sz w:val="21"/>
                <w:szCs w:val="21"/>
                <w:lang w:eastAsia="zh-CN"/>
                <w14:textFill>
                  <w14:solidFill>
                    <w14:schemeClr w14:val="tx1"/>
                  </w14:solidFill>
                </w14:textFill>
              </w:rPr>
              <w:t>其他要求：配备手消液放置架或感应器。</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138D8C0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2BAB6F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4169C09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rPr>
            </w:pPr>
            <w:r>
              <w:rPr>
                <w:rFonts w:hint="eastAsia" w:ascii="仿宋" w:hAnsi="仿宋" w:eastAsia="仿宋" w:cs="仿宋"/>
                <w:color w:val="auto"/>
                <w:kern w:val="0"/>
                <w:sz w:val="21"/>
                <w:szCs w:val="21"/>
                <w:lang w:val="en-US" w:eastAsia="zh-CN"/>
              </w:rPr>
              <w:t>9.5</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BC2F0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rPr>
            </w:pPr>
          </w:p>
        </w:tc>
      </w:tr>
      <w:tr w14:paraId="5ABE304F">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665882B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2</w:t>
            </w:r>
            <w:r>
              <w:rPr>
                <w:rFonts w:hint="eastAsia" w:ascii="仿宋" w:hAnsi="仿宋" w:eastAsia="仿宋" w:cs="仿宋"/>
                <w:kern w:val="0"/>
                <w:sz w:val="21"/>
                <w:szCs w:val="21"/>
                <w:lang w:val="en-US" w:eastAsia="zh-CN"/>
              </w:rPr>
              <w:t>1</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396E272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FF0000"/>
                <w:kern w:val="0"/>
                <w:sz w:val="21"/>
                <w:szCs w:val="21"/>
              </w:rPr>
            </w:pPr>
            <w:r>
              <w:rPr>
                <w:rFonts w:hint="eastAsia" w:ascii="仿宋" w:hAnsi="仿宋" w:eastAsia="仿宋" w:cs="仿宋"/>
                <w:kern w:val="0"/>
                <w:sz w:val="21"/>
                <w:szCs w:val="21"/>
              </w:rPr>
              <w:t>速干手消毒液</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118FAC1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262890A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0900B40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lang w:eastAsia="zh-CN"/>
                <w14:textFill>
                  <w14:solidFill>
                    <w14:schemeClr w14:val="tx1"/>
                  </w14:solidFill>
                </w14:textFill>
              </w:rPr>
              <w:t>剂型（使用中的形态）：水剂（产品挤出后为液体状）规格：≥</w:t>
            </w:r>
            <w:r>
              <w:rPr>
                <w:rFonts w:hint="eastAsia" w:ascii="仿宋" w:hAnsi="仿宋" w:eastAsia="仿宋" w:cs="仿宋"/>
                <w:color w:val="000000" w:themeColor="text1"/>
                <w:kern w:val="0"/>
                <w:sz w:val="21"/>
                <w:szCs w:val="21"/>
                <w:lang w:val="en-US" w:eastAsia="zh-CN"/>
                <w14:textFill>
                  <w14:solidFill>
                    <w14:schemeClr w14:val="tx1"/>
                  </w14:solidFill>
                </w14:textFill>
              </w:rPr>
              <w:t>5</w:t>
            </w:r>
            <w:r>
              <w:rPr>
                <w:rFonts w:hint="eastAsia" w:ascii="仿宋" w:hAnsi="仿宋" w:eastAsia="仿宋" w:cs="仿宋"/>
                <w:color w:val="000000" w:themeColor="text1"/>
                <w:kern w:val="0"/>
                <w:sz w:val="21"/>
                <w:szCs w:val="21"/>
                <w:lang w:eastAsia="zh-CN"/>
                <w14:textFill>
                  <w14:solidFill>
                    <w14:schemeClr w14:val="tx1"/>
                  </w14:solidFill>
                </w14:textFill>
              </w:rPr>
              <w:t>00ml</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lang w:eastAsia="zh-CN"/>
                <w14:textFill>
                  <w14:solidFill>
                    <w14:schemeClr w14:val="tx1"/>
                  </w14:solidFill>
                </w14:textFill>
              </w:rPr>
              <w:t>单位:瓶</w:t>
            </w:r>
          </w:p>
          <w:p w14:paraId="13F0154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lang w:eastAsia="zh-CN"/>
                <w14:textFill>
                  <w14:solidFill>
                    <w14:schemeClr w14:val="tx1"/>
                  </w14:solidFill>
                </w14:textFill>
              </w:rPr>
              <w:t>有效成分含量：乙醇含量≥60%（v/v)或≥52%（w/w)，复方制剂（应含有其他非醇类有效成分）。</w:t>
            </w:r>
          </w:p>
          <w:p w14:paraId="5FB586D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lang w:eastAsia="zh-CN"/>
                <w14:textFill>
                  <w14:solidFill>
                    <w14:schemeClr w14:val="tx1"/>
                  </w14:solidFill>
                </w14:textFill>
              </w:rPr>
              <w:t>相关标准：符合国家标准《皮肤消毒剂通用要求》（GB27951-2021）、《醇类消毒剂卫生要求》（GBT26373-2020）。</w:t>
            </w:r>
          </w:p>
          <w:p w14:paraId="2382FBC0">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4.</w:t>
            </w:r>
            <w:r>
              <w:rPr>
                <w:rFonts w:hint="eastAsia" w:ascii="仿宋" w:hAnsi="仿宋" w:eastAsia="仿宋" w:cs="仿宋"/>
                <w:color w:val="000000" w:themeColor="text1"/>
                <w:kern w:val="0"/>
                <w:sz w:val="21"/>
                <w:szCs w:val="21"/>
                <w:lang w:eastAsia="zh-CN"/>
                <w14:textFill>
                  <w14:solidFill>
                    <w14:schemeClr w14:val="tx1"/>
                  </w14:solidFill>
                </w14:textFill>
              </w:rPr>
              <w:t>其他要求：配备手消液放置架或感应器。</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3A17C06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4E47C1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1587233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FF0000"/>
                <w:kern w:val="0"/>
                <w:sz w:val="21"/>
                <w:szCs w:val="21"/>
                <w:lang w:val="en-US" w:eastAsia="zh-CN"/>
              </w:rPr>
            </w:pPr>
            <w:r>
              <w:rPr>
                <w:rFonts w:hint="eastAsia" w:ascii="仿宋" w:hAnsi="仿宋" w:eastAsia="仿宋" w:cs="仿宋"/>
                <w:color w:val="auto"/>
                <w:kern w:val="0"/>
                <w:sz w:val="21"/>
                <w:szCs w:val="21"/>
                <w:lang w:val="en-US" w:eastAsia="zh-CN"/>
              </w:rPr>
              <w:t>25</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CDA08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lang w:val="en-US" w:eastAsia="zh-CN"/>
              </w:rPr>
            </w:pPr>
          </w:p>
        </w:tc>
      </w:tr>
      <w:tr w14:paraId="757FD81E">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257B23E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2</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7EA1BEF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戊二醛</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7107C2F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0BF2942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308EE71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剂型（使用中的形态）：液体</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规格：≥</w:t>
            </w: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5</w:t>
            </w:r>
            <w:r>
              <w:rPr>
                <w:rFonts w:hint="eastAsia" w:ascii="仿宋" w:hAnsi="仿宋" w:eastAsia="仿宋" w:cs="仿宋"/>
                <w:color w:val="000000" w:themeColor="text1"/>
                <w:kern w:val="0"/>
                <w:sz w:val="21"/>
                <w:szCs w:val="21"/>
                <w:lang w:val="en-US" w:eastAsia="zh-CN"/>
                <w14:textFill>
                  <w14:solidFill>
                    <w14:schemeClr w14:val="tx1"/>
                  </w14:solidFill>
                </w14:textFill>
              </w:rPr>
              <w:t>kg</w:t>
            </w:r>
            <w:r>
              <w:rPr>
                <w:rFonts w:hint="eastAsia" w:ascii="仿宋" w:hAnsi="仿宋" w:eastAsia="仿宋" w:cs="仿宋"/>
                <w:color w:val="000000" w:themeColor="text1"/>
                <w:kern w:val="0"/>
                <w:sz w:val="21"/>
                <w:szCs w:val="21"/>
                <w14:textFill>
                  <w14:solidFill>
                    <w14:schemeClr w14:val="tx1"/>
                  </w14:solidFill>
                </w14:textFill>
              </w:rPr>
              <w:t>单位:桶</w:t>
            </w:r>
          </w:p>
          <w:p w14:paraId="0991489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有效成分含量：戊二醛含量为 2.0-2.5%（W/V）</w:t>
            </w:r>
          </w:p>
          <w:p w14:paraId="06A93A8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14:textFill>
                  <w14:solidFill>
                    <w14:schemeClr w14:val="tx1"/>
                  </w14:solidFill>
                </w14:textFill>
              </w:rPr>
              <w:t>相关标准：符合国家标准《医疗器械消毒剂通用要求》（GB 27949-2020）、《戊二醛消毒剂卫生要求》（GB/T 26372-2020）</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59727C4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0990F0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30A8242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FF0000"/>
                <w:kern w:val="0"/>
                <w:sz w:val="21"/>
                <w:szCs w:val="21"/>
                <w:lang w:val="en-US" w:eastAsia="zh-CN"/>
              </w:rPr>
            </w:pPr>
            <w:r>
              <w:rPr>
                <w:rFonts w:hint="eastAsia" w:ascii="仿宋" w:hAnsi="仿宋" w:eastAsia="仿宋" w:cs="仿宋"/>
                <w:kern w:val="0"/>
                <w:sz w:val="21"/>
                <w:szCs w:val="21"/>
                <w:lang w:val="en-US" w:eastAsia="zh-CN"/>
              </w:rPr>
              <w:t>16.5</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41632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lang w:val="en-US" w:eastAsia="zh-CN"/>
              </w:rPr>
            </w:pPr>
          </w:p>
        </w:tc>
      </w:tr>
      <w:tr w14:paraId="557234D5">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2B80CE3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3</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2B0293E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消佳净</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4D4C908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7FCC66B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229FEB2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剂型（使用中的形态）：液体</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规格：≥5</w:t>
            </w:r>
            <w:r>
              <w:rPr>
                <w:rFonts w:hint="eastAsia" w:ascii="仿宋" w:hAnsi="仿宋" w:eastAsia="仿宋" w:cs="仿宋"/>
                <w:color w:val="000000" w:themeColor="text1"/>
                <w:kern w:val="0"/>
                <w:sz w:val="21"/>
                <w:szCs w:val="21"/>
                <w:lang w:val="en-US" w:eastAsia="zh-CN"/>
                <w14:textFill>
                  <w14:solidFill>
                    <w14:schemeClr w14:val="tx1"/>
                  </w14:solidFill>
                </w14:textFill>
              </w:rPr>
              <w:t>kg</w:t>
            </w:r>
          </w:p>
          <w:p w14:paraId="1CEEA81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单位:桶</w:t>
            </w:r>
          </w:p>
          <w:p w14:paraId="6DD508A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有效成分含量：有效氯含量：45.0g/L-60.0g/L</w:t>
            </w:r>
          </w:p>
          <w:p w14:paraId="1A22930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14:textFill>
                  <w14:solidFill>
                    <w14:schemeClr w14:val="tx1"/>
                  </w14:solidFill>
                </w14:textFill>
              </w:rPr>
              <w:t>相关标准：符合国家标准《普通物体表面消毒剂通用要求》（GB27952-2020）、《含氯消毒剂卫生要求》（GBT36758-2018）</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22D2980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6D1F3F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1F80AFD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33.93</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B9AAB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val="en-US" w:eastAsia="zh-CN"/>
              </w:rPr>
            </w:pPr>
          </w:p>
        </w:tc>
      </w:tr>
      <w:tr w14:paraId="06176260">
        <w:tblPrEx>
          <w:tblCellMar>
            <w:top w:w="0" w:type="dxa"/>
            <w:left w:w="108" w:type="dxa"/>
            <w:bottom w:w="0" w:type="dxa"/>
            <w:right w:w="108" w:type="dxa"/>
          </w:tblCellMar>
        </w:tblPrEx>
        <w:trPr>
          <w:trHeight w:val="58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4754DBE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0"/>
                <w:sz w:val="21"/>
                <w:szCs w:val="21"/>
                <w:lang w:eastAsia="zh-CN"/>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4</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691CE6A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FF0000"/>
                <w:kern w:val="0"/>
                <w:sz w:val="21"/>
                <w:szCs w:val="21"/>
              </w:rPr>
            </w:pPr>
            <w:r>
              <w:rPr>
                <w:rFonts w:hint="eastAsia" w:ascii="仿宋" w:hAnsi="仿宋" w:eastAsia="仿宋" w:cs="仿宋"/>
                <w:kern w:val="0"/>
                <w:sz w:val="21"/>
                <w:szCs w:val="21"/>
              </w:rPr>
              <w:t>全效型多酶清洗剂</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78B5D24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1"/>
                <w:szCs w:val="21"/>
                <w:lang w:val="en-US" w:eastAsia="zh-CN"/>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351929E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1"/>
                <w:szCs w:val="21"/>
                <w:lang w:val="en-US" w:eastAsia="zh-CN"/>
              </w:rPr>
            </w:pP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14:paraId="6470EF7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剂型（使用中的形态）：液体</w:t>
            </w:r>
            <w:r>
              <w:rPr>
                <w:rFonts w:hint="eastAsia" w:ascii="仿宋" w:hAnsi="仿宋" w:eastAsia="仿宋" w:cs="仿宋"/>
                <w:color w:val="000000" w:themeColor="text1"/>
                <w:kern w:val="0"/>
                <w:sz w:val="21"/>
                <w:szCs w:val="21"/>
                <w:lang w:val="en-US" w:eastAsia="zh-CN"/>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规格：≥5L</w:t>
            </w:r>
          </w:p>
          <w:p w14:paraId="795AB9B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单位:桶</w:t>
            </w:r>
          </w:p>
          <w:p w14:paraId="1C02CCA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有效成分含量：中性蛋白水解酶、脂肪酶、淀粉酶、纤维素酶等多酶复合</w:t>
            </w:r>
          </w:p>
          <w:p w14:paraId="3CF5186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kern w:val="0"/>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14:textFill>
                  <w14:solidFill>
                    <w14:schemeClr w14:val="tx1"/>
                  </w14:solidFill>
                </w14:textFill>
              </w:rPr>
              <w:t>相关标准：符合国家标准《酶制剂质量要求 第1部分：蛋白酶制剂》（GB/T 23527.1-2023）、《脂肪酶制剂》（GB/T 23535-2009）</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0DBE3B5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1"/>
                <w:szCs w:val="21"/>
                <w:lang w:val="en-US" w:eastAsia="zh-CN"/>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14B00D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1"/>
                <w:szCs w:val="21"/>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2F23A1F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kern w:val="0"/>
                <w:sz w:val="21"/>
                <w:szCs w:val="21"/>
                <w:lang w:val="en-US" w:eastAsia="zh-CN"/>
              </w:rPr>
              <w:t>800</w:t>
            </w:r>
          </w:p>
        </w:tc>
        <w:tc>
          <w:tcPr>
            <w:tcW w:w="8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5843A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1"/>
                <w:szCs w:val="21"/>
                <w:lang w:val="en-US" w:eastAsia="zh-CN"/>
              </w:rPr>
            </w:pPr>
          </w:p>
        </w:tc>
      </w:tr>
    </w:tbl>
    <w:p w14:paraId="38C67EDA">
      <w:pPr>
        <w:pStyle w:val="2"/>
        <w:keepNext w:val="0"/>
        <w:keepLines w:val="0"/>
        <w:pageBreakBefore w:val="0"/>
        <w:widowControl w:val="0"/>
        <w:kinsoku/>
        <w:wordWrap/>
        <w:overflowPunct/>
        <w:topLinePunct w:val="0"/>
        <w:autoSpaceDE/>
        <w:autoSpaceDN/>
        <w:bidi w:val="0"/>
        <w:adjustRightInd/>
        <w:snapToGrid/>
        <w:spacing w:after="0" w:line="228" w:lineRule="auto"/>
        <w:textAlignment w:val="auto"/>
        <w:rPr>
          <w:rFonts w:hint="eastAsia" w:ascii="宋体" w:hAnsi="宋体" w:eastAsia="宋体" w:cs="宋体"/>
          <w:spacing w:val="2"/>
          <w:sz w:val="24"/>
          <w:szCs w:val="24"/>
          <w:lang w:eastAsia="zh-CN"/>
        </w:rPr>
      </w:pPr>
    </w:p>
    <w:p w14:paraId="780D170C">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color w:val="FF0000"/>
          <w:spacing w:val="2"/>
          <w:sz w:val="24"/>
          <w:szCs w:val="24"/>
          <w:lang w:val="en-US" w:eastAsia="zh-CN"/>
        </w:rPr>
      </w:pPr>
      <w:r>
        <w:rPr>
          <w:rFonts w:hint="eastAsia" w:ascii="宋体" w:hAnsi="宋体" w:eastAsia="宋体" w:cs="宋体"/>
          <w:spacing w:val="2"/>
          <w:sz w:val="24"/>
          <w:szCs w:val="24"/>
          <w:lang w:eastAsia="zh-CN"/>
        </w:rPr>
        <w:t>注：</w:t>
      </w:r>
      <w:r>
        <w:rPr>
          <w:rFonts w:hint="eastAsia" w:ascii="宋体" w:hAnsi="宋体" w:eastAsia="宋体" w:cs="宋体"/>
          <w:color w:val="FF0000"/>
          <w:spacing w:val="2"/>
          <w:sz w:val="24"/>
          <w:szCs w:val="24"/>
          <w:lang w:val="en-US" w:eastAsia="zh-CN"/>
        </w:rPr>
        <w:t>1.</w:t>
      </w:r>
      <w:r>
        <w:rPr>
          <w:rFonts w:hint="eastAsia" w:ascii="宋体" w:hAnsi="宋体" w:cs="宋体"/>
          <w:color w:val="FF0000"/>
          <w:spacing w:val="2"/>
          <w:sz w:val="24"/>
          <w:szCs w:val="24"/>
          <w:lang w:val="en-US" w:eastAsia="zh-CN"/>
        </w:rPr>
        <w:t>报名产品需按其实际名称或注册证名称填写，名称可与询价文件中商品名称不一致，但报名产品的技术参数必须满足或优于询价文件中的技术参数要求，</w:t>
      </w:r>
      <w:r>
        <w:rPr>
          <w:rFonts w:hint="eastAsia" w:ascii="宋体" w:hAnsi="宋体" w:eastAsia="宋体" w:cs="宋体"/>
          <w:b w:val="0"/>
          <w:bCs/>
          <w:color w:val="FF0000"/>
          <w:sz w:val="24"/>
          <w:szCs w:val="24"/>
        </w:rPr>
        <w:t>否则其</w:t>
      </w:r>
      <w:r>
        <w:rPr>
          <w:rFonts w:hint="eastAsia" w:ascii="宋体" w:hAnsi="宋体" w:eastAsia="宋体" w:cs="宋体"/>
          <w:b w:val="0"/>
          <w:bCs/>
          <w:color w:val="FF0000"/>
          <w:sz w:val="24"/>
          <w:szCs w:val="24"/>
          <w:lang w:eastAsia="zh-CN"/>
        </w:rPr>
        <w:t>投标</w:t>
      </w:r>
      <w:r>
        <w:rPr>
          <w:rFonts w:hint="eastAsia" w:ascii="宋体" w:hAnsi="宋体" w:eastAsia="宋体" w:cs="宋体"/>
          <w:b w:val="0"/>
          <w:bCs/>
          <w:color w:val="FF0000"/>
          <w:sz w:val="24"/>
          <w:szCs w:val="24"/>
        </w:rPr>
        <w:t>文件</w:t>
      </w:r>
      <w:r>
        <w:rPr>
          <w:rFonts w:hint="eastAsia" w:ascii="宋体" w:hAnsi="宋体" w:eastAsia="宋体" w:cs="宋体"/>
          <w:b w:val="0"/>
          <w:bCs/>
          <w:color w:val="FF0000"/>
          <w:sz w:val="24"/>
          <w:szCs w:val="24"/>
          <w:lang w:eastAsia="zh-CN"/>
        </w:rPr>
        <w:t>无效</w:t>
      </w:r>
      <w:r>
        <w:rPr>
          <w:rFonts w:hint="eastAsia" w:ascii="宋体" w:hAnsi="宋体" w:cs="宋体"/>
          <w:b w:val="0"/>
          <w:bCs/>
          <w:color w:val="FF0000"/>
          <w:sz w:val="24"/>
          <w:szCs w:val="24"/>
          <w:lang w:eastAsia="zh-CN"/>
        </w:rPr>
        <w:t>。</w:t>
      </w:r>
    </w:p>
    <w:p w14:paraId="7B78EDC7">
      <w:pPr>
        <w:pStyle w:val="2"/>
        <w:keepNext w:val="0"/>
        <w:keepLines w:val="0"/>
        <w:pageBreakBefore w:val="0"/>
        <w:widowControl w:val="0"/>
        <w:kinsoku/>
        <w:wordWrap/>
        <w:overflowPunct/>
        <w:topLinePunct w:val="0"/>
        <w:autoSpaceDE/>
        <w:autoSpaceDN/>
        <w:bidi w:val="0"/>
        <w:adjustRightInd/>
        <w:snapToGrid/>
        <w:spacing w:after="0" w:line="360" w:lineRule="auto"/>
        <w:ind w:left="241" w:leftChars="115" w:firstLine="244" w:firstLineChars="100"/>
        <w:textAlignment w:val="auto"/>
        <w:rPr>
          <w:rFonts w:hint="eastAsia" w:ascii="宋体" w:hAnsi="宋体" w:eastAsia="宋体" w:cs="宋体"/>
          <w:spacing w:val="2"/>
          <w:sz w:val="24"/>
          <w:szCs w:val="24"/>
          <w:lang w:eastAsia="zh-CN"/>
        </w:rPr>
      </w:pPr>
      <w:r>
        <w:rPr>
          <w:rFonts w:hint="eastAsia" w:ascii="宋体" w:hAnsi="宋体" w:cs="宋体"/>
          <w:spacing w:val="2"/>
          <w:sz w:val="24"/>
          <w:szCs w:val="24"/>
          <w:lang w:val="en-US" w:eastAsia="zh-CN"/>
        </w:rPr>
        <w:t>2.</w:t>
      </w:r>
      <w:r>
        <w:rPr>
          <w:rFonts w:hint="eastAsia" w:ascii="宋体" w:hAnsi="宋体" w:eastAsia="宋体" w:cs="宋体"/>
          <w:spacing w:val="2"/>
          <w:sz w:val="24"/>
          <w:szCs w:val="24"/>
          <w:lang w:eastAsia="zh-CN"/>
        </w:rPr>
        <w:t>以上报价均包括税费、运输费等等所有的费用。</w:t>
      </w:r>
    </w:p>
    <w:p w14:paraId="76173B73">
      <w:pPr>
        <w:pStyle w:val="6"/>
        <w:spacing w:line="360" w:lineRule="auto"/>
        <w:ind w:left="0" w:leftChars="0" w:firstLine="0" w:firstLineChars="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spacing w:val="2"/>
          <w:sz w:val="24"/>
          <w:szCs w:val="24"/>
          <w:lang w:val="en-US" w:eastAsia="zh-CN"/>
        </w:rPr>
        <w:t xml:space="preserve">    </w:t>
      </w:r>
      <w:r>
        <w:rPr>
          <w:rFonts w:hint="eastAsia" w:ascii="宋体" w:hAnsi="宋体" w:cs="宋体"/>
          <w:spacing w:val="2"/>
          <w:sz w:val="24"/>
          <w:szCs w:val="24"/>
          <w:lang w:val="en-US" w:eastAsia="zh-CN"/>
        </w:rPr>
        <w:t>3</w:t>
      </w:r>
      <w:r>
        <w:rPr>
          <w:rFonts w:hint="eastAsia" w:ascii="宋体" w:hAnsi="宋体" w:eastAsia="宋体" w:cs="宋体"/>
          <w:spacing w:val="2"/>
          <w:sz w:val="24"/>
          <w:szCs w:val="24"/>
          <w:lang w:val="en-US" w:eastAsia="zh-CN"/>
        </w:rPr>
        <w:t>.报名公司需对报名产品的技术参数情况与询价文件要求的技术参数要求进行对比并说明偏离情况，写“符合”，不满足或有负偏离的写“负偏离“，优于的写“优于”。注意：</w:t>
      </w:r>
      <w:r>
        <w:rPr>
          <w:rFonts w:hint="eastAsia" w:ascii="宋体" w:hAnsi="宋体" w:eastAsia="宋体" w:cs="宋体"/>
          <w:b w:val="0"/>
          <w:bCs/>
          <w:color w:val="000000" w:themeColor="text1"/>
          <w:sz w:val="24"/>
          <w:szCs w:val="24"/>
          <w:lang w:eastAsia="zh-CN"/>
          <w14:textFill>
            <w14:solidFill>
              <w14:schemeClr w14:val="tx1"/>
            </w14:solidFill>
          </w14:textFill>
        </w:rPr>
        <w:t>所有</w:t>
      </w:r>
      <w:r>
        <w:rPr>
          <w:rFonts w:hint="eastAsia" w:ascii="宋体" w:hAnsi="宋体" w:eastAsia="宋体" w:cs="宋体"/>
          <w:b w:val="0"/>
          <w:bCs/>
          <w:color w:val="000000" w:themeColor="text1"/>
          <w:sz w:val="24"/>
          <w:szCs w:val="24"/>
          <w14:textFill>
            <w14:solidFill>
              <w14:schemeClr w14:val="tx1"/>
            </w14:solidFill>
          </w14:textFill>
        </w:rPr>
        <w:t>技术</w:t>
      </w:r>
      <w:r>
        <w:rPr>
          <w:rFonts w:hint="eastAsia" w:ascii="宋体" w:hAnsi="宋体" w:eastAsia="宋体" w:cs="宋体"/>
          <w:b w:val="0"/>
          <w:bCs/>
          <w:color w:val="000000" w:themeColor="text1"/>
          <w:sz w:val="24"/>
          <w:szCs w:val="24"/>
          <w:lang w:eastAsia="zh-CN"/>
          <w14:textFill>
            <w14:solidFill>
              <w14:schemeClr w14:val="tx1"/>
            </w14:solidFill>
          </w14:textFill>
        </w:rPr>
        <w:t>参数</w:t>
      </w:r>
      <w:r>
        <w:rPr>
          <w:rFonts w:hint="eastAsia" w:ascii="宋体" w:hAnsi="宋体" w:eastAsia="宋体" w:cs="宋体"/>
          <w:b w:val="0"/>
          <w:bCs/>
          <w:color w:val="000000" w:themeColor="text1"/>
          <w:sz w:val="24"/>
          <w:szCs w:val="24"/>
          <w14:textFill>
            <w14:solidFill>
              <w14:schemeClr w14:val="tx1"/>
            </w14:solidFill>
          </w14:textFill>
        </w:rPr>
        <w:t>要求均为实质性条款，必须满足或者优于</w:t>
      </w: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否则其</w:t>
      </w:r>
      <w:r>
        <w:rPr>
          <w:rFonts w:hint="eastAsia" w:ascii="宋体" w:hAnsi="宋体" w:eastAsia="宋体" w:cs="宋体"/>
          <w:b w:val="0"/>
          <w:bCs/>
          <w:color w:val="000000" w:themeColor="text1"/>
          <w:sz w:val="24"/>
          <w:szCs w:val="24"/>
          <w:lang w:eastAsia="zh-CN"/>
          <w14:textFill>
            <w14:solidFill>
              <w14:schemeClr w14:val="tx1"/>
            </w14:solidFill>
          </w14:textFill>
        </w:rPr>
        <w:t>投标</w:t>
      </w:r>
      <w:r>
        <w:rPr>
          <w:rFonts w:hint="eastAsia" w:ascii="宋体" w:hAnsi="宋体" w:eastAsia="宋体" w:cs="宋体"/>
          <w:b w:val="0"/>
          <w:bCs/>
          <w:color w:val="000000" w:themeColor="text1"/>
          <w:sz w:val="24"/>
          <w:szCs w:val="24"/>
          <w14:textFill>
            <w14:solidFill>
              <w14:schemeClr w14:val="tx1"/>
            </w14:solidFill>
          </w14:textFill>
        </w:rPr>
        <w:t>文件</w:t>
      </w:r>
      <w:r>
        <w:rPr>
          <w:rFonts w:hint="eastAsia" w:ascii="宋体" w:hAnsi="宋体" w:eastAsia="宋体" w:cs="宋体"/>
          <w:b w:val="0"/>
          <w:bCs/>
          <w:color w:val="000000" w:themeColor="text1"/>
          <w:sz w:val="24"/>
          <w:szCs w:val="24"/>
          <w:lang w:eastAsia="zh-CN"/>
          <w14:textFill>
            <w14:solidFill>
              <w14:schemeClr w14:val="tx1"/>
            </w14:solidFill>
          </w14:textFill>
        </w:rPr>
        <w:t>无效</w:t>
      </w:r>
      <w:bookmarkStart w:id="0" w:name="_GoBack"/>
      <w:bookmarkEnd w:id="0"/>
      <w:r>
        <w:rPr>
          <w:rFonts w:hint="eastAsia" w:ascii="宋体" w:hAnsi="宋体" w:cs="宋体"/>
          <w:b w:val="0"/>
          <w:bCs/>
          <w:color w:val="000000" w:themeColor="text1"/>
          <w:sz w:val="24"/>
          <w:szCs w:val="24"/>
          <w:lang w:eastAsia="zh-CN"/>
          <w14:textFill>
            <w14:solidFill>
              <w14:schemeClr w14:val="tx1"/>
            </w14:solidFill>
          </w14:textFill>
        </w:rPr>
        <w:t>。</w:t>
      </w:r>
    </w:p>
    <w:p w14:paraId="6E1DBF48">
      <w:pPr>
        <w:pStyle w:val="2"/>
        <w:spacing w:before="222" w:line="227" w:lineRule="auto"/>
        <w:rPr>
          <w:sz w:val="24"/>
          <w:szCs w:val="24"/>
          <w:u w:val="single" w:color="auto"/>
        </w:rPr>
      </w:pPr>
      <w:r>
        <w:rPr>
          <w:spacing w:val="2"/>
          <w:sz w:val="24"/>
          <w:szCs w:val="24"/>
        </w:rPr>
        <w:t>供应商名称(</w:t>
      </w:r>
      <w:r>
        <w:rPr>
          <w:rFonts w:hint="eastAsia"/>
          <w:spacing w:val="2"/>
          <w:sz w:val="24"/>
          <w:szCs w:val="24"/>
          <w:lang w:eastAsia="zh-CN"/>
        </w:rPr>
        <w:t>公章</w:t>
      </w:r>
      <w:r>
        <w:rPr>
          <w:spacing w:val="2"/>
          <w:sz w:val="24"/>
          <w:szCs w:val="24"/>
        </w:rPr>
        <w:t>)：</w:t>
      </w:r>
      <w:r>
        <w:rPr>
          <w:spacing w:val="-50"/>
          <w:sz w:val="24"/>
          <w:szCs w:val="24"/>
        </w:rPr>
        <w:t xml:space="preserve"> </w:t>
      </w:r>
      <w:r>
        <w:rPr>
          <w:spacing w:val="2"/>
          <w:sz w:val="24"/>
          <w:szCs w:val="24"/>
          <w:u w:val="single" w:color="auto"/>
        </w:rPr>
        <w:t xml:space="preserve">                 </w:t>
      </w:r>
      <w:r>
        <w:rPr>
          <w:spacing w:val="4"/>
          <w:sz w:val="24"/>
          <w:szCs w:val="24"/>
        </w:rPr>
        <w:t xml:space="preserve">              </w:t>
      </w:r>
      <w:r>
        <w:rPr>
          <w:spacing w:val="2"/>
          <w:sz w:val="24"/>
          <w:szCs w:val="24"/>
        </w:rPr>
        <w:t>日</w:t>
      </w:r>
      <w:r>
        <w:rPr>
          <w:spacing w:val="14"/>
          <w:sz w:val="24"/>
          <w:szCs w:val="24"/>
        </w:rPr>
        <w:t xml:space="preserve">   </w:t>
      </w:r>
      <w:r>
        <w:rPr>
          <w:spacing w:val="2"/>
          <w:sz w:val="24"/>
          <w:szCs w:val="24"/>
        </w:rPr>
        <w:t>期</w:t>
      </w:r>
      <w:r>
        <w:rPr>
          <w:spacing w:val="-34"/>
          <w:sz w:val="24"/>
          <w:szCs w:val="24"/>
        </w:rPr>
        <w:t xml:space="preserve"> </w:t>
      </w:r>
      <w:r>
        <w:rPr>
          <w:spacing w:val="2"/>
          <w:sz w:val="24"/>
          <w:szCs w:val="24"/>
        </w:rPr>
        <w:t>：</w:t>
      </w:r>
      <w:r>
        <w:rPr>
          <w:spacing w:val="-53"/>
          <w:sz w:val="24"/>
          <w:szCs w:val="24"/>
        </w:rPr>
        <w:t xml:space="preserve"> </w:t>
      </w:r>
      <w:r>
        <w:rPr>
          <w:sz w:val="24"/>
          <w:szCs w:val="24"/>
          <w:u w:val="single" w:color="auto"/>
        </w:rPr>
        <w:t xml:space="preserve">               </w:t>
      </w:r>
    </w:p>
    <w:p w14:paraId="11BBDE2B">
      <w:pPr>
        <w:pStyle w:val="2"/>
        <w:spacing w:before="222" w:line="227" w:lineRule="auto"/>
        <w:rPr>
          <w:rFonts w:hint="default" w:eastAsia="宋体"/>
          <w:sz w:val="24"/>
          <w:szCs w:val="24"/>
          <w:u w:val="single" w:color="auto"/>
          <w:lang w:val="en-US" w:eastAsia="zh-CN"/>
        </w:rPr>
      </w:pPr>
      <w:r>
        <w:rPr>
          <w:rFonts w:hint="eastAsia"/>
          <w:sz w:val="24"/>
          <w:szCs w:val="24"/>
          <w:u w:val="none" w:color="auto"/>
          <w:lang w:val="en-US" w:eastAsia="zh-CN"/>
        </w:rPr>
        <w:t>联系人：</w:t>
      </w:r>
      <w:r>
        <w:rPr>
          <w:rFonts w:hint="eastAsia"/>
          <w:sz w:val="24"/>
          <w:szCs w:val="24"/>
          <w:u w:val="single" w:color="auto"/>
          <w:lang w:val="en-US" w:eastAsia="zh-CN"/>
        </w:rPr>
        <w:t xml:space="preserve">             </w:t>
      </w:r>
      <w:r>
        <w:rPr>
          <w:rFonts w:hint="eastAsia"/>
          <w:sz w:val="24"/>
          <w:szCs w:val="24"/>
          <w:u w:val="none" w:color="auto"/>
          <w:lang w:val="en-US" w:eastAsia="zh-CN"/>
        </w:rPr>
        <w:t xml:space="preserve">               电话：</w:t>
      </w:r>
      <w:r>
        <w:rPr>
          <w:rFonts w:hint="eastAsia"/>
          <w:sz w:val="24"/>
          <w:szCs w:val="24"/>
          <w:u w:val="single" w:color="auto"/>
          <w:lang w:val="en-US" w:eastAsia="zh-CN"/>
        </w:rPr>
        <w:t xml:space="preserve">                </w:t>
      </w:r>
    </w:p>
    <w:sectPr>
      <w:pgSz w:w="11906" w:h="16838"/>
      <w:pgMar w:top="1134" w:right="85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13186"/>
    <w:rsid w:val="00C603FA"/>
    <w:rsid w:val="00DC5E6F"/>
    <w:rsid w:val="012A2737"/>
    <w:rsid w:val="024A7183"/>
    <w:rsid w:val="04F07245"/>
    <w:rsid w:val="053412CC"/>
    <w:rsid w:val="06346ADD"/>
    <w:rsid w:val="08D40524"/>
    <w:rsid w:val="09042877"/>
    <w:rsid w:val="09D34E77"/>
    <w:rsid w:val="0B044B33"/>
    <w:rsid w:val="0BE300B2"/>
    <w:rsid w:val="0CDB042B"/>
    <w:rsid w:val="0CDF55BF"/>
    <w:rsid w:val="0D4B23B2"/>
    <w:rsid w:val="0E244280"/>
    <w:rsid w:val="11406E78"/>
    <w:rsid w:val="14665D24"/>
    <w:rsid w:val="153F3306"/>
    <w:rsid w:val="15DA10F2"/>
    <w:rsid w:val="160E0421"/>
    <w:rsid w:val="16CD208A"/>
    <w:rsid w:val="16E6314C"/>
    <w:rsid w:val="1AFE6CB6"/>
    <w:rsid w:val="1B1E2FBC"/>
    <w:rsid w:val="1F520E6A"/>
    <w:rsid w:val="1FCA360B"/>
    <w:rsid w:val="1FCB70A4"/>
    <w:rsid w:val="207E61A3"/>
    <w:rsid w:val="22511DC1"/>
    <w:rsid w:val="27F136FF"/>
    <w:rsid w:val="28301421"/>
    <w:rsid w:val="288B7A75"/>
    <w:rsid w:val="2A25794E"/>
    <w:rsid w:val="2AFC2AE6"/>
    <w:rsid w:val="2B65243A"/>
    <w:rsid w:val="2BEE3A99"/>
    <w:rsid w:val="2BFA11C0"/>
    <w:rsid w:val="2CB67FA0"/>
    <w:rsid w:val="2D92328E"/>
    <w:rsid w:val="2FAE28AB"/>
    <w:rsid w:val="31AE665C"/>
    <w:rsid w:val="334D1BED"/>
    <w:rsid w:val="353475BF"/>
    <w:rsid w:val="3A781144"/>
    <w:rsid w:val="3AA0523C"/>
    <w:rsid w:val="3C032D64"/>
    <w:rsid w:val="3CAE1928"/>
    <w:rsid w:val="3D1141CF"/>
    <w:rsid w:val="3F055FB6"/>
    <w:rsid w:val="3F786788"/>
    <w:rsid w:val="40E13F83"/>
    <w:rsid w:val="42843695"/>
    <w:rsid w:val="42C51422"/>
    <w:rsid w:val="45622324"/>
    <w:rsid w:val="479372AB"/>
    <w:rsid w:val="47BC2B38"/>
    <w:rsid w:val="49307A8A"/>
    <w:rsid w:val="4CFA2F5F"/>
    <w:rsid w:val="4D477799"/>
    <w:rsid w:val="4F2752A4"/>
    <w:rsid w:val="52BB6C5F"/>
    <w:rsid w:val="57B3383E"/>
    <w:rsid w:val="57C01362"/>
    <w:rsid w:val="591C58BF"/>
    <w:rsid w:val="592310BA"/>
    <w:rsid w:val="5AB741B0"/>
    <w:rsid w:val="5C8400C2"/>
    <w:rsid w:val="5E914D18"/>
    <w:rsid w:val="61922AAF"/>
    <w:rsid w:val="624625DA"/>
    <w:rsid w:val="62B80AC5"/>
    <w:rsid w:val="633900E6"/>
    <w:rsid w:val="64DE3576"/>
    <w:rsid w:val="66E90666"/>
    <w:rsid w:val="680F02B0"/>
    <w:rsid w:val="68A044D6"/>
    <w:rsid w:val="68FC7BCE"/>
    <w:rsid w:val="6A531122"/>
    <w:rsid w:val="6C9162A3"/>
    <w:rsid w:val="6CEF1588"/>
    <w:rsid w:val="6DF30CC1"/>
    <w:rsid w:val="6F6742B8"/>
    <w:rsid w:val="6FB1521A"/>
    <w:rsid w:val="713003C1"/>
    <w:rsid w:val="7322483A"/>
    <w:rsid w:val="73FE6554"/>
    <w:rsid w:val="742A559B"/>
    <w:rsid w:val="74A4534E"/>
    <w:rsid w:val="75731C89"/>
    <w:rsid w:val="77C47AB5"/>
    <w:rsid w:val="781F6A99"/>
    <w:rsid w:val="783B7D77"/>
    <w:rsid w:val="79490272"/>
    <w:rsid w:val="796B79E3"/>
    <w:rsid w:val="7B413A9D"/>
    <w:rsid w:val="7BAB0D70"/>
    <w:rsid w:val="7CAF2AE1"/>
    <w:rsid w:val="7F54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paragraph" w:customStyle="1" w:styleId="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4011</Words>
  <Characters>5162</Characters>
  <Lines>0</Lines>
  <Paragraphs>0</Paragraphs>
  <TotalTime>0</TotalTime>
  <ScaleCrop>false</ScaleCrop>
  <LinksUpToDate>false</LinksUpToDate>
  <CharactersWithSpaces>5316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2024-04-24T09:10:00Z</dcterms:created>
  <dc:creator>Administrator</dc:creator>
  <cp:lastModifiedBy>chance</cp:lastModifiedBy>
  <dcterms:modified xsi:type="dcterms:W3CDTF">2025-06-30T09:47:25Z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C2E3778D4B644343BD6DA31D94581874</vt:lpwstr>
  </property>
  <property fmtid="{D5CDD505-2E9C-101B-9397-08002B2CF9AE}" pid="4" name="KSOTemplateDocerSaveRecord">
    <vt:lpwstr>eyJoZGlkIjoiMWEyYmY4MjA0MzAxNjIyZGNjMDk1MmY5N2E0MzMwOWEiLCJ1c2VySWQiOiI1OTI0NDY0NDUifQ==</vt:lpwstr>
  </property>
</Properties>
</file>