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4E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/>
          <w:kern w:val="0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 w:bidi="ar"/>
        </w:rPr>
        <w:t>报价表</w:t>
      </w:r>
    </w:p>
    <w:p w14:paraId="620DCE3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/>
          <w:kern w:val="0"/>
          <w:sz w:val="38"/>
          <w:szCs w:val="38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8"/>
          <w:szCs w:val="38"/>
          <w:lang w:val="en-US" w:eastAsia="zh-CN" w:bidi="ar"/>
        </w:rPr>
        <w:t xml:space="preserve"> </w:t>
      </w:r>
    </w:p>
    <w:p w14:paraId="380618B8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广西壮族自治区桂东人民医院：</w:t>
      </w:r>
    </w:p>
    <w:p w14:paraId="01BFDD0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本公司愿意遵照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"/>
        </w:rPr>
        <w:t>自动售货机投放项目询价公告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文件条款，并按采购项目需求作如下报价：</w:t>
      </w:r>
    </w:p>
    <w:p w14:paraId="0116345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3"/>
      </w:tblGrid>
      <w:tr w14:paraId="6E35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CE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840" w:firstLineChars="300"/>
              <w:jc w:val="left"/>
              <w:rPr>
                <w:rFonts w:hint="eastAsia" w:ascii="Arial Unicode MS" w:hAnsi="Arial Unicode MS" w:eastAsia="Arial Unicode MS" w:cs="宋体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</w:p>
          <w:p w14:paraId="1181EA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报价：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元/台/月（ 大写：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元/台/月）  </w:t>
            </w:r>
          </w:p>
          <w:p w14:paraId="75EBE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年费用合计：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元（ 大写：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</w:p>
          <w:p w14:paraId="063945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8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</w:rPr>
            </w:pPr>
          </w:p>
          <w:p w14:paraId="41D6A7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8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</w:rPr>
            </w:pPr>
          </w:p>
          <w:p w14:paraId="4DE6E9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8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</w:t>
            </w:r>
          </w:p>
          <w:p w14:paraId="4A1EA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 w14:paraId="7977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0C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供应商报价不得低于最低控制价380元/台/月，否则报价无效。</w:t>
            </w:r>
          </w:p>
          <w:p w14:paraId="16CEA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2.报价费用仅为管理费用，不包含电费。</w:t>
            </w:r>
          </w:p>
        </w:tc>
      </w:tr>
    </w:tbl>
    <w:p w14:paraId="09DD2C9B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</w:t>
      </w:r>
    </w:p>
    <w:p w14:paraId="353B681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                          </w:t>
      </w:r>
    </w:p>
    <w:p w14:paraId="24646403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2880" w:firstLineChars="1200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投标人盖章：</w:t>
      </w:r>
    </w:p>
    <w:p w14:paraId="5F7929D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4D5C105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法定代表人或授权代表（签名）：</w:t>
      </w:r>
    </w:p>
    <w:p w14:paraId="5C94679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264E28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p w14:paraId="46E72B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2025-07-07T02:29:08Z</dcterms:created>
  <dc:creator>lenovo</dc:creator>
  <cp:lastModifiedBy>chance</cp:lastModifiedBy>
  <dcterms:modified xsi:type="dcterms:W3CDTF">2025-07-07T02:29:40Z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eyJoZGlkIjoiMWEyYmY4MjA0MzAxNjIyZGNjMDk1MmY5N2E0MzMwOWEiLCJ1c2VySWQiOiI1OTI0NDY0NDUifQ==</vt:lpwstr>
  </property>
  <property fmtid="{D5CDD505-2E9C-101B-9397-08002B2CF9AE}" pid="4" name="ICV">
    <vt:lpwstr>1521E56D303D4F3487554267ADCA9F6D_12</vt:lpwstr>
  </property>
</Properties>
</file>