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47286">
      <w:pPr>
        <w:keepNext w:val="0"/>
        <w:keepLines w:val="0"/>
        <w:widowControl w:val="0"/>
        <w:suppressLineNumbers w:val="0"/>
        <w:autoSpaceDE w:val="0"/>
        <w:autoSpaceDN/>
        <w:spacing w:before="0" w:beforeAutospacing="0" w:after="313" w:afterLines="100" w:afterAutospacing="0"/>
        <w:ind w:left="0" w:right="0" w:firstLine="2160" w:firstLineChars="600"/>
        <w:jc w:val="both"/>
        <w:rPr>
          <w:rFonts w:hint="eastAsia" w:ascii="宋体" w:hAnsi="宋体" w:eastAsia="宋体" w:cs="宋体"/>
          <w:kern w:val="2"/>
          <w:sz w:val="28"/>
          <w:szCs w:val="28"/>
        </w:rPr>
      </w:pPr>
      <w:r>
        <w:rPr>
          <w:rFonts w:hint="eastAsia" w:ascii="宋体" w:hAnsi="宋体" w:eastAsia="宋体" w:cs="宋体"/>
          <w:kern w:val="2"/>
          <w:sz w:val="36"/>
          <w:szCs w:val="36"/>
          <w:lang w:val="en-US" w:eastAsia="zh-CN" w:bidi="ar"/>
        </w:rPr>
        <w:t>自动投币售货机投放协议</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8"/>
          <w:szCs w:val="28"/>
          <w:lang w:val="en-US" w:eastAsia="zh-CN" w:bidi="ar"/>
        </w:rPr>
        <w:t>甲方:广西壮族自治区桂东人民医院</w:t>
      </w:r>
      <w:r>
        <w:rPr>
          <w:rFonts w:hint="eastAsia" w:ascii="宋体" w:hAnsi="宋体" w:eastAsia="宋体" w:cs="宋体"/>
          <w:kern w:val="2"/>
          <w:sz w:val="28"/>
          <w:szCs w:val="28"/>
          <w:lang w:val="en-US" w:eastAsia="zh-CN" w:bidi="ar"/>
        </w:rPr>
        <w:br w:type="textWrapping"/>
      </w:r>
      <w:r>
        <w:rPr>
          <w:rFonts w:hint="eastAsia" w:ascii="宋体" w:hAnsi="宋体" w:eastAsia="宋体" w:cs="宋体"/>
          <w:kern w:val="2"/>
          <w:sz w:val="28"/>
          <w:szCs w:val="28"/>
          <w:lang w:val="en-US" w:eastAsia="zh-CN" w:bidi="ar"/>
        </w:rPr>
        <w:t>乙方:</w:t>
      </w:r>
    </w:p>
    <w:p w14:paraId="59264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0" w:firstLineChars="200"/>
        <w:jc w:val="left"/>
        <w:rPr>
          <w:rFonts w:hint="eastAsia" w:ascii="宋体" w:hAnsi="宋体" w:eastAsia="宋体" w:cs="宋体"/>
          <w:color w:val="000000"/>
          <w:kern w:val="0"/>
          <w:sz w:val="28"/>
          <w:szCs w:val="28"/>
          <w:bdr w:val="none" w:color="auto" w:sz="0" w:space="0"/>
          <w:shd w:val="clear" w:fill="FFFFFF"/>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为规范医院经营性服务项目，更好地服务广大医患，甲方同意</w:t>
      </w:r>
      <w:r>
        <w:rPr>
          <w:rFonts w:hint="eastAsia" w:ascii="宋体" w:hAnsi="宋体" w:eastAsia="宋体" w:cs="宋体"/>
          <w:color w:val="000000"/>
          <w:kern w:val="0"/>
          <w:sz w:val="28"/>
          <w:szCs w:val="28"/>
          <w:bdr w:val="none" w:color="auto" w:sz="0" w:space="0"/>
          <w:shd w:val="clear" w:fill="FFFFFF"/>
          <w:lang w:val="en-US" w:eastAsia="zh-CN" w:bidi="ar"/>
        </w:rPr>
        <w:t>乙方在甲方指定场所安放自助投币售货机(以下简称售货机)。现双方在平等自愿，互利互惠的基础上经友好协商，就售货机投放事宜达成如下协议:</w:t>
      </w:r>
      <w:r>
        <w:rPr>
          <w:rFonts w:hint="eastAsia" w:ascii="宋体" w:hAnsi="宋体" w:eastAsia="宋体" w:cs="宋体"/>
          <w:color w:val="000000"/>
          <w:kern w:val="0"/>
          <w:sz w:val="28"/>
          <w:szCs w:val="28"/>
          <w:bdr w:val="none" w:color="auto" w:sz="0" w:space="0"/>
          <w:shd w:val="clear" w:fill="FFFFFF"/>
          <w:lang w:val="en-US" w:eastAsia="zh-CN" w:bidi="ar"/>
        </w:rPr>
        <w:br w:type="textWrapping"/>
      </w:r>
      <w:r>
        <w:rPr>
          <w:rFonts w:hint="eastAsia" w:ascii="宋体" w:hAnsi="宋体" w:eastAsia="宋体" w:cs="宋体"/>
          <w:color w:val="000000"/>
          <w:kern w:val="0"/>
          <w:sz w:val="28"/>
          <w:szCs w:val="28"/>
          <w:bdr w:val="none" w:color="auto" w:sz="0" w:space="0"/>
          <w:shd w:val="clear" w:fill="FFFFFF"/>
          <w:lang w:val="en-US" w:eastAsia="zh-CN" w:bidi="ar"/>
        </w:rPr>
        <w:t xml:space="preserve">    第一条  甲方为乙方提供门诊外科综合楼1楼饮水机旁场地及相关配套设施和经营条件，保障乙方饮料机正常运营。如场地后续有调整需要，可经双方友好协商解决；</w:t>
      </w:r>
    </w:p>
    <w:p w14:paraId="792523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0" w:firstLineChars="200"/>
        <w:jc w:val="left"/>
        <w:rPr>
          <w:rFonts w:hint="eastAsia" w:ascii="宋体" w:hAnsi="宋体" w:eastAsia="宋体" w:cs="宋体"/>
          <w:i w:val="0"/>
          <w:iCs w:val="0"/>
          <w:caps w:val="0"/>
          <w:color w:val="000000"/>
          <w:spacing w:val="0"/>
          <w:kern w:val="0"/>
          <w:sz w:val="28"/>
          <w:szCs w:val="28"/>
          <w:bdr w:val="none" w:color="auto" w:sz="0" w:space="0"/>
          <w:shd w:val="clear" w:fill="FFFFFF"/>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xml:space="preserve">第二条  </w:t>
      </w:r>
      <w:r>
        <w:rPr>
          <w:rFonts w:hint="eastAsia" w:ascii="宋体" w:hAnsi="宋体" w:eastAsia="宋体" w:cs="宋体"/>
          <w:color w:val="000000"/>
          <w:kern w:val="0"/>
          <w:sz w:val="28"/>
          <w:szCs w:val="28"/>
          <w:bdr w:val="none" w:color="auto" w:sz="0" w:space="0"/>
          <w:shd w:val="clear" w:fill="FFFFFF"/>
          <w:lang w:val="en-US" w:eastAsia="zh-CN" w:bidi="ar"/>
        </w:rPr>
        <w:t>乙</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方</w:t>
      </w:r>
      <w:r>
        <w:rPr>
          <w:rFonts w:hint="eastAsia" w:ascii="宋体" w:hAnsi="宋体" w:eastAsia="宋体" w:cs="宋体"/>
          <w:color w:val="000000"/>
          <w:kern w:val="0"/>
          <w:sz w:val="28"/>
          <w:szCs w:val="28"/>
          <w:bdr w:val="none" w:color="auto" w:sz="0" w:space="0"/>
          <w:shd w:val="clear" w:fill="FFFFFF"/>
          <w:lang w:val="en-US" w:eastAsia="zh-CN" w:bidi="ar"/>
        </w:rPr>
        <w:t>在甲方提供的场地</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安装</w:t>
      </w:r>
      <w:r>
        <w:rPr>
          <w:rFonts w:hint="eastAsia" w:ascii="宋体" w:hAnsi="宋体" w:eastAsia="宋体" w:cs="宋体"/>
          <w:color w:val="000000"/>
          <w:kern w:val="0"/>
          <w:sz w:val="28"/>
          <w:szCs w:val="28"/>
          <w:bdr w:val="none" w:color="auto" w:sz="0" w:space="0"/>
          <w:shd w:val="clear" w:fill="FFFFFF"/>
          <w:lang w:val="en-US" w:eastAsia="zh-CN" w:bidi="ar"/>
        </w:rPr>
        <w:t>售货机1台</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（后期如有增加，需经甲方同意）</w:t>
      </w:r>
      <w:r>
        <w:rPr>
          <w:rFonts w:hint="eastAsia" w:ascii="宋体" w:hAnsi="宋体" w:eastAsia="宋体" w:cs="宋体"/>
          <w:color w:val="000000"/>
          <w:kern w:val="0"/>
          <w:sz w:val="28"/>
          <w:szCs w:val="28"/>
          <w:bdr w:val="none" w:color="auto" w:sz="0" w:space="0"/>
          <w:shd w:val="clear" w:fill="FFFFFF"/>
          <w:lang w:val="en-US" w:eastAsia="zh-CN" w:bidi="ar"/>
        </w:rPr>
        <w:t>。售货机</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相关的运营项目，包括日常运营、维护及销售商品的售后服务全权由乙方负责；如乙方在经营中需对机器摆放顺序、机器类型进行调整，需经甲方同意后方可调整；</w:t>
      </w:r>
    </w:p>
    <w:p w14:paraId="03089C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0" w:firstLineChars="200"/>
        <w:jc w:val="left"/>
        <w:rPr>
          <w:rFonts w:hint="eastAsia" w:ascii="宋体" w:hAnsi="宋体" w:eastAsia="宋体" w:cs="宋体"/>
          <w:i w:val="0"/>
          <w:iCs w:val="0"/>
          <w:caps w:val="0"/>
          <w:color w:val="000000"/>
          <w:spacing w:val="0"/>
          <w:kern w:val="0"/>
          <w:sz w:val="28"/>
          <w:szCs w:val="28"/>
          <w:bdr w:val="none" w:color="auto" w:sz="0" w:space="0"/>
          <w:shd w:val="clear" w:fill="FFFFFF"/>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xml:space="preserve">第三条  </w:t>
      </w:r>
      <w:r>
        <w:rPr>
          <w:rFonts w:hint="eastAsia" w:ascii="宋体" w:hAnsi="宋体" w:eastAsia="宋体" w:cs="宋体"/>
          <w:color w:val="000000"/>
          <w:kern w:val="0"/>
          <w:sz w:val="28"/>
          <w:szCs w:val="28"/>
          <w:bdr w:val="none" w:color="auto" w:sz="0" w:space="0"/>
          <w:shd w:val="clear" w:fill="FFFFFF"/>
          <w:lang w:val="en-US" w:eastAsia="zh-CN" w:bidi="ar"/>
        </w:rPr>
        <w:t>乙</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方必须保证所售货物为通过正规渠道进货的合格的和在有效期内的各类瓶装饮料、矿泉水及食品等，上架物品的售价清单需向甲方书面报备，物品价格不得高于同城医院自助机所售商品价格并接受院方监督。</w:t>
      </w:r>
      <w:r>
        <w:rPr>
          <w:rFonts w:hint="eastAsia" w:ascii="宋体" w:hAnsi="宋体" w:eastAsia="宋体" w:cs="宋体"/>
          <w:color w:val="000000"/>
          <w:kern w:val="0"/>
          <w:sz w:val="28"/>
          <w:szCs w:val="28"/>
          <w:bdr w:val="none" w:color="auto" w:sz="0" w:space="0"/>
          <w:shd w:val="clear" w:fill="FFFFFF"/>
          <w:lang w:val="en-US" w:eastAsia="zh-CN" w:bidi="ar"/>
        </w:rPr>
        <w:t>乙</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方在经营过程中须确保商品卫生安全，消防安全等，若发生一切安全事故（包含人身伤亡等），均由</w:t>
      </w:r>
      <w:r>
        <w:rPr>
          <w:rFonts w:hint="eastAsia" w:ascii="宋体" w:hAnsi="宋体" w:eastAsia="宋体" w:cs="宋体"/>
          <w:color w:val="000000"/>
          <w:kern w:val="0"/>
          <w:sz w:val="28"/>
          <w:szCs w:val="28"/>
          <w:bdr w:val="none" w:color="auto" w:sz="0" w:space="0"/>
          <w:shd w:val="clear" w:fill="FFFFFF"/>
          <w:lang w:val="en-US" w:eastAsia="zh-CN" w:bidi="ar"/>
        </w:rPr>
        <w:t>乙</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方承担一切经济赔偿责任和法律责任，同时双倍赔偿</w:t>
      </w:r>
      <w:r>
        <w:rPr>
          <w:rFonts w:hint="eastAsia" w:ascii="宋体" w:hAnsi="宋体" w:eastAsia="宋体" w:cs="宋体"/>
          <w:color w:val="000000"/>
          <w:kern w:val="0"/>
          <w:sz w:val="28"/>
          <w:szCs w:val="28"/>
          <w:bdr w:val="none" w:color="auto" w:sz="0" w:space="0"/>
          <w:shd w:val="clear" w:fill="FFFFFF"/>
          <w:lang w:val="en-US" w:eastAsia="zh-CN" w:bidi="ar"/>
        </w:rPr>
        <w:t>甲方</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剩余时间的场地管理费并终止合同；</w:t>
      </w:r>
    </w:p>
    <w:p w14:paraId="2280E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0" w:firstLineChars="200"/>
        <w:jc w:val="left"/>
        <w:rPr>
          <w:rFonts w:hint="eastAsia" w:ascii="宋体" w:hAnsi="宋体" w:eastAsia="宋体" w:cs="宋体"/>
          <w:i w:val="0"/>
          <w:iCs w:val="0"/>
          <w:caps w:val="0"/>
          <w:color w:val="000000"/>
          <w:spacing w:val="0"/>
          <w:kern w:val="0"/>
          <w:sz w:val="28"/>
          <w:szCs w:val="28"/>
          <w:bdr w:val="none" w:color="auto" w:sz="0" w:space="0"/>
          <w:shd w:val="clear" w:fill="FFFFFF"/>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第四条  乙方不得在机器及场地内投放医疗广告及影响</w:t>
      </w:r>
      <w:r>
        <w:rPr>
          <w:rFonts w:hint="eastAsia" w:ascii="宋体" w:hAnsi="宋体" w:eastAsia="宋体" w:cs="宋体"/>
          <w:color w:val="000000"/>
          <w:kern w:val="0"/>
          <w:sz w:val="28"/>
          <w:szCs w:val="28"/>
          <w:bdr w:val="none" w:color="auto" w:sz="0" w:space="0"/>
          <w:shd w:val="clear" w:fill="FFFFFF"/>
          <w:lang w:val="en-US" w:eastAsia="zh-CN" w:bidi="ar"/>
        </w:rPr>
        <w:t>甲方</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形象的广告，</w:t>
      </w:r>
      <w:r>
        <w:rPr>
          <w:rFonts w:hint="eastAsia" w:ascii="宋体" w:hAnsi="宋体" w:eastAsia="宋体" w:cs="宋体"/>
          <w:color w:val="000000"/>
          <w:kern w:val="0"/>
          <w:sz w:val="28"/>
          <w:szCs w:val="28"/>
          <w:bdr w:val="none" w:color="auto" w:sz="0" w:space="0"/>
          <w:shd w:val="clear" w:fill="FFFFFF"/>
          <w:lang w:val="en-US" w:eastAsia="zh-CN" w:bidi="ar"/>
        </w:rPr>
        <w:t>甲方</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有维护场地电器布线合理化、消防通道畅通的义务；</w:t>
      </w:r>
    </w:p>
    <w:p w14:paraId="746EA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0" w:firstLineChars="200"/>
        <w:jc w:val="left"/>
        <w:rPr>
          <w:rFonts w:hint="eastAsia" w:ascii="宋体" w:hAnsi="宋体" w:eastAsia="宋体" w:cs="宋体"/>
          <w:i w:val="0"/>
          <w:iCs w:val="0"/>
          <w:caps w:val="0"/>
          <w:color w:val="000000"/>
          <w:spacing w:val="0"/>
          <w:kern w:val="0"/>
          <w:sz w:val="28"/>
          <w:szCs w:val="28"/>
          <w:bdr w:val="none" w:color="auto" w:sz="0" w:space="0"/>
          <w:shd w:val="clear" w:fill="FFFFFF"/>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第五条  协议期间，乙方不得私自转让或委托他人经营，不得超范围经营，不得从事违法违规经营项目；</w:t>
      </w:r>
    </w:p>
    <w:p w14:paraId="4F841F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0" w:firstLineChars="200"/>
        <w:jc w:val="left"/>
        <w:rPr>
          <w:rFonts w:hint="eastAsia" w:ascii="宋体" w:hAnsi="宋体" w:eastAsia="宋体" w:cs="宋体"/>
          <w:i w:val="0"/>
          <w:iCs w:val="0"/>
          <w:caps w:val="0"/>
          <w:color w:val="000000"/>
          <w:spacing w:val="0"/>
          <w:kern w:val="0"/>
          <w:sz w:val="28"/>
          <w:szCs w:val="28"/>
          <w:bdr w:val="none" w:color="auto" w:sz="0" w:space="0"/>
          <w:shd w:val="clear" w:fill="FFFFFF"/>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第六条  协议终止后，乙方应在3日内将机器撤走并保证甲方的场地及电源线路完好，若未按时将机器撤离，乙方须按200元/天向甲方支付违约金；若乙方未在规定时间将机器撤离，超期5日后甲方有权自行清理，因此产生的清运费用及损坏赔偿责任由乙方自行承担；</w:t>
      </w:r>
    </w:p>
    <w:p w14:paraId="7792DC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0" w:firstLineChars="200"/>
        <w:jc w:val="left"/>
        <w:rPr>
          <w:rFonts w:hint="eastAsia" w:ascii="宋体" w:hAnsi="宋体" w:eastAsia="宋体" w:cs="宋体"/>
          <w:i w:val="0"/>
          <w:iCs w:val="0"/>
          <w:caps w:val="0"/>
          <w:color w:val="000000"/>
          <w:spacing w:val="0"/>
          <w:kern w:val="0"/>
          <w:sz w:val="28"/>
          <w:szCs w:val="28"/>
          <w:bdr w:val="none" w:color="auto" w:sz="0" w:space="0"/>
          <w:shd w:val="clear" w:fill="FFFFFF"/>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第七条  乙方在协议期内不得单方面解除合同，单方面解除合同需赔偿甲方12个月的场地管理费；</w:t>
      </w:r>
    </w:p>
    <w:p w14:paraId="46ED61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560" w:firstLineChars="200"/>
        <w:jc w:val="left"/>
        <w:rPr>
          <w:rFonts w:hint="eastAsia" w:ascii="宋体" w:hAnsi="宋体" w:eastAsia="宋体" w:cs="宋体"/>
          <w:i w:val="0"/>
          <w:iCs w:val="0"/>
          <w:caps w:val="0"/>
          <w:color w:val="000000"/>
          <w:spacing w:val="0"/>
          <w:kern w:val="0"/>
          <w:sz w:val="28"/>
          <w:szCs w:val="28"/>
          <w:bdr w:val="none" w:color="auto" w:sz="0" w:space="0"/>
          <w:shd w:val="clear" w:fill="FFFFFF"/>
        </w:rPr>
      </w:pPr>
      <w:r>
        <w:rPr>
          <w:rFonts w:hint="eastAsia" w:ascii="宋体" w:hAnsi="宋体" w:eastAsia="宋体" w:cs="宋体"/>
          <w:color w:val="000000"/>
          <w:kern w:val="0"/>
          <w:sz w:val="28"/>
          <w:szCs w:val="28"/>
          <w:bdr w:val="none" w:color="auto" w:sz="0" w:space="0"/>
          <w:shd w:val="clear" w:fill="FFFFFF"/>
          <w:lang w:val="en-US" w:eastAsia="zh-CN" w:bidi="ar"/>
        </w:rPr>
        <w:t>第八条  售货机投放时间:2025年</w:t>
      </w:r>
      <w:r>
        <w:rPr>
          <w:rFonts w:hint="eastAsia" w:ascii="宋体" w:hAnsi="宋体" w:eastAsia="宋体" w:cs="宋体"/>
          <w:color w:val="000000"/>
          <w:kern w:val="0"/>
          <w:sz w:val="28"/>
          <w:szCs w:val="28"/>
          <w:u w:val="single"/>
          <w:bdr w:val="none" w:color="auto" w:sz="0" w:space="0"/>
          <w:shd w:val="clear" w:fill="FFFFFF"/>
          <w:lang w:val="en-US" w:eastAsia="zh-CN" w:bidi="ar"/>
        </w:rPr>
        <w:t xml:space="preserve">  </w:t>
      </w:r>
      <w:r>
        <w:rPr>
          <w:rFonts w:hint="eastAsia" w:ascii="宋体" w:hAnsi="宋体" w:eastAsia="宋体" w:cs="宋体"/>
          <w:color w:val="000000"/>
          <w:kern w:val="0"/>
          <w:sz w:val="28"/>
          <w:szCs w:val="28"/>
          <w:bdr w:val="none" w:color="auto" w:sz="0" w:space="0"/>
          <w:shd w:val="clear" w:fill="FFFFFF"/>
          <w:lang w:val="en-US" w:eastAsia="zh-CN" w:bidi="ar"/>
        </w:rPr>
        <w:t>月</w:t>
      </w:r>
      <w:r>
        <w:rPr>
          <w:rFonts w:hint="eastAsia" w:ascii="宋体" w:hAnsi="宋体" w:eastAsia="宋体" w:cs="宋体"/>
          <w:color w:val="000000"/>
          <w:kern w:val="0"/>
          <w:sz w:val="28"/>
          <w:szCs w:val="28"/>
          <w:u w:val="single"/>
          <w:bdr w:val="none" w:color="auto" w:sz="0" w:space="0"/>
          <w:shd w:val="clear" w:fill="FFFFFF"/>
          <w:lang w:val="en-US" w:eastAsia="zh-CN" w:bidi="ar"/>
        </w:rPr>
        <w:t xml:space="preserve">   </w:t>
      </w:r>
      <w:r>
        <w:rPr>
          <w:rFonts w:hint="eastAsia" w:ascii="宋体" w:hAnsi="宋体" w:eastAsia="宋体" w:cs="宋体"/>
          <w:color w:val="000000"/>
          <w:kern w:val="0"/>
          <w:sz w:val="28"/>
          <w:szCs w:val="28"/>
          <w:bdr w:val="none" w:color="auto" w:sz="0" w:space="0"/>
          <w:shd w:val="clear" w:fill="FFFFFF"/>
          <w:lang w:val="en-US" w:eastAsia="zh-CN" w:bidi="ar"/>
        </w:rPr>
        <w:t>日至2026年</w:t>
      </w:r>
      <w:r>
        <w:rPr>
          <w:rFonts w:hint="eastAsia" w:ascii="宋体" w:hAnsi="宋体" w:eastAsia="宋体" w:cs="宋体"/>
          <w:color w:val="000000"/>
          <w:kern w:val="0"/>
          <w:sz w:val="28"/>
          <w:szCs w:val="28"/>
          <w:u w:val="single"/>
          <w:bdr w:val="none" w:color="auto" w:sz="0" w:space="0"/>
          <w:shd w:val="clear" w:fill="FFFFFF"/>
          <w:lang w:val="en-US" w:eastAsia="zh-CN" w:bidi="ar"/>
        </w:rPr>
        <w:t xml:space="preserve">   </w:t>
      </w:r>
      <w:r>
        <w:rPr>
          <w:rFonts w:hint="eastAsia" w:ascii="宋体" w:hAnsi="宋体" w:eastAsia="宋体" w:cs="宋体"/>
          <w:color w:val="000000"/>
          <w:kern w:val="0"/>
          <w:sz w:val="28"/>
          <w:szCs w:val="28"/>
          <w:bdr w:val="none" w:color="auto" w:sz="0" w:space="0"/>
          <w:shd w:val="clear" w:fill="FFFFFF"/>
          <w:lang w:val="en-US" w:eastAsia="zh-CN" w:bidi="ar"/>
        </w:rPr>
        <w:t>月</w:t>
      </w:r>
      <w:r>
        <w:rPr>
          <w:rFonts w:hint="eastAsia" w:ascii="宋体" w:hAnsi="宋体" w:eastAsia="宋体" w:cs="宋体"/>
          <w:color w:val="000000"/>
          <w:kern w:val="0"/>
          <w:sz w:val="28"/>
          <w:szCs w:val="28"/>
          <w:u w:val="single"/>
          <w:bdr w:val="none" w:color="auto" w:sz="0" w:space="0"/>
          <w:shd w:val="clear" w:fill="FFFFFF"/>
          <w:lang w:val="en-US" w:eastAsia="zh-CN" w:bidi="ar"/>
        </w:rPr>
        <w:t xml:space="preserve">   </w:t>
      </w:r>
      <w:r>
        <w:rPr>
          <w:rFonts w:hint="eastAsia" w:ascii="宋体" w:hAnsi="宋体" w:eastAsia="宋体" w:cs="宋体"/>
          <w:color w:val="000000"/>
          <w:kern w:val="0"/>
          <w:sz w:val="28"/>
          <w:szCs w:val="28"/>
          <w:bdr w:val="none" w:color="auto" w:sz="0" w:space="0"/>
          <w:shd w:val="clear" w:fill="FFFFFF"/>
          <w:lang w:val="en-US" w:eastAsia="zh-CN" w:bidi="ar"/>
        </w:rPr>
        <w:t>日止，为期1年。乙方每月付给甲方场地管理费</w:t>
      </w:r>
      <w:r>
        <w:rPr>
          <w:rFonts w:hint="eastAsia" w:ascii="宋体" w:hAnsi="宋体" w:eastAsia="宋体" w:cs="宋体"/>
          <w:color w:val="000000"/>
          <w:kern w:val="0"/>
          <w:sz w:val="28"/>
          <w:szCs w:val="28"/>
          <w:u w:val="single"/>
          <w:bdr w:val="none" w:color="auto" w:sz="0" w:space="0"/>
          <w:shd w:val="clear" w:fill="FFFFFF"/>
          <w:lang w:val="en-US" w:eastAsia="zh-CN" w:bidi="ar"/>
        </w:rPr>
        <w:t xml:space="preserve">    </w:t>
      </w:r>
      <w:r>
        <w:rPr>
          <w:rFonts w:hint="eastAsia" w:ascii="宋体" w:hAnsi="宋体" w:eastAsia="宋体" w:cs="宋体"/>
          <w:color w:val="000000"/>
          <w:kern w:val="0"/>
          <w:sz w:val="28"/>
          <w:szCs w:val="28"/>
          <w:bdr w:val="none" w:color="auto" w:sz="0" w:space="0"/>
          <w:shd w:val="clear" w:fill="FFFFFF"/>
          <w:lang w:val="en-US" w:eastAsia="zh-CN" w:bidi="ar"/>
        </w:rPr>
        <w:t>元/台/月），售货机使用期间所产生的电费由乙方每月按实际使用量另外支付给甲方；</w:t>
      </w:r>
    </w:p>
    <w:p w14:paraId="3FC9F590">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第九条  本协议自双方签字盖章之日起生效，一式叁份，甲方两份，乙方一份，具有同等法律效力。</w:t>
      </w:r>
    </w:p>
    <w:p w14:paraId="498001DF">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6447F30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54A5FFDF">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bookmarkStart w:id="0" w:name="_GoBack"/>
      <w:bookmarkEnd w:id="0"/>
      <w:r>
        <w:rPr>
          <w:rFonts w:hint="eastAsia" w:ascii="宋体" w:hAnsi="宋体" w:eastAsia="宋体" w:cs="宋体"/>
          <w:kern w:val="2"/>
          <w:sz w:val="28"/>
          <w:szCs w:val="28"/>
          <w:lang w:val="en-US" w:eastAsia="zh-CN" w:bidi="ar"/>
        </w:rPr>
        <w:t>甲方（盖章）：广西壮族自治区桂东人民医院  乙方（盖章）：</w:t>
      </w:r>
    </w:p>
    <w:p w14:paraId="52B8989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代表人：                           代表人：</w:t>
      </w:r>
    </w:p>
    <w:p w14:paraId="11CBF37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签订日期：    年   月   日          签订日期：   年   月   日</w:t>
      </w:r>
    </w:p>
    <w:p w14:paraId="6C930F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6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2025-07-07T02:31:09Z</dcterms:created>
  <dc:creator>lenovo</dc:creator>
  <cp:lastModifiedBy>chance</cp:lastModifiedBy>
  <dcterms:modified xsi:type="dcterms:W3CDTF">2025-07-07T02:32:01Z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eyJoZGlkIjoiMWEyYmY4MjA0MzAxNjIyZGNjMDk1MmY5N2E0MzMwOWEiLCJ1c2VySWQiOiI1OTI0NDY0NDUifQ==</vt:lpwstr>
  </property>
  <property fmtid="{D5CDD505-2E9C-101B-9397-08002B2CF9AE}" pid="4" name="ICV">
    <vt:lpwstr>2E48F7FE65F241E9957211540D3A53C4_12</vt:lpwstr>
  </property>
</Properties>
</file>