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1D2" w:rsidRDefault="005F11D2" w:rsidP="0069758C">
      <w:pPr>
        <w:pStyle w:val="Default"/>
        <w:spacing w:line="460" w:lineRule="exact"/>
      </w:pPr>
    </w:p>
    <w:p w:rsidR="005F11D2" w:rsidRDefault="00EB492C" w:rsidP="003635E0">
      <w:pPr>
        <w:spacing w:line="460" w:lineRule="exact"/>
        <w:ind w:right="884"/>
        <w:jc w:val="right"/>
        <w:textAlignment w:val="baseline"/>
        <w:rPr>
          <w:sz w:val="36"/>
          <w:szCs w:val="32"/>
        </w:rPr>
      </w:pPr>
      <w:r>
        <w:rPr>
          <w:rFonts w:hint="eastAsia"/>
          <w:sz w:val="36"/>
          <w:szCs w:val="32"/>
        </w:rPr>
        <w:t>编号：</w:t>
      </w:r>
      <w:r w:rsidR="003635E0">
        <w:rPr>
          <w:rFonts w:hint="eastAsia"/>
          <w:sz w:val="36"/>
          <w:szCs w:val="32"/>
        </w:rPr>
        <w:tab/>
      </w:r>
      <w:r w:rsidR="003635E0">
        <w:rPr>
          <w:rFonts w:hint="eastAsia"/>
          <w:sz w:val="36"/>
          <w:szCs w:val="32"/>
        </w:rPr>
        <w:tab/>
      </w:r>
      <w:r w:rsidR="003635E0">
        <w:rPr>
          <w:rFonts w:hint="eastAsia"/>
          <w:sz w:val="36"/>
          <w:szCs w:val="32"/>
        </w:rPr>
        <w:tab/>
      </w:r>
      <w:r w:rsidR="003635E0">
        <w:rPr>
          <w:rFonts w:hint="eastAsia"/>
          <w:sz w:val="36"/>
          <w:szCs w:val="32"/>
        </w:rPr>
        <w:tab/>
      </w:r>
    </w:p>
    <w:p w:rsidR="005F11D2" w:rsidRDefault="005F11D2" w:rsidP="0069758C">
      <w:pPr>
        <w:spacing w:line="460" w:lineRule="exact"/>
        <w:jc w:val="center"/>
        <w:rPr>
          <w:rStyle w:val="a8"/>
          <w:rFonts w:ascii="宋体" w:eastAsia="宋体" w:hAnsi="宋体" w:cs="宋体"/>
          <w:b/>
          <w:bCs/>
          <w:color w:val="000000" w:themeColor="text1"/>
          <w:sz w:val="44"/>
          <w:szCs w:val="32"/>
        </w:rPr>
      </w:pPr>
    </w:p>
    <w:p w:rsidR="005F11D2" w:rsidRDefault="005F11D2" w:rsidP="0069758C">
      <w:pPr>
        <w:pStyle w:val="Default"/>
        <w:spacing w:line="460" w:lineRule="exact"/>
      </w:pPr>
    </w:p>
    <w:p w:rsidR="005F11D2" w:rsidRDefault="005F11D2" w:rsidP="0069758C">
      <w:pPr>
        <w:pStyle w:val="Default"/>
        <w:spacing w:line="460" w:lineRule="exact"/>
      </w:pPr>
    </w:p>
    <w:p w:rsidR="007E053B" w:rsidRDefault="00EB492C" w:rsidP="0069758C">
      <w:pPr>
        <w:spacing w:line="460" w:lineRule="exact"/>
        <w:jc w:val="center"/>
        <w:rPr>
          <w:rStyle w:val="a8"/>
          <w:rFonts w:ascii="方正小标宋简体" w:eastAsia="方正小标宋简体" w:hAnsi="方正小标宋简体" w:cs="宋体"/>
          <w:bCs/>
          <w:color w:val="000000" w:themeColor="text1"/>
          <w:sz w:val="44"/>
          <w:szCs w:val="32"/>
        </w:rPr>
      </w:pPr>
      <w:r>
        <w:rPr>
          <w:rStyle w:val="a8"/>
          <w:rFonts w:ascii="方正小标宋简体" w:eastAsia="方正小标宋简体" w:hAnsi="方正小标宋简体" w:cs="宋体" w:hint="eastAsia"/>
          <w:bCs/>
          <w:color w:val="000000" w:themeColor="text1"/>
          <w:sz w:val="44"/>
          <w:szCs w:val="32"/>
        </w:rPr>
        <w:t>广西壮族自治区桂东人民医院</w:t>
      </w:r>
    </w:p>
    <w:p w:rsidR="007E053B" w:rsidRDefault="007E053B" w:rsidP="0069758C">
      <w:pPr>
        <w:spacing w:line="460" w:lineRule="exact"/>
        <w:jc w:val="center"/>
        <w:rPr>
          <w:rStyle w:val="a8"/>
          <w:rFonts w:ascii="方正小标宋简体" w:eastAsia="方正小标宋简体" w:hAnsi="方正小标宋简体" w:cs="宋体"/>
          <w:bCs/>
          <w:color w:val="000000" w:themeColor="text1"/>
          <w:sz w:val="44"/>
          <w:szCs w:val="32"/>
        </w:rPr>
      </w:pPr>
      <w:r w:rsidRPr="007E053B">
        <w:rPr>
          <w:rFonts w:ascii="方正小标宋简体" w:eastAsia="方正小标宋简体" w:hAnsi="方正小标宋简体" w:cs="宋体" w:hint="eastAsia"/>
          <w:bCs/>
          <w:color w:val="000000" w:themeColor="text1"/>
          <w:sz w:val="44"/>
          <w:szCs w:val="32"/>
        </w:rPr>
        <w:t>弱电拉线工程业务外包（2025-2026年）</w:t>
      </w:r>
      <w:r w:rsidR="00EB492C">
        <w:rPr>
          <w:rStyle w:val="a8"/>
          <w:rFonts w:ascii="方正小标宋简体" w:eastAsia="方正小标宋简体" w:hAnsi="方正小标宋简体" w:cs="宋体" w:hint="eastAsia"/>
          <w:bCs/>
          <w:color w:val="000000" w:themeColor="text1"/>
          <w:sz w:val="44"/>
          <w:szCs w:val="32"/>
        </w:rPr>
        <w:t>工程</w:t>
      </w:r>
    </w:p>
    <w:p w:rsidR="005F11D2" w:rsidRDefault="00EB492C" w:rsidP="0069758C">
      <w:pPr>
        <w:spacing w:line="460" w:lineRule="exact"/>
        <w:jc w:val="center"/>
        <w:rPr>
          <w:b/>
          <w:sz w:val="44"/>
          <w:szCs w:val="32"/>
        </w:rPr>
      </w:pPr>
      <w:r>
        <w:rPr>
          <w:rStyle w:val="a8"/>
          <w:rFonts w:ascii="方正小标宋简体" w:eastAsia="方正小标宋简体" w:hAnsi="方正小标宋简体" w:cs="宋体" w:hint="eastAsia"/>
          <w:bCs/>
          <w:color w:val="000000" w:themeColor="text1"/>
          <w:sz w:val="44"/>
          <w:szCs w:val="32"/>
        </w:rPr>
        <w:t>合同书</w:t>
      </w:r>
    </w:p>
    <w:p w:rsidR="005F11D2" w:rsidRDefault="005F11D2" w:rsidP="0069758C">
      <w:pPr>
        <w:spacing w:line="460" w:lineRule="exact"/>
        <w:jc w:val="center"/>
        <w:rPr>
          <w:b/>
          <w:sz w:val="44"/>
          <w:szCs w:val="32"/>
        </w:rPr>
      </w:pPr>
    </w:p>
    <w:p w:rsidR="005F11D2" w:rsidRDefault="005F11D2" w:rsidP="0069758C">
      <w:pPr>
        <w:spacing w:line="460" w:lineRule="exact"/>
        <w:jc w:val="center"/>
        <w:textAlignment w:val="baseline"/>
        <w:rPr>
          <w:b/>
          <w:sz w:val="44"/>
          <w:szCs w:val="32"/>
        </w:rPr>
      </w:pPr>
    </w:p>
    <w:p w:rsidR="005F11D2" w:rsidRDefault="005F11D2" w:rsidP="0069758C">
      <w:pPr>
        <w:spacing w:line="460" w:lineRule="exact"/>
        <w:textAlignment w:val="baseline"/>
        <w:rPr>
          <w:sz w:val="28"/>
          <w:szCs w:val="28"/>
        </w:rPr>
      </w:pPr>
    </w:p>
    <w:p w:rsidR="005F11D2" w:rsidRDefault="005F11D2" w:rsidP="0069758C">
      <w:pPr>
        <w:spacing w:line="460" w:lineRule="exact"/>
        <w:textAlignment w:val="baseline"/>
        <w:rPr>
          <w:sz w:val="28"/>
          <w:szCs w:val="28"/>
        </w:rPr>
      </w:pPr>
    </w:p>
    <w:p w:rsidR="005F11D2" w:rsidRDefault="005F11D2" w:rsidP="0069758C">
      <w:pPr>
        <w:spacing w:line="460" w:lineRule="exact"/>
        <w:jc w:val="center"/>
        <w:textAlignment w:val="baseline"/>
        <w:rPr>
          <w:sz w:val="28"/>
          <w:szCs w:val="28"/>
        </w:rPr>
      </w:pPr>
    </w:p>
    <w:p w:rsidR="005F11D2" w:rsidRDefault="005F11D2" w:rsidP="0069758C">
      <w:pPr>
        <w:spacing w:line="460" w:lineRule="exact"/>
        <w:jc w:val="center"/>
        <w:textAlignment w:val="baseline"/>
        <w:rPr>
          <w:sz w:val="32"/>
          <w:szCs w:val="32"/>
        </w:rPr>
      </w:pPr>
    </w:p>
    <w:p w:rsidR="005F11D2" w:rsidRDefault="005F11D2" w:rsidP="0069758C">
      <w:pPr>
        <w:spacing w:line="460" w:lineRule="exact"/>
        <w:jc w:val="center"/>
        <w:textAlignment w:val="baseline"/>
        <w:rPr>
          <w:sz w:val="32"/>
          <w:szCs w:val="32"/>
        </w:rPr>
      </w:pPr>
    </w:p>
    <w:p w:rsidR="005F11D2" w:rsidRDefault="00EB492C" w:rsidP="0069758C">
      <w:pPr>
        <w:spacing w:line="460" w:lineRule="exact"/>
        <w:jc w:val="center"/>
        <w:textAlignment w:val="baseline"/>
        <w:rPr>
          <w:sz w:val="32"/>
          <w:szCs w:val="32"/>
        </w:rPr>
      </w:pPr>
      <w:r>
        <w:rPr>
          <w:rFonts w:hint="eastAsia"/>
          <w:sz w:val="32"/>
          <w:szCs w:val="32"/>
        </w:rPr>
        <w:t>甲方：</w:t>
      </w:r>
      <w:r>
        <w:rPr>
          <w:rFonts w:hint="eastAsia"/>
          <w:sz w:val="32"/>
          <w:szCs w:val="32"/>
          <w:u w:val="single"/>
        </w:rPr>
        <w:t>广西壮族自治区桂东人民医院</w:t>
      </w:r>
    </w:p>
    <w:p w:rsidR="005F11D2" w:rsidRDefault="005F11D2" w:rsidP="0069758C">
      <w:pPr>
        <w:spacing w:line="460" w:lineRule="exact"/>
        <w:ind w:firstLineChars="500" w:firstLine="1600"/>
        <w:jc w:val="center"/>
        <w:textAlignment w:val="baseline"/>
        <w:rPr>
          <w:sz w:val="32"/>
          <w:szCs w:val="32"/>
        </w:rPr>
      </w:pPr>
    </w:p>
    <w:p w:rsidR="005F11D2" w:rsidRDefault="00EB492C" w:rsidP="0069758C">
      <w:pPr>
        <w:spacing w:line="460" w:lineRule="exact"/>
        <w:ind w:firstLineChars="630" w:firstLine="2016"/>
        <w:textAlignment w:val="baseline"/>
        <w:rPr>
          <w:sz w:val="32"/>
          <w:szCs w:val="32"/>
          <w:u w:val="single"/>
        </w:rPr>
      </w:pPr>
      <w:r>
        <w:rPr>
          <w:rFonts w:hint="eastAsia"/>
          <w:sz w:val="32"/>
          <w:szCs w:val="32"/>
        </w:rPr>
        <w:t>乙方：</w:t>
      </w:r>
    </w:p>
    <w:p w:rsidR="005F11D2" w:rsidRDefault="00EB492C" w:rsidP="0069758C">
      <w:pPr>
        <w:spacing w:line="460" w:lineRule="exact"/>
        <w:ind w:firstLineChars="150" w:firstLine="663"/>
        <w:textAlignment w:val="baseline"/>
        <w:rPr>
          <w:b/>
          <w:sz w:val="44"/>
          <w:szCs w:val="32"/>
        </w:rPr>
      </w:pPr>
      <w:r>
        <w:rPr>
          <w:rFonts w:hint="eastAsia"/>
          <w:b/>
          <w:sz w:val="44"/>
          <w:szCs w:val="32"/>
        </w:rPr>
        <w:t xml:space="preserve">  </w:t>
      </w:r>
    </w:p>
    <w:p w:rsidR="005F11D2" w:rsidRDefault="005F11D2" w:rsidP="0069758C">
      <w:pPr>
        <w:spacing w:line="460" w:lineRule="exact"/>
        <w:ind w:firstLineChars="150" w:firstLine="663"/>
        <w:textAlignment w:val="baseline"/>
        <w:rPr>
          <w:b/>
          <w:sz w:val="44"/>
          <w:szCs w:val="32"/>
        </w:rPr>
      </w:pPr>
    </w:p>
    <w:p w:rsidR="005F11D2" w:rsidRDefault="005F11D2" w:rsidP="0069758C">
      <w:pPr>
        <w:spacing w:line="460" w:lineRule="exact"/>
        <w:ind w:firstLineChars="150" w:firstLine="663"/>
        <w:textAlignment w:val="baseline"/>
        <w:rPr>
          <w:b/>
          <w:sz w:val="44"/>
          <w:szCs w:val="32"/>
        </w:rPr>
      </w:pPr>
    </w:p>
    <w:p w:rsidR="003635E0" w:rsidRDefault="003635E0" w:rsidP="003635E0">
      <w:pPr>
        <w:pStyle w:val="Default"/>
      </w:pPr>
    </w:p>
    <w:p w:rsidR="003635E0" w:rsidRDefault="003635E0" w:rsidP="003635E0">
      <w:pPr>
        <w:pStyle w:val="Default"/>
      </w:pPr>
    </w:p>
    <w:p w:rsidR="003635E0" w:rsidRDefault="003635E0" w:rsidP="003635E0">
      <w:pPr>
        <w:pStyle w:val="Default"/>
      </w:pPr>
    </w:p>
    <w:p w:rsidR="003635E0" w:rsidRDefault="003635E0" w:rsidP="003635E0">
      <w:pPr>
        <w:pStyle w:val="Default"/>
      </w:pPr>
    </w:p>
    <w:p w:rsidR="003635E0" w:rsidRDefault="003635E0" w:rsidP="003635E0">
      <w:pPr>
        <w:pStyle w:val="Default"/>
      </w:pPr>
    </w:p>
    <w:p w:rsidR="003635E0" w:rsidRDefault="003635E0" w:rsidP="003635E0">
      <w:pPr>
        <w:pStyle w:val="Default"/>
      </w:pPr>
    </w:p>
    <w:p w:rsidR="003635E0" w:rsidRPr="003635E0" w:rsidRDefault="003635E0" w:rsidP="003635E0">
      <w:pPr>
        <w:pStyle w:val="Default"/>
      </w:pPr>
    </w:p>
    <w:p w:rsidR="005F11D2" w:rsidRDefault="005F11D2" w:rsidP="0069758C">
      <w:pPr>
        <w:spacing w:line="460" w:lineRule="exact"/>
        <w:ind w:firstLineChars="150" w:firstLine="663"/>
        <w:textAlignment w:val="baseline"/>
        <w:rPr>
          <w:b/>
          <w:sz w:val="44"/>
          <w:szCs w:val="32"/>
        </w:rPr>
      </w:pPr>
    </w:p>
    <w:p w:rsidR="005F11D2" w:rsidRDefault="005F11D2" w:rsidP="0069758C">
      <w:pPr>
        <w:spacing w:line="460" w:lineRule="exact"/>
        <w:ind w:firstLineChars="150" w:firstLine="663"/>
        <w:textAlignment w:val="baseline"/>
        <w:rPr>
          <w:b/>
          <w:sz w:val="44"/>
          <w:szCs w:val="32"/>
        </w:rPr>
      </w:pPr>
    </w:p>
    <w:p w:rsidR="005F11D2" w:rsidRDefault="00EB492C" w:rsidP="0069758C">
      <w:pPr>
        <w:spacing w:line="460" w:lineRule="exact"/>
        <w:jc w:val="center"/>
        <w:textAlignment w:val="baseline"/>
        <w:rPr>
          <w:rFonts w:ascii="黑体" w:eastAsia="黑体"/>
          <w:sz w:val="32"/>
          <w:szCs w:val="28"/>
        </w:rPr>
      </w:pPr>
      <w:r>
        <w:rPr>
          <w:rFonts w:ascii="黑体" w:eastAsia="黑体" w:hint="eastAsia"/>
          <w:sz w:val="32"/>
          <w:szCs w:val="28"/>
        </w:rPr>
        <w:t>202</w:t>
      </w:r>
      <w:r w:rsidR="007E053B">
        <w:rPr>
          <w:rFonts w:ascii="黑体" w:eastAsia="黑体" w:hint="eastAsia"/>
          <w:sz w:val="32"/>
          <w:szCs w:val="28"/>
        </w:rPr>
        <w:t>5</w:t>
      </w:r>
      <w:r>
        <w:rPr>
          <w:rFonts w:ascii="黑体" w:eastAsia="黑体" w:hint="eastAsia"/>
          <w:sz w:val="32"/>
          <w:szCs w:val="28"/>
        </w:rPr>
        <w:t>年  月</w:t>
      </w:r>
    </w:p>
    <w:p w:rsidR="005F11D2" w:rsidRDefault="005F11D2" w:rsidP="0069758C">
      <w:pPr>
        <w:pStyle w:val="Default"/>
        <w:spacing w:line="460" w:lineRule="exact"/>
        <w:rPr>
          <w:b/>
          <w:sz w:val="44"/>
          <w:szCs w:val="32"/>
        </w:rPr>
      </w:pPr>
    </w:p>
    <w:p w:rsidR="007E053B" w:rsidRDefault="00EB492C" w:rsidP="0069758C">
      <w:pPr>
        <w:spacing w:line="460" w:lineRule="exact"/>
        <w:jc w:val="center"/>
        <w:textAlignment w:val="baseline"/>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lastRenderedPageBreak/>
        <w:t>广西壮族自治区桂东人民医院</w:t>
      </w:r>
    </w:p>
    <w:p w:rsidR="007E053B" w:rsidRDefault="007E053B" w:rsidP="0069758C">
      <w:pPr>
        <w:spacing w:line="460" w:lineRule="exact"/>
        <w:jc w:val="center"/>
        <w:textAlignment w:val="baseline"/>
        <w:rPr>
          <w:rFonts w:ascii="方正小标宋简体" w:eastAsia="方正小标宋简体" w:hAnsi="方正小标宋简体"/>
          <w:sz w:val="36"/>
          <w:szCs w:val="36"/>
        </w:rPr>
      </w:pPr>
      <w:r w:rsidRPr="007E053B">
        <w:rPr>
          <w:rFonts w:ascii="方正小标宋简体" w:eastAsia="方正小标宋简体" w:hAnsi="方正小标宋简体" w:hint="eastAsia"/>
          <w:sz w:val="36"/>
          <w:szCs w:val="36"/>
        </w:rPr>
        <w:t>弱电拉线工程业务外包（2025-2026年）</w:t>
      </w:r>
      <w:r w:rsidR="00EB492C">
        <w:rPr>
          <w:rFonts w:ascii="方正小标宋简体" w:eastAsia="方正小标宋简体" w:hAnsi="方正小标宋简体" w:hint="eastAsia"/>
          <w:sz w:val="36"/>
          <w:szCs w:val="36"/>
        </w:rPr>
        <w:t>工程</w:t>
      </w:r>
    </w:p>
    <w:p w:rsidR="005F11D2" w:rsidRDefault="00EB492C" w:rsidP="0069758C">
      <w:pPr>
        <w:spacing w:line="460" w:lineRule="exact"/>
        <w:jc w:val="center"/>
        <w:textAlignment w:val="baseline"/>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t>合同书</w:t>
      </w:r>
    </w:p>
    <w:p w:rsidR="005F11D2" w:rsidRDefault="005F11D2" w:rsidP="0069758C">
      <w:pPr>
        <w:pStyle w:val="Default"/>
        <w:spacing w:line="460" w:lineRule="exact"/>
      </w:pPr>
    </w:p>
    <w:p w:rsidR="005F11D2" w:rsidRDefault="00EB492C" w:rsidP="0069758C">
      <w:pPr>
        <w:spacing w:line="460" w:lineRule="exact"/>
        <w:ind w:firstLineChars="150" w:firstLine="420"/>
        <w:rPr>
          <w:rFonts w:ascii="仿宋_GB2312" w:eastAsia="仿宋_GB2312"/>
          <w:sz w:val="28"/>
          <w:szCs w:val="28"/>
        </w:rPr>
      </w:pPr>
      <w:r>
        <w:rPr>
          <w:rFonts w:ascii="仿宋_GB2312" w:eastAsia="仿宋_GB2312" w:hint="eastAsia"/>
          <w:sz w:val="28"/>
          <w:szCs w:val="28"/>
        </w:rPr>
        <w:t>甲方：</w:t>
      </w:r>
      <w:r>
        <w:rPr>
          <w:rFonts w:ascii="仿宋_GB2312" w:eastAsia="仿宋_GB2312" w:hint="eastAsia"/>
          <w:sz w:val="28"/>
          <w:szCs w:val="28"/>
          <w:u w:val="single"/>
        </w:rPr>
        <w:t xml:space="preserve"> 广西壮族自治区桂东人民医院   </w:t>
      </w:r>
      <w:r>
        <w:rPr>
          <w:rFonts w:ascii="仿宋_GB2312" w:eastAsia="仿宋_GB2312" w:hint="eastAsia"/>
          <w:sz w:val="28"/>
          <w:szCs w:val="28"/>
        </w:rPr>
        <w:t xml:space="preserve"> </w:t>
      </w:r>
    </w:p>
    <w:p w:rsidR="005F11D2" w:rsidRDefault="00EB492C" w:rsidP="0069758C">
      <w:pPr>
        <w:spacing w:line="460" w:lineRule="exact"/>
        <w:ind w:firstLineChars="200" w:firstLine="480"/>
        <w:rPr>
          <w:rFonts w:ascii="仿宋_GB2312" w:eastAsia="仿宋_GB2312"/>
          <w:spacing w:val="-20"/>
          <w:sz w:val="28"/>
          <w:szCs w:val="28"/>
        </w:rPr>
      </w:pPr>
      <w:r>
        <w:rPr>
          <w:rFonts w:ascii="仿宋_GB2312" w:eastAsia="仿宋_GB2312" w:hint="eastAsia"/>
          <w:spacing w:val="-20"/>
          <w:sz w:val="28"/>
          <w:szCs w:val="28"/>
        </w:rPr>
        <w:t>乙方：</w:t>
      </w:r>
      <w:r>
        <w:rPr>
          <w:rFonts w:ascii="仿宋_GB2312" w:eastAsia="仿宋_GB2312" w:hint="eastAsia"/>
          <w:spacing w:val="-20"/>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pacing w:val="-20"/>
          <w:sz w:val="28"/>
          <w:szCs w:val="28"/>
        </w:rPr>
        <w:t xml:space="preserve">     </w:t>
      </w:r>
    </w:p>
    <w:p w:rsidR="005F11D2" w:rsidRDefault="00EB492C" w:rsidP="0069758C">
      <w:pPr>
        <w:spacing w:line="460" w:lineRule="exact"/>
        <w:ind w:firstLineChars="200" w:firstLine="480"/>
        <w:rPr>
          <w:rFonts w:ascii="仿宋_GB2312" w:eastAsia="仿宋_GB2312"/>
          <w:spacing w:val="-20"/>
          <w:sz w:val="28"/>
          <w:szCs w:val="28"/>
        </w:rPr>
      </w:pPr>
      <w:r>
        <w:rPr>
          <w:rFonts w:ascii="仿宋_GB2312" w:eastAsia="仿宋_GB2312" w:hint="eastAsia"/>
          <w:spacing w:val="-20"/>
          <w:sz w:val="28"/>
          <w:szCs w:val="28"/>
        </w:rPr>
        <w:t>根据《中华人民共和国合同法》、</w:t>
      </w:r>
      <w:r>
        <w:rPr>
          <w:rFonts w:ascii="仿宋_GB2312" w:eastAsia="仿宋_GB2312" w:hint="eastAsia"/>
          <w:sz w:val="28"/>
          <w:szCs w:val="28"/>
        </w:rPr>
        <w:t>《中华人民共和国建筑法》及</w:t>
      </w:r>
      <w:proofErr w:type="gramStart"/>
      <w:r>
        <w:rPr>
          <w:rFonts w:ascii="仿宋_GB2312" w:eastAsia="仿宋_GB2312" w:hint="eastAsia"/>
          <w:sz w:val="28"/>
          <w:szCs w:val="28"/>
        </w:rPr>
        <w:t>省市住</w:t>
      </w:r>
      <w:proofErr w:type="gramEnd"/>
      <w:r>
        <w:rPr>
          <w:rFonts w:ascii="仿宋_GB2312" w:eastAsia="仿宋_GB2312" w:hint="eastAsia"/>
          <w:sz w:val="28"/>
          <w:szCs w:val="28"/>
        </w:rPr>
        <w:t>建委对建筑装修工程的相关</w:t>
      </w:r>
      <w:r>
        <w:rPr>
          <w:rFonts w:ascii="仿宋_GB2312" w:eastAsia="仿宋_GB2312" w:hint="eastAsia"/>
          <w:spacing w:val="-20"/>
          <w:sz w:val="28"/>
          <w:szCs w:val="28"/>
        </w:rPr>
        <w:t>规定，甲乙双方经协商，一致同意按下述条款和条件签署本合同书（以下简称合同）：</w:t>
      </w:r>
    </w:p>
    <w:p w:rsidR="005F11D2" w:rsidRDefault="00EB492C" w:rsidP="0069758C">
      <w:pPr>
        <w:numPr>
          <w:ilvl w:val="0"/>
          <w:numId w:val="1"/>
        </w:numPr>
        <w:spacing w:line="460" w:lineRule="exact"/>
        <w:ind w:firstLineChars="200" w:firstLine="560"/>
        <w:rPr>
          <w:rFonts w:ascii="仿宋_GB2312" w:eastAsia="仿宋_GB2312"/>
          <w:color w:val="FF0000"/>
          <w:sz w:val="28"/>
          <w:szCs w:val="28"/>
        </w:rPr>
      </w:pPr>
      <w:r>
        <w:rPr>
          <w:rFonts w:ascii="仿宋_GB2312" w:eastAsia="仿宋_GB2312" w:hint="eastAsia"/>
          <w:color w:val="FF0000"/>
          <w:sz w:val="28"/>
          <w:szCs w:val="28"/>
        </w:rPr>
        <w:t>合同文件</w:t>
      </w:r>
    </w:p>
    <w:p w:rsidR="005F11D2" w:rsidRDefault="00EB492C" w:rsidP="0069758C">
      <w:pPr>
        <w:spacing w:line="460" w:lineRule="exact"/>
        <w:ind w:firstLineChars="200" w:firstLine="560"/>
        <w:rPr>
          <w:rFonts w:ascii="仿宋_GB2312" w:eastAsia="仿宋_GB2312"/>
          <w:color w:val="FF0000"/>
          <w:sz w:val="28"/>
          <w:szCs w:val="28"/>
        </w:rPr>
      </w:pPr>
      <w:r>
        <w:rPr>
          <w:rFonts w:ascii="仿宋_GB2312" w:eastAsia="仿宋_GB2312" w:hint="eastAsia"/>
          <w:color w:val="FF0000"/>
          <w:sz w:val="28"/>
          <w:szCs w:val="28"/>
        </w:rPr>
        <w:t>1.本合同所附下列文件是构成本合同不可分割的部分：</w:t>
      </w:r>
    </w:p>
    <w:p w:rsidR="005F11D2" w:rsidRDefault="00EB492C" w:rsidP="0069758C">
      <w:pPr>
        <w:spacing w:line="460" w:lineRule="exact"/>
        <w:ind w:firstLineChars="200" w:firstLine="560"/>
        <w:rPr>
          <w:rFonts w:ascii="仿宋_GB2312" w:eastAsia="仿宋_GB2312"/>
          <w:color w:val="FF0000"/>
          <w:sz w:val="28"/>
          <w:szCs w:val="28"/>
        </w:rPr>
      </w:pPr>
      <w:r>
        <w:rPr>
          <w:rFonts w:ascii="仿宋_GB2312" w:eastAsia="仿宋_GB2312" w:hint="eastAsia"/>
          <w:color w:val="FF0000"/>
          <w:sz w:val="28"/>
          <w:szCs w:val="28"/>
        </w:rPr>
        <w:t>⑴ 合同基本条款；</w:t>
      </w:r>
    </w:p>
    <w:p w:rsidR="005F11D2" w:rsidRDefault="00EB492C" w:rsidP="0069758C">
      <w:pPr>
        <w:spacing w:line="460" w:lineRule="exact"/>
        <w:ind w:firstLineChars="200" w:firstLine="560"/>
        <w:rPr>
          <w:rFonts w:ascii="仿宋_GB2312" w:eastAsia="仿宋_GB2312"/>
          <w:color w:val="FF0000"/>
          <w:sz w:val="28"/>
          <w:szCs w:val="28"/>
        </w:rPr>
      </w:pPr>
      <w:r>
        <w:rPr>
          <w:rFonts w:ascii="仿宋_GB2312" w:eastAsia="仿宋_GB2312" w:hint="eastAsia"/>
          <w:color w:val="FF0000"/>
          <w:sz w:val="28"/>
          <w:szCs w:val="28"/>
        </w:rPr>
        <w:t>⑵ 投标人提交的投标函、投标报价表和售后服务承诺等全部投标文件；</w:t>
      </w:r>
    </w:p>
    <w:p w:rsidR="005F11D2" w:rsidRDefault="00EB492C" w:rsidP="0069758C">
      <w:pPr>
        <w:spacing w:line="460" w:lineRule="exact"/>
        <w:ind w:firstLineChars="200" w:firstLine="560"/>
        <w:rPr>
          <w:rFonts w:ascii="仿宋_GB2312" w:eastAsia="仿宋_GB2312"/>
          <w:color w:val="FF0000"/>
          <w:sz w:val="28"/>
          <w:szCs w:val="28"/>
        </w:rPr>
      </w:pPr>
      <w:r>
        <w:rPr>
          <w:rFonts w:ascii="仿宋_GB2312" w:eastAsia="仿宋_GB2312" w:hint="eastAsia"/>
          <w:color w:val="FF0000"/>
          <w:sz w:val="28"/>
          <w:szCs w:val="28"/>
        </w:rPr>
        <w:t>⑶ 项目需求和说明；</w:t>
      </w:r>
    </w:p>
    <w:p w:rsidR="005F11D2" w:rsidRDefault="00EB492C" w:rsidP="0069758C">
      <w:pPr>
        <w:spacing w:line="460" w:lineRule="exact"/>
        <w:ind w:firstLineChars="200" w:firstLine="560"/>
        <w:rPr>
          <w:rFonts w:ascii="仿宋_GB2312" w:eastAsia="仿宋_GB2312"/>
          <w:color w:val="FF0000"/>
          <w:sz w:val="28"/>
          <w:szCs w:val="28"/>
        </w:rPr>
      </w:pPr>
      <w:r>
        <w:rPr>
          <w:rFonts w:ascii="仿宋_GB2312" w:eastAsia="仿宋_GB2312" w:hint="eastAsia"/>
          <w:color w:val="FF0000"/>
          <w:sz w:val="28"/>
          <w:szCs w:val="28"/>
        </w:rPr>
        <w:t>⑷ 甲、乙双方商定确认后的补充协议。</w:t>
      </w:r>
    </w:p>
    <w:p w:rsidR="005F11D2" w:rsidRDefault="00EB492C" w:rsidP="0069758C">
      <w:pPr>
        <w:spacing w:line="460" w:lineRule="exact"/>
        <w:ind w:firstLineChars="200" w:firstLine="560"/>
        <w:rPr>
          <w:rFonts w:ascii="仿宋_GB2312" w:eastAsia="仿宋_GB2312"/>
          <w:color w:val="FF0000"/>
          <w:sz w:val="28"/>
          <w:szCs w:val="28"/>
        </w:rPr>
      </w:pPr>
      <w:r>
        <w:rPr>
          <w:rFonts w:ascii="仿宋_GB2312" w:eastAsia="仿宋_GB2312" w:hint="eastAsia"/>
          <w:color w:val="FF0000"/>
          <w:sz w:val="28"/>
          <w:szCs w:val="28"/>
        </w:rPr>
        <w:t>2、合同范围和条件</w:t>
      </w:r>
      <w:bookmarkStart w:id="0" w:name="_GoBack"/>
      <w:bookmarkEnd w:id="0"/>
    </w:p>
    <w:p w:rsidR="005F11D2" w:rsidRDefault="00EB492C" w:rsidP="0069758C">
      <w:pPr>
        <w:spacing w:line="460" w:lineRule="exact"/>
        <w:ind w:firstLineChars="200" w:firstLine="560"/>
        <w:rPr>
          <w:rFonts w:ascii="仿宋_GB2312" w:eastAsia="仿宋_GB2312" w:hAnsi="Times New Roman" w:cs="Times New Roman"/>
          <w:color w:val="FF0000"/>
          <w:spacing w:val="-20"/>
          <w:sz w:val="28"/>
          <w:szCs w:val="28"/>
          <w:u w:val="single"/>
        </w:rPr>
      </w:pPr>
      <w:r>
        <w:rPr>
          <w:rFonts w:ascii="仿宋_GB2312" w:eastAsia="仿宋_GB2312" w:hint="eastAsia"/>
          <w:color w:val="FF0000"/>
          <w:sz w:val="28"/>
          <w:szCs w:val="28"/>
        </w:rPr>
        <w:t>本合同的范围和条件应与上述合同文件的规定相一致。</w:t>
      </w:r>
    </w:p>
    <w:p w:rsidR="00480973" w:rsidRPr="00480973" w:rsidRDefault="00EB492C" w:rsidP="0069758C">
      <w:pPr>
        <w:numPr>
          <w:ilvl w:val="0"/>
          <w:numId w:val="1"/>
        </w:numPr>
        <w:spacing w:line="460" w:lineRule="exact"/>
        <w:ind w:firstLineChars="200" w:firstLine="560"/>
        <w:rPr>
          <w:rFonts w:ascii="仿宋_GB2312" w:eastAsia="仿宋_GB2312"/>
          <w:b/>
          <w:sz w:val="28"/>
          <w:szCs w:val="28"/>
          <w:u w:val="single"/>
        </w:rPr>
      </w:pPr>
      <w:r>
        <w:rPr>
          <w:rFonts w:ascii="仿宋_GB2312" w:eastAsia="仿宋_GB2312" w:hint="eastAsia"/>
          <w:sz w:val="28"/>
          <w:szCs w:val="28"/>
        </w:rPr>
        <w:t>工程名称：</w:t>
      </w:r>
      <w:r>
        <w:rPr>
          <w:rFonts w:ascii="仿宋_GB2312" w:eastAsia="仿宋_GB2312" w:hint="eastAsia"/>
          <w:b/>
          <w:sz w:val="28"/>
          <w:szCs w:val="28"/>
          <w:u w:val="single"/>
        </w:rPr>
        <w:t>广西壮族自治区桂东人民医院</w:t>
      </w:r>
      <w:r w:rsidR="00480973" w:rsidRPr="00480973">
        <w:rPr>
          <w:rFonts w:ascii="仿宋_GB2312" w:eastAsia="仿宋_GB2312" w:hint="eastAsia"/>
          <w:b/>
          <w:sz w:val="28"/>
          <w:szCs w:val="28"/>
          <w:u w:val="single"/>
        </w:rPr>
        <w:t>弱电拉线工程业务外包（2025-2026年）工程</w:t>
      </w:r>
    </w:p>
    <w:p w:rsidR="005F11D2" w:rsidRDefault="00EB492C" w:rsidP="0069758C">
      <w:pPr>
        <w:numPr>
          <w:ilvl w:val="0"/>
          <w:numId w:val="1"/>
        </w:numPr>
        <w:spacing w:line="460" w:lineRule="exact"/>
        <w:ind w:firstLineChars="200" w:firstLine="560"/>
        <w:rPr>
          <w:rFonts w:ascii="仿宋_GB2312" w:eastAsia="仿宋_GB2312"/>
          <w:sz w:val="28"/>
          <w:szCs w:val="28"/>
          <w:u w:val="single"/>
        </w:rPr>
      </w:pPr>
      <w:r>
        <w:rPr>
          <w:rFonts w:ascii="仿宋_GB2312" w:eastAsia="仿宋_GB2312" w:hint="eastAsia"/>
          <w:sz w:val="28"/>
          <w:szCs w:val="28"/>
        </w:rPr>
        <w:t>合同金额：</w:t>
      </w:r>
      <w:r>
        <w:rPr>
          <w:rFonts w:ascii="仿宋_GB2312" w:eastAsia="仿宋_GB2312" w:hint="eastAsia"/>
          <w:sz w:val="28"/>
          <w:szCs w:val="28"/>
          <w:u w:val="single"/>
        </w:rPr>
        <w:t>费用共计小写：</w:t>
      </w:r>
      <w:r w:rsidR="00B2246E">
        <w:rPr>
          <w:rFonts w:ascii="仿宋_GB2312" w:eastAsia="仿宋_GB2312" w:hint="eastAsia"/>
          <w:sz w:val="28"/>
          <w:szCs w:val="28"/>
          <w:u w:val="single"/>
        </w:rPr>
        <w:t>10</w:t>
      </w:r>
      <w:r w:rsidR="00480973">
        <w:rPr>
          <w:rFonts w:ascii="仿宋_GB2312" w:eastAsia="仿宋_GB2312" w:hint="eastAsia"/>
          <w:sz w:val="28"/>
          <w:szCs w:val="28"/>
          <w:u w:val="single"/>
        </w:rPr>
        <w:t>0</w:t>
      </w:r>
      <w:r>
        <w:rPr>
          <w:rFonts w:ascii="仿宋_GB2312" w:eastAsia="仿宋_GB2312" w:hint="eastAsia"/>
          <w:sz w:val="28"/>
          <w:szCs w:val="28"/>
          <w:u w:val="single"/>
        </w:rPr>
        <w:t>000.00</w:t>
      </w:r>
      <w:r>
        <w:rPr>
          <w:rFonts w:ascii="仿宋_GB2312" w:eastAsia="仿宋_GB2312" w:hint="eastAsia"/>
          <w:sz w:val="28"/>
          <w:szCs w:val="28"/>
          <w:u w:val="single"/>
        </w:rPr>
        <w:t>¥</w:t>
      </w:r>
      <w:r>
        <w:rPr>
          <w:rFonts w:ascii="仿宋_GB2312" w:eastAsia="仿宋_GB2312" w:hint="eastAsia"/>
          <w:sz w:val="28"/>
          <w:szCs w:val="28"/>
          <w:u w:val="single"/>
        </w:rPr>
        <w:t>元 大写：人民币</w:t>
      </w:r>
      <w:r w:rsidR="00B2246E">
        <w:rPr>
          <w:rFonts w:ascii="仿宋_GB2312" w:eastAsia="仿宋_GB2312" w:hint="eastAsia"/>
          <w:sz w:val="28"/>
          <w:szCs w:val="28"/>
          <w:u w:val="single"/>
        </w:rPr>
        <w:t>壹拾万</w:t>
      </w:r>
      <w:r>
        <w:rPr>
          <w:rFonts w:ascii="仿宋_GB2312" w:eastAsia="仿宋_GB2312" w:hint="eastAsia"/>
          <w:sz w:val="28"/>
          <w:szCs w:val="28"/>
          <w:u w:val="single"/>
        </w:rPr>
        <w:t>元整</w:t>
      </w:r>
      <w:r>
        <w:rPr>
          <w:rFonts w:ascii="仿宋_GB2312" w:eastAsia="仿宋_GB2312" w:hint="eastAsia"/>
          <w:sz w:val="28"/>
          <w:szCs w:val="28"/>
        </w:rPr>
        <w:t xml:space="preserve"> 。</w:t>
      </w:r>
    </w:p>
    <w:p w:rsidR="005F11D2" w:rsidRDefault="00EB492C" w:rsidP="0069758C">
      <w:pPr>
        <w:numPr>
          <w:ilvl w:val="0"/>
          <w:numId w:val="1"/>
        </w:numPr>
        <w:spacing w:line="460" w:lineRule="exact"/>
        <w:ind w:firstLineChars="200" w:firstLine="560"/>
        <w:rPr>
          <w:rFonts w:ascii="仿宋_GB2312" w:eastAsia="仿宋_GB2312"/>
          <w:sz w:val="28"/>
          <w:szCs w:val="28"/>
          <w:u w:val="single"/>
        </w:rPr>
      </w:pPr>
      <w:r>
        <w:rPr>
          <w:rFonts w:ascii="仿宋_GB2312" w:eastAsia="仿宋_GB2312" w:hint="eastAsia"/>
          <w:sz w:val="28"/>
          <w:szCs w:val="28"/>
        </w:rPr>
        <w:t>工程地点：</w:t>
      </w:r>
      <w:r>
        <w:rPr>
          <w:rFonts w:ascii="仿宋_GB2312" w:eastAsia="仿宋_GB2312" w:hint="eastAsia"/>
          <w:sz w:val="28"/>
          <w:szCs w:val="28"/>
          <w:u w:val="single"/>
        </w:rPr>
        <w:t>广西壮族自治区梧州</w:t>
      </w:r>
      <w:proofErr w:type="gramStart"/>
      <w:r>
        <w:rPr>
          <w:rFonts w:ascii="仿宋_GB2312" w:eastAsia="仿宋_GB2312" w:hint="eastAsia"/>
          <w:sz w:val="28"/>
          <w:szCs w:val="28"/>
          <w:u w:val="single"/>
        </w:rPr>
        <w:t>市万秀区</w:t>
      </w:r>
      <w:proofErr w:type="gramEnd"/>
      <w:r>
        <w:rPr>
          <w:rFonts w:ascii="仿宋_GB2312" w:eastAsia="仿宋_GB2312" w:hint="eastAsia"/>
          <w:sz w:val="28"/>
          <w:szCs w:val="28"/>
          <w:u w:val="single"/>
        </w:rPr>
        <w:t>西江四路金鸡冲1号</w:t>
      </w:r>
      <w:r>
        <w:rPr>
          <w:rFonts w:ascii="仿宋_GB2312" w:eastAsia="仿宋_GB2312" w:hint="eastAsia"/>
          <w:sz w:val="28"/>
          <w:szCs w:val="28"/>
        </w:rPr>
        <w:t>。</w:t>
      </w:r>
    </w:p>
    <w:p w:rsidR="007E053B" w:rsidRDefault="00EB492C" w:rsidP="0069758C">
      <w:pPr>
        <w:spacing w:line="460" w:lineRule="exact"/>
        <w:ind w:firstLineChars="200" w:firstLine="560"/>
        <w:rPr>
          <w:rFonts w:ascii="仿宋_GB2312" w:eastAsia="仿宋_GB2312" w:hAnsi="宋体"/>
          <w:sz w:val="28"/>
          <w:szCs w:val="28"/>
        </w:rPr>
      </w:pPr>
      <w:r>
        <w:rPr>
          <w:rFonts w:ascii="仿宋_GB2312" w:eastAsia="仿宋_GB2312" w:hint="eastAsia"/>
          <w:sz w:val="28"/>
          <w:szCs w:val="28"/>
        </w:rPr>
        <w:t xml:space="preserve">第四条  </w:t>
      </w:r>
      <w:r w:rsidR="00480973" w:rsidRPr="007E053B">
        <w:rPr>
          <w:rFonts w:ascii="仿宋_GB2312" w:eastAsia="仿宋_GB2312" w:hAnsi="宋体" w:hint="eastAsia"/>
          <w:sz w:val="28"/>
          <w:szCs w:val="28"/>
        </w:rPr>
        <w:t>服务期限：自合同签订之日起</w:t>
      </w:r>
      <w:r w:rsidR="00480973" w:rsidRPr="007E053B">
        <w:rPr>
          <w:rFonts w:ascii="仿宋_GB2312" w:eastAsia="仿宋_GB2312" w:hAnsi="宋体" w:hint="eastAsia"/>
          <w:sz w:val="28"/>
          <w:szCs w:val="28"/>
          <w:u w:val="single"/>
        </w:rPr>
        <w:t xml:space="preserve"> 一年 </w:t>
      </w:r>
      <w:r w:rsidR="00480973" w:rsidRPr="007E053B">
        <w:rPr>
          <w:rFonts w:ascii="仿宋_GB2312" w:eastAsia="仿宋_GB2312" w:hAnsi="宋体" w:hint="eastAsia"/>
          <w:sz w:val="28"/>
          <w:szCs w:val="28"/>
        </w:rPr>
        <w:t>。</w:t>
      </w:r>
    </w:p>
    <w:p w:rsidR="007E053B" w:rsidRDefault="00EB492C" w:rsidP="0069758C">
      <w:pPr>
        <w:spacing w:line="460" w:lineRule="exact"/>
        <w:ind w:firstLineChars="200" w:firstLine="560"/>
        <w:rPr>
          <w:rFonts w:ascii="仿宋_GB2312" w:eastAsia="仿宋_GB2312"/>
          <w:sz w:val="28"/>
          <w:szCs w:val="28"/>
        </w:rPr>
      </w:pPr>
      <w:r>
        <w:rPr>
          <w:rFonts w:ascii="仿宋_GB2312" w:eastAsia="仿宋_GB2312" w:hint="eastAsia"/>
          <w:sz w:val="28"/>
          <w:szCs w:val="28"/>
        </w:rPr>
        <w:t>第五条 工程款支付方式：</w:t>
      </w:r>
      <w:r w:rsidR="007E053B">
        <w:rPr>
          <w:rFonts w:ascii="仿宋_GB2312" w:eastAsia="仿宋_GB2312" w:hint="eastAsia"/>
          <w:sz w:val="28"/>
          <w:szCs w:val="28"/>
        </w:rPr>
        <w:t>工程量清单附后，最终按实际工程量进行结算。</w:t>
      </w:r>
    </w:p>
    <w:p w:rsidR="005F11D2" w:rsidRDefault="00EB492C" w:rsidP="0069758C">
      <w:pPr>
        <w:spacing w:line="460" w:lineRule="exact"/>
        <w:ind w:firstLineChars="200" w:firstLine="560"/>
        <w:rPr>
          <w:rFonts w:ascii="仿宋_GB2312" w:eastAsia="仿宋_GB2312"/>
          <w:sz w:val="28"/>
          <w:szCs w:val="28"/>
        </w:rPr>
      </w:pPr>
      <w:r>
        <w:rPr>
          <w:rFonts w:ascii="仿宋_GB2312" w:eastAsia="仿宋_GB2312" w:hint="eastAsia"/>
          <w:sz w:val="28"/>
          <w:szCs w:val="28"/>
        </w:rPr>
        <w:t>第六条</w:t>
      </w:r>
      <w:r w:rsidR="007E053B">
        <w:rPr>
          <w:rFonts w:ascii="仿宋_GB2312" w:eastAsia="仿宋_GB2312" w:hint="eastAsia"/>
          <w:sz w:val="28"/>
          <w:szCs w:val="28"/>
        </w:rPr>
        <w:t xml:space="preserve"> </w:t>
      </w:r>
      <w:r w:rsidR="007E053B" w:rsidRPr="007E053B">
        <w:rPr>
          <w:rFonts w:ascii="仿宋_GB2312" w:eastAsia="仿宋_GB2312" w:hint="eastAsia"/>
          <w:sz w:val="28"/>
          <w:szCs w:val="28"/>
        </w:rPr>
        <w:t>甲方负责指派劳务服务内容并协调处理现场有关问题，保证现场正常施工的必要条件。乙方应按甲方要求的时间施工、完工，在保证工程质量和工程进度的前提下完成工作；实际工作内容以甲方现场指派和沟通为准。如施工所需材料超出</w:t>
      </w:r>
      <w:r w:rsidR="000E15D9" w:rsidRPr="000E15D9">
        <w:rPr>
          <w:rFonts w:ascii="仿宋_GB2312" w:eastAsia="仿宋_GB2312" w:hint="eastAsia"/>
          <w:sz w:val="28"/>
          <w:szCs w:val="28"/>
        </w:rPr>
        <w:t>《弱电布线及监控网络系统集成价格表》</w:t>
      </w:r>
      <w:r w:rsidR="007E053B" w:rsidRPr="007E053B">
        <w:rPr>
          <w:rFonts w:ascii="仿宋_GB2312" w:eastAsia="仿宋_GB2312" w:hint="eastAsia"/>
          <w:sz w:val="28"/>
          <w:szCs w:val="28"/>
        </w:rPr>
        <w:t>的，由甲乙双方沟通协调另行采购，乙方不得擅自使用</w:t>
      </w:r>
      <w:r w:rsidR="007E053B">
        <w:rPr>
          <w:rFonts w:ascii="仿宋_GB2312" w:eastAsia="仿宋_GB2312" w:hint="eastAsia"/>
          <w:sz w:val="28"/>
          <w:szCs w:val="28"/>
        </w:rPr>
        <w:t>。</w:t>
      </w:r>
      <w:r w:rsidR="007E053B" w:rsidRPr="007E053B">
        <w:rPr>
          <w:rFonts w:ascii="仿宋_GB2312" w:eastAsia="仿宋_GB2312" w:hAnsi="Times New Roman" w:cs="Times New Roman" w:hint="eastAsia"/>
          <w:sz w:val="28"/>
          <w:szCs w:val="28"/>
        </w:rPr>
        <w:t>本工程不包含室外道</w:t>
      </w:r>
      <w:r w:rsidR="007E053B" w:rsidRPr="007E053B">
        <w:rPr>
          <w:rFonts w:ascii="仿宋_GB2312" w:eastAsia="仿宋_GB2312" w:hAnsi="Times New Roman" w:cs="Times New Roman" w:hint="eastAsia"/>
          <w:sz w:val="28"/>
          <w:szCs w:val="28"/>
        </w:rPr>
        <w:lastRenderedPageBreak/>
        <w:t>路开挖、管路预埋及立杆预埋</w:t>
      </w:r>
      <w:r w:rsidR="007E053B">
        <w:rPr>
          <w:rFonts w:ascii="仿宋_GB2312" w:eastAsia="仿宋_GB2312" w:hAnsi="Times New Roman" w:cs="Times New Roman" w:hint="eastAsia"/>
          <w:sz w:val="28"/>
          <w:szCs w:val="28"/>
        </w:rPr>
        <w:t>。</w:t>
      </w:r>
    </w:p>
    <w:p w:rsidR="005F11D2" w:rsidRDefault="00EB492C" w:rsidP="0069758C">
      <w:pPr>
        <w:numPr>
          <w:ilvl w:val="0"/>
          <w:numId w:val="2"/>
        </w:numPr>
        <w:spacing w:line="460" w:lineRule="exact"/>
        <w:ind w:firstLineChars="200" w:firstLine="560"/>
        <w:rPr>
          <w:rFonts w:ascii="仿宋_GB2312" w:eastAsia="仿宋_GB2312"/>
          <w:sz w:val="28"/>
          <w:szCs w:val="28"/>
        </w:rPr>
      </w:pPr>
      <w:r>
        <w:rPr>
          <w:rFonts w:ascii="仿宋_GB2312" w:eastAsia="仿宋_GB2312" w:hint="eastAsia"/>
          <w:sz w:val="28"/>
          <w:szCs w:val="28"/>
        </w:rPr>
        <w:t>乙方进场后，甲方需配合提供相应的施工场地，协调施工材料的进场和堆放，提供施工临时用水和用电以及材料运输通道。</w:t>
      </w:r>
    </w:p>
    <w:p w:rsidR="007E053B" w:rsidRDefault="00EB492C" w:rsidP="0069758C">
      <w:pPr>
        <w:spacing w:line="460" w:lineRule="exact"/>
        <w:ind w:firstLineChars="200" w:firstLine="560"/>
        <w:rPr>
          <w:rFonts w:ascii="仿宋_GB2312" w:eastAsia="仿宋_GB2312"/>
          <w:sz w:val="28"/>
          <w:szCs w:val="28"/>
        </w:rPr>
      </w:pPr>
      <w:r>
        <w:rPr>
          <w:rFonts w:ascii="仿宋_GB2312" w:eastAsia="仿宋_GB2312" w:hint="eastAsia"/>
          <w:sz w:val="28"/>
          <w:szCs w:val="28"/>
        </w:rPr>
        <w:t>第八条</w:t>
      </w:r>
      <w:r w:rsidR="007E053B">
        <w:rPr>
          <w:rFonts w:ascii="仿宋_GB2312" w:eastAsia="仿宋_GB2312" w:hint="eastAsia"/>
          <w:sz w:val="28"/>
          <w:szCs w:val="28"/>
        </w:rPr>
        <w:t xml:space="preserve"> </w:t>
      </w:r>
      <w:r w:rsidR="007E053B" w:rsidRPr="007E053B">
        <w:rPr>
          <w:rFonts w:ascii="仿宋_GB2312" w:eastAsia="仿宋_GB2312" w:hint="eastAsia"/>
          <w:sz w:val="28"/>
          <w:szCs w:val="28"/>
        </w:rPr>
        <w:t>乙方应及时将工程材料运到施工现场，并存放在甲方指定的安全仓库</w:t>
      </w:r>
      <w:r w:rsidR="007E053B">
        <w:rPr>
          <w:rFonts w:ascii="仿宋_GB2312" w:eastAsia="仿宋_GB2312" w:hint="eastAsia"/>
          <w:sz w:val="28"/>
          <w:szCs w:val="28"/>
        </w:rPr>
        <w:t>。</w:t>
      </w:r>
    </w:p>
    <w:p w:rsidR="00565C94" w:rsidRDefault="00EB492C" w:rsidP="0069758C">
      <w:pPr>
        <w:spacing w:line="460" w:lineRule="exact"/>
        <w:ind w:firstLineChars="200" w:firstLine="560"/>
        <w:rPr>
          <w:rFonts w:ascii="仿宋_GB2312" w:eastAsia="仿宋_GB2312"/>
          <w:sz w:val="28"/>
          <w:szCs w:val="28"/>
        </w:rPr>
      </w:pPr>
      <w:r>
        <w:rPr>
          <w:rFonts w:ascii="仿宋_GB2312" w:eastAsia="仿宋_GB2312" w:hint="eastAsia"/>
          <w:sz w:val="28"/>
          <w:szCs w:val="28"/>
        </w:rPr>
        <w:t>第九条</w:t>
      </w:r>
      <w:r w:rsidR="00565C94">
        <w:rPr>
          <w:rFonts w:ascii="仿宋_GB2312" w:eastAsia="仿宋_GB2312" w:hint="eastAsia"/>
          <w:sz w:val="28"/>
          <w:szCs w:val="28"/>
        </w:rPr>
        <w:t xml:space="preserve"> </w:t>
      </w:r>
      <w:r w:rsidR="00565C94" w:rsidRPr="00565C94">
        <w:rPr>
          <w:rFonts w:ascii="仿宋_GB2312" w:eastAsia="仿宋_GB2312" w:hint="eastAsia"/>
          <w:sz w:val="28"/>
          <w:szCs w:val="28"/>
        </w:rPr>
        <w:t>甲乙双方的权利、责任和义务</w:t>
      </w:r>
    </w:p>
    <w:p w:rsidR="00565C94" w:rsidRPr="00480973" w:rsidRDefault="00565C94" w:rsidP="0069758C">
      <w:pPr>
        <w:spacing w:line="460" w:lineRule="exact"/>
        <w:ind w:firstLineChars="200" w:firstLine="560"/>
        <w:rPr>
          <w:rFonts w:ascii="仿宋_GB2312" w:eastAsia="仿宋_GB2312"/>
          <w:sz w:val="28"/>
          <w:szCs w:val="28"/>
        </w:rPr>
      </w:pPr>
      <w:r w:rsidRPr="00480973">
        <w:rPr>
          <w:rFonts w:ascii="仿宋_GB2312" w:eastAsia="仿宋_GB2312" w:hint="eastAsia"/>
          <w:sz w:val="28"/>
          <w:szCs w:val="28"/>
        </w:rPr>
        <w:t>A、甲方责任：</w:t>
      </w:r>
    </w:p>
    <w:p w:rsidR="00565C94" w:rsidRPr="00480973" w:rsidRDefault="00565C94" w:rsidP="0069758C">
      <w:pPr>
        <w:spacing w:line="460" w:lineRule="exact"/>
        <w:ind w:firstLineChars="200" w:firstLine="560"/>
        <w:rPr>
          <w:rFonts w:ascii="仿宋_GB2312" w:eastAsia="仿宋_GB2312"/>
          <w:sz w:val="28"/>
          <w:szCs w:val="28"/>
        </w:rPr>
      </w:pPr>
      <w:r w:rsidRPr="00480973">
        <w:rPr>
          <w:rFonts w:ascii="仿宋_GB2312" w:eastAsia="仿宋_GB2312" w:hint="eastAsia"/>
          <w:sz w:val="28"/>
          <w:szCs w:val="28"/>
        </w:rPr>
        <w:t>1.甲方必须提供本工程所需的经过设计、核准且允许施工的工程文档，包括综合布线系统图、综合布线系统各层平面图、视频监控点位及路由图、走</w:t>
      </w:r>
      <w:proofErr w:type="gramStart"/>
      <w:r w:rsidRPr="00480973">
        <w:rPr>
          <w:rFonts w:ascii="仿宋_GB2312" w:eastAsia="仿宋_GB2312" w:hint="eastAsia"/>
          <w:sz w:val="28"/>
          <w:szCs w:val="28"/>
        </w:rPr>
        <w:t>线要求</w:t>
      </w:r>
      <w:proofErr w:type="gramEnd"/>
      <w:r w:rsidRPr="00480973">
        <w:rPr>
          <w:rFonts w:ascii="仿宋_GB2312" w:eastAsia="仿宋_GB2312" w:hint="eastAsia"/>
          <w:sz w:val="28"/>
          <w:szCs w:val="28"/>
        </w:rPr>
        <w:t>规范方式及安装位置详细要求；有具体点位图及管线走向，进行现场施工技术交底.甲方提供的施工图纸或做法说明及施工场地应符合防火、防事故的要求，主要包括电气线路、高空作业、水和其它管道畅通合格；甲方若无图纸，须向乙方交代清楚要求，乙方施工前有甲方起草经业主认可手工草图。</w:t>
      </w:r>
    </w:p>
    <w:p w:rsidR="00565C94" w:rsidRPr="00480973" w:rsidRDefault="00565C94" w:rsidP="0069758C">
      <w:pPr>
        <w:spacing w:line="460" w:lineRule="exact"/>
        <w:ind w:firstLineChars="200" w:firstLine="560"/>
        <w:rPr>
          <w:rFonts w:ascii="仿宋_GB2312" w:eastAsia="仿宋_GB2312"/>
          <w:sz w:val="28"/>
          <w:szCs w:val="28"/>
        </w:rPr>
      </w:pPr>
      <w:r w:rsidRPr="00480973">
        <w:rPr>
          <w:rFonts w:ascii="仿宋_GB2312" w:eastAsia="仿宋_GB2312" w:hint="eastAsia"/>
          <w:sz w:val="28"/>
          <w:szCs w:val="28"/>
        </w:rPr>
        <w:t>2.因医院内施工场所特殊，甲方应提前告知乙方本工程施工过程中存在的各种危及人身安全的各种施工风险，若隐瞒造成施工事故甲方担负全部责任。为保障施工人员在安全环境中安全施工，甲方不得以任何理由强行或威逼乙方违反施工安全操作规章在危险、受限空间、超强度超工作时间连续进行施工，由此引发的人身安全事故由甲方承担。</w:t>
      </w:r>
    </w:p>
    <w:p w:rsidR="00565C94" w:rsidRPr="00480973" w:rsidRDefault="00565C94" w:rsidP="0069758C">
      <w:pPr>
        <w:spacing w:line="460" w:lineRule="exact"/>
        <w:ind w:firstLineChars="200" w:firstLine="560"/>
        <w:rPr>
          <w:rFonts w:ascii="仿宋_GB2312" w:eastAsia="仿宋_GB2312"/>
          <w:sz w:val="28"/>
          <w:szCs w:val="28"/>
        </w:rPr>
      </w:pPr>
      <w:r w:rsidRPr="00480973">
        <w:rPr>
          <w:rFonts w:ascii="仿宋_GB2312" w:eastAsia="仿宋_GB2312" w:hint="eastAsia"/>
          <w:sz w:val="28"/>
          <w:szCs w:val="28"/>
        </w:rPr>
        <w:t>3.协调沟通施工方向，进度衔接，配合等负责协调、处理现场有关生产进度、技术、质量、安全文明施工、检查验收。</w:t>
      </w:r>
    </w:p>
    <w:p w:rsidR="00565C94" w:rsidRPr="00480973" w:rsidRDefault="00565C94" w:rsidP="0069758C">
      <w:pPr>
        <w:spacing w:line="460" w:lineRule="exact"/>
        <w:ind w:firstLineChars="200" w:firstLine="560"/>
        <w:rPr>
          <w:rFonts w:ascii="仿宋_GB2312" w:eastAsia="仿宋_GB2312"/>
          <w:sz w:val="28"/>
          <w:szCs w:val="28"/>
        </w:rPr>
      </w:pPr>
      <w:r w:rsidRPr="00480973">
        <w:rPr>
          <w:rFonts w:ascii="仿宋_GB2312" w:eastAsia="仿宋_GB2312" w:hint="eastAsia"/>
          <w:sz w:val="28"/>
          <w:szCs w:val="28"/>
        </w:rPr>
        <w:t xml:space="preserve">B.乙方责任 </w:t>
      </w:r>
    </w:p>
    <w:p w:rsidR="00565C94" w:rsidRPr="00480973" w:rsidRDefault="00565C94" w:rsidP="0069758C">
      <w:pPr>
        <w:spacing w:line="460" w:lineRule="exact"/>
        <w:ind w:firstLineChars="200" w:firstLine="560"/>
        <w:rPr>
          <w:rFonts w:ascii="仿宋_GB2312" w:eastAsia="仿宋_GB2312"/>
          <w:sz w:val="28"/>
          <w:szCs w:val="28"/>
        </w:rPr>
      </w:pPr>
      <w:r w:rsidRPr="00480973">
        <w:rPr>
          <w:rFonts w:ascii="仿宋_GB2312" w:eastAsia="仿宋_GB2312" w:hint="eastAsia"/>
          <w:sz w:val="28"/>
          <w:szCs w:val="28"/>
        </w:rPr>
        <w:t>1.乙方独立完成相关工程施工，施工现场必须有熟练固定的施工人负责工程，工程过程中应指派现场项目经理协调、巡视、指导、监督工程施工进度及质量。施工过程中，施工队施工人员必须服从工地现场负责人的指挥。</w:t>
      </w:r>
    </w:p>
    <w:p w:rsidR="00565C94" w:rsidRPr="00480973" w:rsidRDefault="00565C94" w:rsidP="0069758C">
      <w:pPr>
        <w:spacing w:line="460" w:lineRule="exact"/>
        <w:ind w:firstLineChars="200" w:firstLine="560"/>
        <w:rPr>
          <w:rFonts w:ascii="仿宋_GB2312" w:eastAsia="仿宋_GB2312"/>
          <w:sz w:val="28"/>
          <w:szCs w:val="28"/>
        </w:rPr>
      </w:pPr>
      <w:r w:rsidRPr="00480973">
        <w:rPr>
          <w:rFonts w:ascii="仿宋_GB2312" w:eastAsia="仿宋_GB2312" w:hint="eastAsia"/>
          <w:sz w:val="28"/>
          <w:szCs w:val="28"/>
        </w:rPr>
        <w:t>2.施工任务开始后，施工人员必须按照甲方、监理方和国家标准质量要求进行施工，参加甲方组织的施工图纸或做法说明的现场交底。不得偷工减料，减少工艺流程。</w:t>
      </w:r>
    </w:p>
    <w:p w:rsidR="00565C94" w:rsidRPr="00480973" w:rsidRDefault="00565C94" w:rsidP="0069758C">
      <w:pPr>
        <w:spacing w:line="460" w:lineRule="exact"/>
        <w:ind w:firstLineChars="200" w:firstLine="560"/>
        <w:rPr>
          <w:rFonts w:ascii="仿宋_GB2312" w:eastAsia="仿宋_GB2312"/>
          <w:sz w:val="28"/>
          <w:szCs w:val="28"/>
        </w:rPr>
      </w:pPr>
      <w:r w:rsidRPr="00480973">
        <w:rPr>
          <w:rFonts w:ascii="仿宋_GB2312" w:eastAsia="仿宋_GB2312" w:hint="eastAsia"/>
          <w:sz w:val="28"/>
          <w:szCs w:val="28"/>
        </w:rPr>
        <w:t>3.乙方自备施工所需电动工具和测试仪器，并保证工具和测试仪器的</w:t>
      </w:r>
      <w:r w:rsidRPr="00480973">
        <w:rPr>
          <w:rFonts w:ascii="仿宋_GB2312" w:eastAsia="仿宋_GB2312" w:hint="eastAsia"/>
          <w:sz w:val="28"/>
          <w:szCs w:val="28"/>
        </w:rPr>
        <w:lastRenderedPageBreak/>
        <w:t xml:space="preserve">安全性和良好使用性，乙方自行承担工具维修费。包括脚手架、安全带、各种电机工具、电子仪器仪表和梯子等工具，并自行做好工具的保管工作。 </w:t>
      </w:r>
    </w:p>
    <w:p w:rsidR="00565C94" w:rsidRPr="00480973" w:rsidRDefault="00565C94" w:rsidP="0069758C">
      <w:pPr>
        <w:spacing w:line="460" w:lineRule="exact"/>
        <w:ind w:firstLineChars="200" w:firstLine="560"/>
        <w:rPr>
          <w:rFonts w:ascii="仿宋_GB2312" w:eastAsia="仿宋_GB2312"/>
          <w:sz w:val="28"/>
          <w:szCs w:val="28"/>
        </w:rPr>
      </w:pPr>
      <w:r w:rsidRPr="00480973">
        <w:rPr>
          <w:rFonts w:ascii="仿宋_GB2312" w:eastAsia="仿宋_GB2312" w:hint="eastAsia"/>
          <w:sz w:val="28"/>
          <w:szCs w:val="28"/>
        </w:rPr>
        <w:t>4.乙方必须做好施工人员安全保护及保障工作，自行准备及配备必要的安全设备设施；施工人员在施工过程中必须采取必要的安全措施，不得以任何理由自行实施违反施工安全操作规章的工作，由此引发的安全事故由乙方承担。</w:t>
      </w:r>
    </w:p>
    <w:p w:rsidR="00565C94" w:rsidRPr="00480973" w:rsidRDefault="00565C94" w:rsidP="0069758C">
      <w:pPr>
        <w:spacing w:line="460" w:lineRule="exact"/>
        <w:ind w:firstLineChars="200" w:firstLine="560"/>
        <w:rPr>
          <w:rFonts w:ascii="仿宋_GB2312" w:eastAsia="仿宋_GB2312"/>
          <w:sz w:val="28"/>
          <w:szCs w:val="28"/>
        </w:rPr>
      </w:pPr>
      <w:r w:rsidRPr="00480973">
        <w:rPr>
          <w:rFonts w:ascii="仿宋_GB2312" w:eastAsia="仿宋_GB2312" w:hint="eastAsia"/>
          <w:sz w:val="28"/>
          <w:szCs w:val="28"/>
        </w:rPr>
        <w:t>5.乙方施工人员在施工过程中除了需严格按照施工安全操作规章施工外，还需符合施工地点的医疗服务场所必要的医疗秩序、医院感染和限制区等医疗卫生场所施工要求，不得擅自、隐瞒甲方进行施工；由此产生的安全隐患、事故，甲方将按相关规定追究责任。</w:t>
      </w:r>
    </w:p>
    <w:p w:rsidR="00565C94" w:rsidRPr="00480973" w:rsidRDefault="00565C94" w:rsidP="0069758C">
      <w:pPr>
        <w:pStyle w:val="Default"/>
        <w:spacing w:line="460" w:lineRule="exact"/>
        <w:rPr>
          <w:rFonts w:ascii="仿宋_GB2312" w:eastAsia="仿宋_GB2312" w:hAnsiTheme="minorHAnsi" w:cstheme="minorBidi"/>
          <w:color w:val="auto"/>
          <w:kern w:val="2"/>
          <w:sz w:val="28"/>
          <w:szCs w:val="28"/>
        </w:rPr>
      </w:pPr>
      <w:r w:rsidRPr="00480973">
        <w:rPr>
          <w:rFonts w:ascii="仿宋_GB2312" w:eastAsia="仿宋_GB2312" w:hAnsiTheme="minorHAnsi" w:cstheme="minorBidi" w:hint="eastAsia"/>
          <w:color w:val="auto"/>
          <w:kern w:val="2"/>
          <w:sz w:val="28"/>
          <w:szCs w:val="28"/>
        </w:rPr>
        <w:t>6.乙方施工过程中施工安全问题或施工工程质量隐患应及时汇报给现场项目经理，并协调解决。</w:t>
      </w:r>
    </w:p>
    <w:p w:rsidR="005F11D2" w:rsidRDefault="00EB492C" w:rsidP="0069758C">
      <w:pPr>
        <w:spacing w:line="460" w:lineRule="exact"/>
        <w:ind w:firstLineChars="200" w:firstLine="560"/>
        <w:rPr>
          <w:rFonts w:ascii="仿宋_GB2312" w:eastAsia="仿宋_GB2312"/>
          <w:sz w:val="28"/>
          <w:szCs w:val="28"/>
        </w:rPr>
      </w:pPr>
      <w:r>
        <w:rPr>
          <w:rFonts w:ascii="仿宋_GB2312" w:eastAsia="仿宋_GB2312" w:hint="eastAsia"/>
          <w:sz w:val="28"/>
          <w:szCs w:val="28"/>
        </w:rPr>
        <w:t>第十条 合同纠纷的解决：双方在履行合同中发生的一切纠纷，应通过协商解决。如协商不成，应依法向合同履行地人民法院提起诉讼。</w:t>
      </w:r>
    </w:p>
    <w:p w:rsidR="005F11D2" w:rsidRDefault="00EB492C" w:rsidP="0069758C">
      <w:pPr>
        <w:spacing w:line="460" w:lineRule="exact"/>
        <w:ind w:firstLineChars="200" w:firstLine="560"/>
        <w:rPr>
          <w:rFonts w:ascii="仿宋_GB2312" w:eastAsia="仿宋_GB2312"/>
          <w:sz w:val="28"/>
          <w:szCs w:val="28"/>
        </w:rPr>
      </w:pPr>
      <w:r>
        <w:rPr>
          <w:rFonts w:ascii="仿宋_GB2312" w:eastAsia="仿宋_GB2312" w:hint="eastAsia"/>
          <w:sz w:val="28"/>
          <w:szCs w:val="28"/>
        </w:rPr>
        <w:t>第十</w:t>
      </w:r>
      <w:r w:rsidR="00565C94">
        <w:rPr>
          <w:rFonts w:ascii="仿宋_GB2312" w:eastAsia="仿宋_GB2312" w:hint="eastAsia"/>
          <w:sz w:val="28"/>
          <w:szCs w:val="28"/>
        </w:rPr>
        <w:t>一</w:t>
      </w:r>
      <w:r>
        <w:rPr>
          <w:rFonts w:ascii="仿宋_GB2312" w:eastAsia="仿宋_GB2312" w:hint="eastAsia"/>
          <w:sz w:val="28"/>
          <w:szCs w:val="28"/>
        </w:rPr>
        <w:t>条 其他约定事项：本合同一份</w:t>
      </w:r>
      <w:r w:rsidRPr="00480973">
        <w:rPr>
          <w:rFonts w:ascii="仿宋_GB2312" w:eastAsia="仿宋_GB2312" w:hint="eastAsia"/>
          <w:sz w:val="28"/>
          <w:szCs w:val="28"/>
        </w:rPr>
        <w:t xml:space="preserve"> </w:t>
      </w:r>
      <w:r w:rsidR="00565C94" w:rsidRPr="00480973">
        <w:rPr>
          <w:rFonts w:ascii="仿宋_GB2312" w:eastAsia="仿宋_GB2312" w:hint="eastAsia"/>
          <w:sz w:val="28"/>
          <w:szCs w:val="28"/>
        </w:rPr>
        <w:t>伍</w:t>
      </w:r>
      <w:r w:rsidRPr="00480973">
        <w:rPr>
          <w:rFonts w:ascii="仿宋_GB2312" w:eastAsia="仿宋_GB2312" w:hint="eastAsia"/>
          <w:sz w:val="28"/>
          <w:szCs w:val="28"/>
        </w:rPr>
        <w:t xml:space="preserve"> </w:t>
      </w:r>
      <w:r>
        <w:rPr>
          <w:rFonts w:ascii="仿宋_GB2312" w:eastAsia="仿宋_GB2312" w:hint="eastAsia"/>
          <w:sz w:val="28"/>
          <w:szCs w:val="28"/>
        </w:rPr>
        <w:t>份，甲方执</w:t>
      </w:r>
      <w:r w:rsidRPr="00480973">
        <w:rPr>
          <w:rFonts w:ascii="仿宋_GB2312" w:eastAsia="仿宋_GB2312" w:hint="eastAsia"/>
          <w:sz w:val="28"/>
          <w:szCs w:val="28"/>
        </w:rPr>
        <w:t xml:space="preserve"> </w:t>
      </w:r>
      <w:r w:rsidR="00565C94" w:rsidRPr="00480973">
        <w:rPr>
          <w:rFonts w:ascii="仿宋_GB2312" w:eastAsia="仿宋_GB2312" w:hint="eastAsia"/>
          <w:sz w:val="28"/>
          <w:szCs w:val="28"/>
        </w:rPr>
        <w:t>肆</w:t>
      </w:r>
      <w:r w:rsidRPr="00480973">
        <w:rPr>
          <w:rFonts w:ascii="仿宋_GB2312" w:eastAsia="仿宋_GB2312" w:hint="eastAsia"/>
          <w:sz w:val="28"/>
          <w:szCs w:val="28"/>
        </w:rPr>
        <w:t xml:space="preserve"> </w:t>
      </w:r>
      <w:r w:rsidR="00565C94">
        <w:rPr>
          <w:rFonts w:ascii="仿宋_GB2312" w:eastAsia="仿宋_GB2312" w:hint="eastAsia"/>
          <w:sz w:val="28"/>
          <w:szCs w:val="28"/>
        </w:rPr>
        <w:t>份</w:t>
      </w:r>
      <w:r>
        <w:rPr>
          <w:rFonts w:ascii="仿宋_GB2312" w:eastAsia="仿宋_GB2312" w:hint="eastAsia"/>
          <w:sz w:val="28"/>
          <w:szCs w:val="28"/>
        </w:rPr>
        <w:t>、乙方执</w:t>
      </w:r>
      <w:r w:rsidRPr="00480973">
        <w:rPr>
          <w:rFonts w:ascii="仿宋_GB2312" w:eastAsia="仿宋_GB2312" w:hint="eastAsia"/>
          <w:sz w:val="28"/>
          <w:szCs w:val="28"/>
        </w:rPr>
        <w:t xml:space="preserve"> 壹 </w:t>
      </w:r>
      <w:r>
        <w:rPr>
          <w:rFonts w:ascii="仿宋_GB2312" w:eastAsia="仿宋_GB2312" w:hint="eastAsia"/>
          <w:sz w:val="28"/>
          <w:szCs w:val="28"/>
        </w:rPr>
        <w:t>份，具有同等效力。</w:t>
      </w:r>
    </w:p>
    <w:p w:rsidR="005F11D2" w:rsidRDefault="00EB492C" w:rsidP="0069758C">
      <w:pPr>
        <w:spacing w:line="460" w:lineRule="exact"/>
        <w:ind w:firstLineChars="200" w:firstLine="560"/>
        <w:rPr>
          <w:rFonts w:ascii="仿宋_GB2312" w:eastAsia="仿宋_GB2312"/>
          <w:sz w:val="28"/>
          <w:szCs w:val="28"/>
        </w:rPr>
      </w:pPr>
      <w:r>
        <w:rPr>
          <w:rFonts w:ascii="仿宋_GB2312" w:eastAsia="仿宋_GB2312" w:hint="eastAsia"/>
          <w:sz w:val="28"/>
          <w:szCs w:val="28"/>
        </w:rPr>
        <w:t>第十</w:t>
      </w:r>
      <w:r w:rsidR="00565C94">
        <w:rPr>
          <w:rFonts w:ascii="仿宋_GB2312" w:eastAsia="仿宋_GB2312" w:hint="eastAsia"/>
          <w:sz w:val="28"/>
          <w:szCs w:val="28"/>
        </w:rPr>
        <w:t>二</w:t>
      </w:r>
      <w:r>
        <w:rPr>
          <w:rFonts w:ascii="仿宋_GB2312" w:eastAsia="仿宋_GB2312" w:hint="eastAsia"/>
          <w:sz w:val="28"/>
          <w:szCs w:val="28"/>
        </w:rPr>
        <w:t>条  违约责任</w:t>
      </w:r>
    </w:p>
    <w:p w:rsidR="005F11D2" w:rsidRDefault="00EB492C" w:rsidP="0069758C">
      <w:pPr>
        <w:spacing w:line="460" w:lineRule="exact"/>
        <w:ind w:firstLineChars="200" w:firstLine="560"/>
        <w:rPr>
          <w:rFonts w:ascii="仿宋_GB2312" w:eastAsia="仿宋_GB2312"/>
          <w:sz w:val="28"/>
          <w:szCs w:val="28"/>
        </w:rPr>
      </w:pPr>
      <w:r>
        <w:rPr>
          <w:rFonts w:ascii="仿宋_GB2312" w:eastAsia="仿宋_GB2312" w:hint="eastAsia"/>
          <w:sz w:val="28"/>
          <w:szCs w:val="28"/>
        </w:rPr>
        <w:t>1、乙方未按合同规定的时间竣工，每逾期一天，按合同总价的</w:t>
      </w:r>
      <w:r>
        <w:rPr>
          <w:rFonts w:ascii="仿宋_GB2312" w:eastAsia="仿宋_GB2312" w:hint="eastAsia"/>
          <w:b/>
          <w:bCs/>
          <w:sz w:val="28"/>
          <w:szCs w:val="28"/>
          <w:u w:val="single"/>
        </w:rPr>
        <w:t>1%/天</w:t>
      </w:r>
      <w:r>
        <w:rPr>
          <w:rFonts w:ascii="仿宋_GB2312" w:eastAsia="仿宋_GB2312" w:hint="eastAsia"/>
          <w:sz w:val="28"/>
          <w:szCs w:val="28"/>
        </w:rPr>
        <w:t>计算违约金。如无不可抗力事件发生，乙方无故拖延工程期限，甲方可随时终止合同，支付已完成工程量的80%工程款给乙方。</w:t>
      </w:r>
    </w:p>
    <w:p w:rsidR="005F11D2" w:rsidRDefault="00EB492C" w:rsidP="0069758C">
      <w:pPr>
        <w:spacing w:line="460" w:lineRule="exact"/>
        <w:ind w:firstLineChars="200" w:firstLine="560"/>
        <w:rPr>
          <w:rFonts w:ascii="仿宋_GB2312" w:eastAsia="仿宋_GB2312"/>
          <w:sz w:val="28"/>
          <w:szCs w:val="28"/>
        </w:rPr>
      </w:pPr>
      <w:r>
        <w:rPr>
          <w:rFonts w:ascii="仿宋_GB2312" w:eastAsia="仿宋_GB2312" w:hint="eastAsia"/>
          <w:sz w:val="28"/>
          <w:szCs w:val="28"/>
        </w:rPr>
        <w:t>2、甲方未按约定的时间和要求提供原材料、设备、场地、技术资料等，或因不可抗力事件发生，乙方可以请求调整工程期限。</w:t>
      </w:r>
    </w:p>
    <w:p w:rsidR="00565C94" w:rsidRPr="00565C94" w:rsidRDefault="00EB492C" w:rsidP="0069758C">
      <w:pPr>
        <w:spacing w:line="460" w:lineRule="exact"/>
        <w:ind w:firstLineChars="200" w:firstLine="560"/>
      </w:pPr>
      <w:r>
        <w:rPr>
          <w:rFonts w:ascii="仿宋_GB2312" w:eastAsia="仿宋_GB2312" w:hint="eastAsia"/>
          <w:sz w:val="28"/>
          <w:szCs w:val="28"/>
        </w:rPr>
        <w:t>3、因乙方原因致使建设工程质量不符合约定，造成人身和财产损害的、承包人应当承担损害赔偿责任。</w:t>
      </w:r>
    </w:p>
    <w:p w:rsidR="005F11D2" w:rsidRDefault="00EB492C" w:rsidP="0069758C">
      <w:pPr>
        <w:spacing w:line="460" w:lineRule="exact"/>
        <w:ind w:firstLineChars="200" w:firstLine="560"/>
        <w:rPr>
          <w:rFonts w:ascii="仿宋_GB2312" w:eastAsia="仿宋_GB2312"/>
          <w:sz w:val="28"/>
          <w:szCs w:val="28"/>
        </w:rPr>
      </w:pPr>
      <w:r>
        <w:rPr>
          <w:rFonts w:ascii="仿宋_GB2312" w:eastAsia="仿宋_GB2312" w:hint="eastAsia"/>
          <w:sz w:val="28"/>
          <w:szCs w:val="28"/>
        </w:rPr>
        <w:t>第十四条   质量保修责任</w:t>
      </w:r>
    </w:p>
    <w:p w:rsidR="005F11D2" w:rsidRDefault="00EB492C" w:rsidP="0069758C">
      <w:pPr>
        <w:pStyle w:val="Default"/>
        <w:spacing w:line="460" w:lineRule="exact"/>
        <w:ind w:firstLineChars="200" w:firstLine="560"/>
        <w:rPr>
          <w:rFonts w:ascii="仿宋_GB2312" w:eastAsia="仿宋_GB2312" w:hAnsiTheme="minorHAnsi" w:cstheme="minorBidi"/>
          <w:color w:val="auto"/>
          <w:kern w:val="2"/>
          <w:sz w:val="28"/>
          <w:szCs w:val="28"/>
        </w:rPr>
      </w:pPr>
      <w:r>
        <w:rPr>
          <w:rFonts w:ascii="仿宋_GB2312" w:eastAsia="仿宋_GB2312" w:hAnsiTheme="minorHAnsi" w:cstheme="minorBidi" w:hint="eastAsia"/>
          <w:color w:val="auto"/>
          <w:kern w:val="2"/>
          <w:sz w:val="28"/>
          <w:szCs w:val="28"/>
        </w:rPr>
        <w:t>质量保修范围按清单涉及改造项目。</w:t>
      </w:r>
    </w:p>
    <w:p w:rsidR="00387B79" w:rsidRPr="00387B79" w:rsidRDefault="00387B79" w:rsidP="0069758C">
      <w:pPr>
        <w:spacing w:line="460" w:lineRule="exact"/>
        <w:ind w:firstLineChars="200" w:firstLine="560"/>
        <w:rPr>
          <w:rFonts w:ascii="仿宋_GB2312" w:eastAsia="仿宋_GB2312"/>
          <w:sz w:val="28"/>
          <w:szCs w:val="28"/>
        </w:rPr>
      </w:pPr>
      <w:r w:rsidRPr="00387B79">
        <w:rPr>
          <w:rFonts w:ascii="仿宋_GB2312" w:eastAsia="仿宋_GB2312" w:hint="eastAsia"/>
          <w:sz w:val="28"/>
          <w:szCs w:val="28"/>
        </w:rPr>
        <w:t>1.自验收之日起，乙方提供</w:t>
      </w:r>
      <w:proofErr w:type="gramStart"/>
      <w:r w:rsidRPr="00387B79">
        <w:rPr>
          <w:rFonts w:ascii="仿宋_GB2312" w:eastAsia="仿宋_GB2312" w:hint="eastAsia"/>
          <w:sz w:val="28"/>
          <w:szCs w:val="28"/>
        </w:rPr>
        <w:t>一年维保服务</w:t>
      </w:r>
      <w:proofErr w:type="gramEnd"/>
      <w:r w:rsidRPr="00387B79">
        <w:rPr>
          <w:rFonts w:ascii="仿宋_GB2312" w:eastAsia="仿宋_GB2312" w:hint="eastAsia"/>
          <w:sz w:val="28"/>
          <w:szCs w:val="28"/>
        </w:rPr>
        <w:t>；</w:t>
      </w:r>
      <w:proofErr w:type="gramStart"/>
      <w:r w:rsidRPr="00387B79">
        <w:rPr>
          <w:rFonts w:ascii="仿宋_GB2312" w:eastAsia="仿宋_GB2312" w:hint="eastAsia"/>
          <w:sz w:val="28"/>
          <w:szCs w:val="28"/>
        </w:rPr>
        <w:t>在维保期限</w:t>
      </w:r>
      <w:proofErr w:type="gramEnd"/>
      <w:r w:rsidRPr="00387B79">
        <w:rPr>
          <w:rFonts w:ascii="仿宋_GB2312" w:eastAsia="仿宋_GB2312" w:hint="eastAsia"/>
          <w:sz w:val="28"/>
          <w:szCs w:val="28"/>
        </w:rPr>
        <w:t>内，严格遵守《中华人民共和国电信条例》，维护双方权益，按信息产业部颁布的&lt;电信服务标准&gt;的线路质量要求。</w:t>
      </w:r>
    </w:p>
    <w:p w:rsidR="00387B79" w:rsidRPr="00387B79" w:rsidRDefault="00387B79" w:rsidP="0069758C">
      <w:pPr>
        <w:spacing w:line="460" w:lineRule="exact"/>
        <w:ind w:firstLineChars="200" w:firstLine="560"/>
        <w:rPr>
          <w:rFonts w:ascii="仿宋_GB2312" w:eastAsia="仿宋_GB2312"/>
          <w:sz w:val="28"/>
          <w:szCs w:val="28"/>
        </w:rPr>
      </w:pPr>
      <w:r w:rsidRPr="00387B79">
        <w:rPr>
          <w:rFonts w:ascii="仿宋_GB2312" w:eastAsia="仿宋_GB2312" w:hint="eastAsia"/>
          <w:sz w:val="28"/>
          <w:szCs w:val="28"/>
        </w:rPr>
        <w:t>2.服务期间，提供7×24小时热线电话服务，并提供多个故障申告途</w:t>
      </w:r>
      <w:r w:rsidRPr="00387B79">
        <w:rPr>
          <w:rFonts w:ascii="仿宋_GB2312" w:eastAsia="仿宋_GB2312" w:hint="eastAsia"/>
          <w:sz w:val="28"/>
          <w:szCs w:val="28"/>
        </w:rPr>
        <w:lastRenderedPageBreak/>
        <w:t>径及绿色通道，做到全方位响应，并指定专人负责上门受理调试日常维护及平时协助甲方维护检测等工作；提供365×24小时的售后服务响应；</w:t>
      </w:r>
    </w:p>
    <w:p w:rsidR="00387B79" w:rsidRPr="00387B79" w:rsidRDefault="00387B79" w:rsidP="0069758C">
      <w:pPr>
        <w:spacing w:line="460" w:lineRule="exact"/>
        <w:ind w:firstLineChars="200" w:firstLine="560"/>
        <w:rPr>
          <w:rFonts w:ascii="仿宋_GB2312" w:eastAsia="仿宋_GB2312"/>
          <w:sz w:val="28"/>
          <w:szCs w:val="28"/>
        </w:rPr>
      </w:pPr>
      <w:r w:rsidRPr="00387B79">
        <w:rPr>
          <w:rFonts w:ascii="仿宋_GB2312" w:eastAsia="仿宋_GB2312" w:hint="eastAsia"/>
          <w:sz w:val="28"/>
          <w:szCs w:val="28"/>
        </w:rPr>
        <w:t>3.保证网络的畅通，在使用过程中发现质量问题或故障时，须在接到通知后24小时内派工程师到达用户现场，按国家及行业标准对故障进行及时处理或更换。以保证采购单位的正常使用，工程师检修所发生的人工费用乙方负责。</w:t>
      </w:r>
    </w:p>
    <w:p w:rsidR="005F11D2" w:rsidRPr="00387B79" w:rsidRDefault="00387B79" w:rsidP="0069758C">
      <w:pPr>
        <w:spacing w:line="460" w:lineRule="exact"/>
        <w:ind w:firstLineChars="200" w:firstLine="560"/>
        <w:rPr>
          <w:rFonts w:ascii="仿宋_GB2312" w:eastAsia="仿宋_GB2312"/>
          <w:sz w:val="28"/>
          <w:szCs w:val="28"/>
        </w:rPr>
      </w:pPr>
      <w:r w:rsidRPr="00387B79">
        <w:rPr>
          <w:rFonts w:ascii="仿宋_GB2312" w:eastAsia="仿宋_GB2312" w:hint="eastAsia"/>
          <w:sz w:val="28"/>
          <w:szCs w:val="28"/>
        </w:rPr>
        <w:t>4.当用户网络需要维护、整改、扩展或升级时，负责免费提供相应解决方案等技术支持；因乙方施工、网络割接等原因影响宽带网络运行的，提前一天通知用户，并且尽快消除故障、恢复通信线路。</w:t>
      </w:r>
    </w:p>
    <w:p w:rsidR="005F11D2" w:rsidRDefault="00EB492C" w:rsidP="0069758C">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第十五条 本合同自双方法定代表人或其委托代理人签字并加盖公章之日起效，双方履行完本协议约定的义务后，自行终止。</w:t>
      </w:r>
    </w:p>
    <w:p w:rsidR="00480973" w:rsidRDefault="00480973" w:rsidP="0069758C">
      <w:pPr>
        <w:pStyle w:val="Default"/>
        <w:spacing w:line="460" w:lineRule="exact"/>
        <w:jc w:val="center"/>
      </w:pPr>
    </w:p>
    <w:p w:rsidR="00480973" w:rsidRDefault="00480973" w:rsidP="0069758C">
      <w:pPr>
        <w:pStyle w:val="Default"/>
        <w:spacing w:line="460" w:lineRule="exact"/>
        <w:jc w:val="center"/>
      </w:pPr>
    </w:p>
    <w:p w:rsidR="005F11D2" w:rsidRDefault="005F11D2" w:rsidP="0069758C">
      <w:pPr>
        <w:pStyle w:val="Default"/>
        <w:spacing w:line="460" w:lineRule="exact"/>
      </w:pPr>
    </w:p>
    <w:p w:rsidR="005F11D2" w:rsidRDefault="005F11D2" w:rsidP="0069758C">
      <w:pPr>
        <w:pStyle w:val="Default"/>
        <w:spacing w:line="460" w:lineRule="exact"/>
      </w:pPr>
    </w:p>
    <w:p w:rsidR="005F11D2" w:rsidRDefault="00EB492C" w:rsidP="0069758C">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 xml:space="preserve">甲方：广西壮族自治区桂东人民医院（盖章）                          </w:t>
      </w:r>
    </w:p>
    <w:p w:rsidR="005F11D2" w:rsidRDefault="00EB492C" w:rsidP="0069758C">
      <w:pPr>
        <w:spacing w:line="460" w:lineRule="exact"/>
        <w:ind w:firstLineChars="200" w:firstLine="560"/>
        <w:rPr>
          <w:rFonts w:ascii="仿宋_GB2312" w:eastAsia="仿宋_GB2312"/>
          <w:sz w:val="28"/>
          <w:szCs w:val="28"/>
        </w:rPr>
      </w:pPr>
      <w:r>
        <w:rPr>
          <w:rFonts w:ascii="仿宋_GB2312" w:eastAsia="仿宋_GB2312" w:hint="eastAsia"/>
          <w:sz w:val="28"/>
          <w:szCs w:val="28"/>
        </w:rPr>
        <w:t xml:space="preserve">签字代表：                          </w:t>
      </w:r>
    </w:p>
    <w:p w:rsidR="005F11D2" w:rsidRDefault="00EB492C" w:rsidP="0069758C">
      <w:pPr>
        <w:spacing w:line="460" w:lineRule="exact"/>
        <w:ind w:firstLineChars="200" w:firstLine="560"/>
        <w:rPr>
          <w:rFonts w:ascii="仿宋_GB2312" w:eastAsia="仿宋_GB2312"/>
          <w:sz w:val="28"/>
          <w:szCs w:val="28"/>
        </w:rPr>
      </w:pPr>
      <w:r>
        <w:rPr>
          <w:rFonts w:ascii="仿宋_GB2312" w:eastAsia="仿宋_GB2312" w:hint="eastAsia"/>
          <w:sz w:val="28"/>
          <w:szCs w:val="28"/>
        </w:rPr>
        <w:t>经办人：</w:t>
      </w:r>
    </w:p>
    <w:p w:rsidR="005F11D2" w:rsidRDefault="00EB492C" w:rsidP="0069758C">
      <w:pPr>
        <w:pStyle w:val="Default"/>
        <w:spacing w:line="460" w:lineRule="exact"/>
        <w:ind w:firstLineChars="200" w:firstLine="560"/>
        <w:rPr>
          <w:rFonts w:ascii="仿宋_GB2312" w:eastAsia="仿宋_GB2312"/>
          <w:sz w:val="28"/>
          <w:szCs w:val="28"/>
        </w:rPr>
      </w:pPr>
      <w:r>
        <w:rPr>
          <w:rFonts w:ascii="仿宋_GB2312" w:eastAsia="仿宋_GB2312" w:hint="eastAsia"/>
          <w:sz w:val="28"/>
          <w:szCs w:val="28"/>
        </w:rPr>
        <w:t>经办科室：</w:t>
      </w:r>
      <w:r w:rsidR="00480973">
        <w:rPr>
          <w:rFonts w:ascii="仿宋_GB2312" w:eastAsia="仿宋_GB2312"/>
          <w:sz w:val="28"/>
          <w:szCs w:val="28"/>
        </w:rPr>
        <w:t xml:space="preserve"> </w:t>
      </w:r>
    </w:p>
    <w:p w:rsidR="005F11D2" w:rsidRDefault="00EB492C" w:rsidP="0069758C">
      <w:pPr>
        <w:spacing w:line="460" w:lineRule="exact"/>
        <w:ind w:firstLineChars="200" w:firstLine="560"/>
        <w:rPr>
          <w:rFonts w:ascii="仿宋_GB2312" w:eastAsia="仿宋_GB2312"/>
          <w:sz w:val="28"/>
          <w:szCs w:val="28"/>
        </w:rPr>
      </w:pPr>
      <w:r>
        <w:rPr>
          <w:rFonts w:ascii="仿宋_GB2312" w:eastAsia="仿宋_GB2312" w:hint="eastAsia"/>
          <w:sz w:val="28"/>
          <w:szCs w:val="28"/>
        </w:rPr>
        <w:t xml:space="preserve">联系电话：0774-2816723              </w:t>
      </w:r>
    </w:p>
    <w:p w:rsidR="005F11D2" w:rsidRDefault="00EB492C" w:rsidP="0069758C">
      <w:pPr>
        <w:tabs>
          <w:tab w:val="left" w:pos="5220"/>
        </w:tabs>
        <w:spacing w:line="460" w:lineRule="exact"/>
        <w:ind w:firstLineChars="200" w:firstLine="560"/>
        <w:rPr>
          <w:rFonts w:ascii="仿宋_GB2312" w:eastAsia="仿宋_GB2312"/>
          <w:sz w:val="28"/>
          <w:szCs w:val="28"/>
        </w:rPr>
      </w:pPr>
      <w:r>
        <w:rPr>
          <w:rFonts w:ascii="仿宋_GB2312" w:eastAsia="仿宋_GB2312" w:hint="eastAsia"/>
          <w:sz w:val="28"/>
          <w:szCs w:val="28"/>
        </w:rPr>
        <w:t xml:space="preserve">日期：      年   月   日           </w:t>
      </w:r>
    </w:p>
    <w:p w:rsidR="005F11D2" w:rsidRDefault="005F11D2" w:rsidP="0069758C">
      <w:pPr>
        <w:tabs>
          <w:tab w:val="left" w:pos="5220"/>
        </w:tabs>
        <w:spacing w:line="460" w:lineRule="exact"/>
        <w:ind w:firstLineChars="200" w:firstLine="560"/>
        <w:rPr>
          <w:rFonts w:ascii="仿宋_GB2312" w:eastAsia="仿宋_GB2312"/>
          <w:sz w:val="28"/>
          <w:szCs w:val="28"/>
        </w:rPr>
      </w:pPr>
    </w:p>
    <w:p w:rsidR="0069758C" w:rsidRPr="0069758C" w:rsidRDefault="0069758C" w:rsidP="0069758C">
      <w:pPr>
        <w:pStyle w:val="Default"/>
      </w:pPr>
    </w:p>
    <w:p w:rsidR="005F11D2" w:rsidRDefault="005F11D2" w:rsidP="0069758C">
      <w:pPr>
        <w:pStyle w:val="Default"/>
        <w:spacing w:line="460" w:lineRule="exact"/>
      </w:pPr>
    </w:p>
    <w:p w:rsidR="005F11D2" w:rsidRDefault="00EB492C" w:rsidP="0069758C">
      <w:pPr>
        <w:tabs>
          <w:tab w:val="left" w:pos="5220"/>
        </w:tabs>
        <w:spacing w:line="460" w:lineRule="exact"/>
        <w:ind w:firstLineChars="200" w:firstLine="560"/>
        <w:rPr>
          <w:rFonts w:ascii="仿宋_GB2312" w:eastAsia="仿宋_GB2312"/>
          <w:sz w:val="28"/>
          <w:szCs w:val="28"/>
        </w:rPr>
      </w:pPr>
      <w:r>
        <w:rPr>
          <w:rFonts w:ascii="仿宋_GB2312" w:eastAsia="仿宋_GB2312" w:hint="eastAsia"/>
          <w:sz w:val="28"/>
          <w:szCs w:val="28"/>
        </w:rPr>
        <w:t>乙方：                           （盖章）</w:t>
      </w:r>
    </w:p>
    <w:p w:rsidR="005F11D2" w:rsidRDefault="00EB492C" w:rsidP="0069758C">
      <w:pPr>
        <w:spacing w:line="460" w:lineRule="exact"/>
        <w:ind w:firstLineChars="200" w:firstLine="560"/>
        <w:rPr>
          <w:rFonts w:ascii="仿宋_GB2312" w:eastAsia="仿宋_GB2312"/>
          <w:sz w:val="28"/>
          <w:szCs w:val="28"/>
        </w:rPr>
      </w:pPr>
      <w:r>
        <w:rPr>
          <w:rFonts w:ascii="仿宋_GB2312" w:eastAsia="仿宋_GB2312" w:hint="eastAsia"/>
          <w:sz w:val="28"/>
          <w:szCs w:val="28"/>
        </w:rPr>
        <w:t xml:space="preserve">签字代表：                        </w:t>
      </w:r>
    </w:p>
    <w:p w:rsidR="005F11D2" w:rsidRDefault="00EB492C" w:rsidP="0069758C">
      <w:pPr>
        <w:spacing w:line="460" w:lineRule="exact"/>
        <w:ind w:firstLineChars="200" w:firstLine="560"/>
        <w:rPr>
          <w:rFonts w:ascii="仿宋_GB2312" w:eastAsia="仿宋_GB2312"/>
          <w:sz w:val="28"/>
          <w:szCs w:val="28"/>
        </w:rPr>
      </w:pPr>
      <w:r>
        <w:rPr>
          <w:rFonts w:ascii="仿宋_GB2312" w:eastAsia="仿宋_GB2312" w:hint="eastAsia"/>
          <w:sz w:val="28"/>
          <w:szCs w:val="28"/>
        </w:rPr>
        <w:t xml:space="preserve">联系电话：          </w:t>
      </w:r>
    </w:p>
    <w:p w:rsidR="005F11D2" w:rsidRDefault="00EB492C" w:rsidP="0069758C">
      <w:pPr>
        <w:spacing w:line="460" w:lineRule="exact"/>
        <w:ind w:firstLineChars="200" w:firstLine="560"/>
        <w:rPr>
          <w:rFonts w:ascii="仿宋_GB2312" w:eastAsia="仿宋_GB2312"/>
          <w:sz w:val="28"/>
          <w:szCs w:val="28"/>
        </w:rPr>
      </w:pPr>
      <w:r>
        <w:rPr>
          <w:rFonts w:ascii="仿宋_GB2312" w:eastAsia="仿宋_GB2312" w:hint="eastAsia"/>
          <w:sz w:val="28"/>
          <w:szCs w:val="28"/>
        </w:rPr>
        <w:t xml:space="preserve">日期：      年   月   日  </w:t>
      </w:r>
    </w:p>
    <w:p w:rsidR="005F11D2" w:rsidRDefault="005F11D2" w:rsidP="0069758C">
      <w:pPr>
        <w:pStyle w:val="Default"/>
        <w:spacing w:line="460" w:lineRule="exact"/>
        <w:rPr>
          <w:rFonts w:hint="eastAsia"/>
          <w:sz w:val="28"/>
          <w:szCs w:val="28"/>
        </w:rPr>
      </w:pPr>
    </w:p>
    <w:p w:rsidR="000E15D9" w:rsidRDefault="000E15D9" w:rsidP="0069758C">
      <w:pPr>
        <w:pStyle w:val="Default"/>
        <w:spacing w:line="460" w:lineRule="exact"/>
        <w:rPr>
          <w:rFonts w:hint="eastAsia"/>
          <w:sz w:val="28"/>
          <w:szCs w:val="28"/>
        </w:rPr>
      </w:pPr>
    </w:p>
    <w:p w:rsidR="000E15D9" w:rsidRDefault="000E15D9" w:rsidP="000E15D9">
      <w:pPr>
        <w:ind w:firstLineChars="200" w:firstLine="600"/>
        <w:rPr>
          <w:rFonts w:ascii="仿宋" w:eastAsia="仿宋" w:hAnsi="仿宋"/>
          <w:sz w:val="30"/>
          <w:szCs w:val="30"/>
        </w:rPr>
      </w:pPr>
      <w:r>
        <w:rPr>
          <w:rFonts w:ascii="仿宋" w:eastAsia="仿宋" w:hAnsi="仿宋" w:hint="eastAsia"/>
          <w:sz w:val="30"/>
          <w:szCs w:val="30"/>
        </w:rPr>
        <w:lastRenderedPageBreak/>
        <w:t>附件1：</w:t>
      </w:r>
      <w:r w:rsidRPr="0013756F">
        <w:rPr>
          <w:rFonts w:ascii="仿宋" w:eastAsia="仿宋" w:hAnsi="仿宋" w:hint="eastAsia"/>
          <w:sz w:val="30"/>
          <w:szCs w:val="30"/>
        </w:rPr>
        <w:t>《弱电布线及监控网络系统集成价格表》</w:t>
      </w:r>
    </w:p>
    <w:tbl>
      <w:tblPr>
        <w:tblW w:w="8804" w:type="dxa"/>
        <w:tblInd w:w="93" w:type="dxa"/>
        <w:tblLayout w:type="fixed"/>
        <w:tblLook w:val="04A0"/>
      </w:tblPr>
      <w:tblGrid>
        <w:gridCol w:w="582"/>
        <w:gridCol w:w="1560"/>
        <w:gridCol w:w="103"/>
        <w:gridCol w:w="2306"/>
        <w:gridCol w:w="851"/>
        <w:gridCol w:w="850"/>
        <w:gridCol w:w="851"/>
        <w:gridCol w:w="850"/>
        <w:gridCol w:w="851"/>
      </w:tblGrid>
      <w:tr w:rsidR="000E15D9" w:rsidRPr="00884A1F" w:rsidTr="007858CC">
        <w:trPr>
          <w:cantSplit/>
          <w:trHeight w:val="454"/>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序号</w:t>
            </w:r>
          </w:p>
        </w:tc>
        <w:tc>
          <w:tcPr>
            <w:tcW w:w="3969" w:type="dxa"/>
            <w:gridSpan w:val="3"/>
            <w:tcBorders>
              <w:top w:val="single" w:sz="4" w:space="0" w:color="auto"/>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b/>
                <w:bCs/>
                <w:color w:val="000000"/>
                <w:kern w:val="0"/>
                <w:sz w:val="18"/>
                <w:szCs w:val="18"/>
              </w:rPr>
            </w:pPr>
            <w:r w:rsidRPr="00884A1F">
              <w:rPr>
                <w:rFonts w:ascii="宋体" w:eastAsia="宋体" w:hAnsi="宋体" w:cs="宋体" w:hint="eastAsia"/>
                <w:b/>
                <w:bCs/>
                <w:color w:val="000000"/>
                <w:kern w:val="0"/>
                <w:sz w:val="18"/>
                <w:szCs w:val="18"/>
              </w:rPr>
              <w:t>项目名称及项目特征描述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b/>
                <w:bCs/>
                <w:color w:val="000000"/>
                <w:kern w:val="0"/>
                <w:sz w:val="18"/>
                <w:szCs w:val="18"/>
              </w:rPr>
            </w:pPr>
            <w:r w:rsidRPr="00884A1F">
              <w:rPr>
                <w:rFonts w:ascii="宋体" w:eastAsia="宋体" w:hAnsi="宋体" w:cs="宋体" w:hint="eastAsia"/>
                <w:b/>
                <w:bCs/>
                <w:color w:val="000000"/>
                <w:kern w:val="0"/>
                <w:sz w:val="18"/>
                <w:szCs w:val="18"/>
              </w:rPr>
              <w:t>计量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b/>
                <w:bCs/>
                <w:color w:val="000000"/>
                <w:kern w:val="0"/>
                <w:sz w:val="18"/>
                <w:szCs w:val="18"/>
              </w:rPr>
            </w:pPr>
            <w:r w:rsidRPr="00884A1F">
              <w:rPr>
                <w:rFonts w:ascii="宋体" w:eastAsia="宋体" w:hAnsi="宋体" w:cs="宋体" w:hint="eastAsia"/>
                <w:b/>
                <w:bCs/>
                <w:color w:val="000000"/>
                <w:kern w:val="0"/>
                <w:sz w:val="18"/>
                <w:szCs w:val="18"/>
              </w:rPr>
              <w:t>工程量</w:t>
            </w:r>
          </w:p>
        </w:tc>
        <w:tc>
          <w:tcPr>
            <w:tcW w:w="2552" w:type="dxa"/>
            <w:gridSpan w:val="3"/>
            <w:tcBorders>
              <w:top w:val="single" w:sz="4" w:space="0" w:color="auto"/>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b/>
                <w:bCs/>
                <w:color w:val="000000"/>
                <w:kern w:val="0"/>
                <w:sz w:val="18"/>
                <w:szCs w:val="18"/>
              </w:rPr>
            </w:pPr>
            <w:r w:rsidRPr="00884A1F">
              <w:rPr>
                <w:rFonts w:ascii="宋体" w:eastAsia="宋体" w:hAnsi="宋体" w:cs="宋体" w:hint="eastAsia"/>
                <w:b/>
                <w:bCs/>
                <w:color w:val="000000"/>
                <w:kern w:val="0"/>
                <w:sz w:val="18"/>
                <w:szCs w:val="18"/>
              </w:rPr>
              <w:t>金额(元)</w:t>
            </w:r>
          </w:p>
        </w:tc>
      </w:tr>
      <w:tr w:rsidR="000E15D9" w:rsidRPr="00884A1F" w:rsidTr="007858CC">
        <w:trPr>
          <w:cantSplit/>
          <w:trHeight w:val="454"/>
        </w:trPr>
        <w:tc>
          <w:tcPr>
            <w:tcW w:w="582" w:type="dxa"/>
            <w:vMerge/>
            <w:tcBorders>
              <w:top w:val="single" w:sz="4" w:space="0" w:color="auto"/>
              <w:left w:val="single" w:sz="4" w:space="0" w:color="auto"/>
              <w:bottom w:val="single" w:sz="4" w:space="0" w:color="auto"/>
              <w:right w:val="single" w:sz="4" w:space="0" w:color="auto"/>
            </w:tcBorders>
            <w:vAlign w:val="center"/>
            <w:hideMark/>
          </w:tcPr>
          <w:p w:rsidR="000E15D9" w:rsidRPr="00884A1F" w:rsidRDefault="000E15D9" w:rsidP="007858CC">
            <w:pPr>
              <w:widowControl/>
              <w:jc w:val="left"/>
              <w:rPr>
                <w:rFonts w:ascii="宋体" w:eastAsia="宋体" w:hAnsi="宋体" w:cs="宋体"/>
                <w:color w:val="000000"/>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b/>
                <w:bCs/>
                <w:color w:val="000000"/>
                <w:kern w:val="0"/>
                <w:sz w:val="18"/>
                <w:szCs w:val="18"/>
              </w:rPr>
            </w:pPr>
            <w:r w:rsidRPr="00884A1F">
              <w:rPr>
                <w:rFonts w:ascii="宋体" w:eastAsia="宋体" w:hAnsi="宋体" w:cs="宋体" w:hint="eastAsia"/>
                <w:b/>
                <w:bCs/>
                <w:color w:val="000000"/>
                <w:kern w:val="0"/>
                <w:sz w:val="18"/>
                <w:szCs w:val="18"/>
              </w:rPr>
              <w:t>名称</w:t>
            </w:r>
          </w:p>
        </w:tc>
        <w:tc>
          <w:tcPr>
            <w:tcW w:w="2409" w:type="dxa"/>
            <w:gridSpan w:val="2"/>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b/>
                <w:bCs/>
                <w:color w:val="000000"/>
                <w:kern w:val="0"/>
                <w:sz w:val="18"/>
                <w:szCs w:val="18"/>
              </w:rPr>
            </w:pPr>
            <w:r w:rsidRPr="00884A1F">
              <w:rPr>
                <w:rFonts w:ascii="宋体" w:eastAsia="宋体" w:hAnsi="宋体" w:cs="宋体" w:hint="eastAsia"/>
                <w:b/>
                <w:bCs/>
                <w:color w:val="000000"/>
                <w:kern w:val="0"/>
                <w:sz w:val="18"/>
                <w:szCs w:val="18"/>
              </w:rPr>
              <w:t>技术参数</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b/>
                <w:bCs/>
                <w:color w:val="000000"/>
                <w:kern w:val="0"/>
                <w:sz w:val="18"/>
                <w:szCs w:val="18"/>
              </w:rPr>
            </w:pPr>
            <w:r w:rsidRPr="00884A1F">
              <w:rPr>
                <w:rFonts w:ascii="宋体" w:eastAsia="宋体" w:hAnsi="宋体" w:cs="宋体" w:hint="eastAsia"/>
                <w:b/>
                <w:bCs/>
                <w:color w:val="000000"/>
                <w:kern w:val="0"/>
                <w:sz w:val="18"/>
                <w:szCs w:val="18"/>
              </w:rPr>
              <w:t>单位</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E15D9" w:rsidRPr="00884A1F" w:rsidRDefault="000E15D9" w:rsidP="007858CC">
            <w:pPr>
              <w:widowControl/>
              <w:jc w:val="left"/>
              <w:rPr>
                <w:rFonts w:ascii="宋体" w:eastAsia="宋体" w:hAnsi="宋体" w:cs="宋体"/>
                <w:b/>
                <w:bCs/>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b/>
                <w:bCs/>
                <w:color w:val="000000"/>
                <w:kern w:val="0"/>
                <w:sz w:val="18"/>
                <w:szCs w:val="18"/>
              </w:rPr>
            </w:pPr>
            <w:r w:rsidRPr="00884A1F">
              <w:rPr>
                <w:rFonts w:ascii="宋体" w:eastAsia="宋体" w:hAnsi="宋体" w:cs="宋体" w:hint="eastAsia"/>
                <w:b/>
                <w:bCs/>
                <w:color w:val="000000"/>
                <w:kern w:val="0"/>
                <w:sz w:val="18"/>
                <w:szCs w:val="18"/>
              </w:rPr>
              <w:t>单价</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b/>
                <w:bCs/>
                <w:color w:val="000000"/>
                <w:kern w:val="0"/>
                <w:sz w:val="18"/>
                <w:szCs w:val="18"/>
              </w:rPr>
            </w:pPr>
            <w:r w:rsidRPr="00884A1F">
              <w:rPr>
                <w:rFonts w:ascii="宋体" w:eastAsia="宋体" w:hAnsi="宋体" w:cs="宋体" w:hint="eastAsia"/>
                <w:b/>
                <w:bCs/>
                <w:color w:val="000000"/>
                <w:kern w:val="0"/>
                <w:sz w:val="18"/>
                <w:szCs w:val="18"/>
              </w:rPr>
              <w:t>合 价</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b/>
                <w:bCs/>
                <w:color w:val="000000"/>
                <w:kern w:val="0"/>
                <w:sz w:val="18"/>
                <w:szCs w:val="18"/>
              </w:rPr>
            </w:pPr>
            <w:r w:rsidRPr="00884A1F">
              <w:rPr>
                <w:rFonts w:ascii="宋体" w:eastAsia="宋体" w:hAnsi="宋体" w:cs="宋体" w:hint="eastAsia"/>
                <w:b/>
                <w:bCs/>
                <w:color w:val="000000"/>
                <w:kern w:val="0"/>
                <w:sz w:val="18"/>
                <w:szCs w:val="18"/>
              </w:rPr>
              <w:t>备注</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配线架</w:t>
            </w:r>
          </w:p>
        </w:tc>
        <w:tc>
          <w:tcPr>
            <w:tcW w:w="2409" w:type="dxa"/>
            <w:gridSpan w:val="2"/>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24口</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只</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80</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80</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理线架</w:t>
            </w:r>
          </w:p>
        </w:tc>
        <w:tc>
          <w:tcPr>
            <w:tcW w:w="2409" w:type="dxa"/>
            <w:gridSpan w:val="2"/>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1U</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只</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25</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25</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 xml:space="preserve">　</w:t>
            </w:r>
          </w:p>
        </w:tc>
      </w:tr>
      <w:tr w:rsidR="000E15D9" w:rsidRPr="00884A1F" w:rsidTr="007858CC">
        <w:trPr>
          <w:cantSplit/>
          <w:trHeight w:val="454"/>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3</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网线</w:t>
            </w:r>
          </w:p>
        </w:tc>
        <w:tc>
          <w:tcPr>
            <w:tcW w:w="2409" w:type="dxa"/>
            <w:gridSpan w:val="2"/>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六类网线</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箱</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580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580</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vMerge/>
            <w:tcBorders>
              <w:top w:val="nil"/>
              <w:left w:val="single" w:sz="4" w:space="0" w:color="auto"/>
              <w:bottom w:val="single" w:sz="4" w:space="0" w:color="auto"/>
              <w:right w:val="single" w:sz="4" w:space="0" w:color="auto"/>
            </w:tcBorders>
            <w:vAlign w:val="center"/>
            <w:hideMark/>
          </w:tcPr>
          <w:p w:rsidR="000E15D9" w:rsidRPr="00884A1F" w:rsidRDefault="000E15D9" w:rsidP="007858CC">
            <w:pPr>
              <w:widowControl/>
              <w:jc w:val="left"/>
              <w:rPr>
                <w:rFonts w:ascii="宋体" w:eastAsia="宋体" w:hAnsi="宋体" w:cs="宋体"/>
                <w:color w:val="000000"/>
                <w:kern w:val="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0E15D9" w:rsidRPr="00884A1F" w:rsidRDefault="000E15D9" w:rsidP="007858CC">
            <w:pPr>
              <w:widowControl/>
              <w:jc w:val="left"/>
              <w:rPr>
                <w:rFonts w:ascii="宋体" w:eastAsia="宋体" w:hAnsi="宋体" w:cs="宋体"/>
                <w:color w:val="000000"/>
                <w:kern w:val="0"/>
                <w:sz w:val="20"/>
                <w:szCs w:val="20"/>
              </w:rPr>
            </w:pPr>
          </w:p>
        </w:tc>
        <w:tc>
          <w:tcPr>
            <w:tcW w:w="2409" w:type="dxa"/>
            <w:gridSpan w:val="2"/>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（大唐、安普康、普联）</w:t>
            </w:r>
          </w:p>
        </w:tc>
        <w:tc>
          <w:tcPr>
            <w:tcW w:w="851" w:type="dxa"/>
            <w:vMerge/>
            <w:tcBorders>
              <w:top w:val="nil"/>
              <w:left w:val="single" w:sz="4" w:space="0" w:color="auto"/>
              <w:bottom w:val="single" w:sz="4" w:space="0" w:color="auto"/>
              <w:right w:val="single" w:sz="4" w:space="0" w:color="auto"/>
            </w:tcBorders>
            <w:vAlign w:val="center"/>
            <w:hideMark/>
          </w:tcPr>
          <w:p w:rsidR="000E15D9" w:rsidRPr="00884A1F" w:rsidRDefault="000E15D9" w:rsidP="007858CC">
            <w:pPr>
              <w:widowControl/>
              <w:jc w:val="left"/>
              <w:rPr>
                <w:rFonts w:ascii="宋体" w:eastAsia="宋体" w:hAnsi="宋体" w:cs="宋体"/>
                <w:color w:val="000000"/>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E15D9" w:rsidRPr="00884A1F" w:rsidRDefault="000E15D9" w:rsidP="007858C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0E15D9" w:rsidRPr="00884A1F" w:rsidRDefault="000E15D9" w:rsidP="007858CC">
            <w:pPr>
              <w:widowControl/>
              <w:jc w:val="left"/>
              <w:rPr>
                <w:rFonts w:ascii="宋体" w:eastAsia="宋体" w:hAnsi="宋体" w:cs="宋体"/>
                <w:color w:val="000000"/>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E15D9" w:rsidRPr="00884A1F" w:rsidRDefault="000E15D9" w:rsidP="007858C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0E15D9" w:rsidRPr="00884A1F" w:rsidRDefault="000E15D9" w:rsidP="007858CC">
            <w:pPr>
              <w:widowControl/>
              <w:jc w:val="left"/>
              <w:rPr>
                <w:rFonts w:ascii="宋体" w:eastAsia="宋体" w:hAnsi="宋体" w:cs="宋体"/>
                <w:color w:val="000000"/>
                <w:kern w:val="0"/>
                <w:sz w:val="20"/>
                <w:szCs w:val="20"/>
              </w:rPr>
            </w:pPr>
          </w:p>
        </w:tc>
      </w:tr>
      <w:tr w:rsidR="000E15D9" w:rsidRPr="00884A1F" w:rsidTr="007858CC">
        <w:trPr>
          <w:cantSplit/>
          <w:trHeight w:val="454"/>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4</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网线</w:t>
            </w:r>
          </w:p>
        </w:tc>
        <w:tc>
          <w:tcPr>
            <w:tcW w:w="2409" w:type="dxa"/>
            <w:gridSpan w:val="2"/>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超五类网线</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箱</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380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380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vMerge/>
            <w:tcBorders>
              <w:top w:val="nil"/>
              <w:left w:val="single" w:sz="4" w:space="0" w:color="auto"/>
              <w:bottom w:val="single" w:sz="4" w:space="0" w:color="auto"/>
              <w:right w:val="single" w:sz="4" w:space="0" w:color="auto"/>
            </w:tcBorders>
            <w:vAlign w:val="center"/>
            <w:hideMark/>
          </w:tcPr>
          <w:p w:rsidR="000E15D9" w:rsidRPr="00884A1F" w:rsidRDefault="000E15D9" w:rsidP="007858CC">
            <w:pPr>
              <w:widowControl/>
              <w:jc w:val="left"/>
              <w:rPr>
                <w:rFonts w:ascii="宋体" w:eastAsia="宋体" w:hAnsi="宋体" w:cs="宋体"/>
                <w:color w:val="000000"/>
                <w:kern w:val="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0E15D9" w:rsidRPr="00884A1F" w:rsidRDefault="000E15D9" w:rsidP="007858CC">
            <w:pPr>
              <w:widowControl/>
              <w:jc w:val="left"/>
              <w:rPr>
                <w:rFonts w:ascii="宋体" w:eastAsia="宋体" w:hAnsi="宋体" w:cs="宋体"/>
                <w:color w:val="000000"/>
                <w:kern w:val="0"/>
                <w:sz w:val="20"/>
                <w:szCs w:val="20"/>
              </w:rPr>
            </w:pPr>
          </w:p>
        </w:tc>
        <w:tc>
          <w:tcPr>
            <w:tcW w:w="2409" w:type="dxa"/>
            <w:gridSpan w:val="2"/>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（大唐、安普康、普联）</w:t>
            </w:r>
          </w:p>
        </w:tc>
        <w:tc>
          <w:tcPr>
            <w:tcW w:w="851" w:type="dxa"/>
            <w:vMerge/>
            <w:tcBorders>
              <w:top w:val="nil"/>
              <w:left w:val="single" w:sz="4" w:space="0" w:color="auto"/>
              <w:bottom w:val="single" w:sz="4" w:space="0" w:color="auto"/>
              <w:right w:val="single" w:sz="4" w:space="0" w:color="auto"/>
            </w:tcBorders>
            <w:vAlign w:val="center"/>
            <w:hideMark/>
          </w:tcPr>
          <w:p w:rsidR="000E15D9" w:rsidRPr="00884A1F" w:rsidRDefault="000E15D9" w:rsidP="007858CC">
            <w:pPr>
              <w:widowControl/>
              <w:jc w:val="left"/>
              <w:rPr>
                <w:rFonts w:ascii="宋体" w:eastAsia="宋体" w:hAnsi="宋体" w:cs="宋体"/>
                <w:color w:val="000000"/>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E15D9" w:rsidRPr="00884A1F" w:rsidRDefault="000E15D9" w:rsidP="007858C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0E15D9" w:rsidRPr="00884A1F" w:rsidRDefault="000E15D9" w:rsidP="007858CC">
            <w:pPr>
              <w:widowControl/>
              <w:jc w:val="left"/>
              <w:rPr>
                <w:rFonts w:ascii="宋体" w:eastAsia="宋体" w:hAnsi="宋体" w:cs="宋体"/>
                <w:color w:val="000000"/>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E15D9" w:rsidRPr="00884A1F" w:rsidRDefault="000E15D9" w:rsidP="007858C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0E15D9" w:rsidRPr="00884A1F" w:rsidRDefault="000E15D9" w:rsidP="007858CC">
            <w:pPr>
              <w:widowControl/>
              <w:jc w:val="left"/>
              <w:rPr>
                <w:rFonts w:ascii="宋体" w:eastAsia="宋体" w:hAnsi="宋体" w:cs="宋体"/>
                <w:color w:val="000000"/>
                <w:kern w:val="0"/>
                <w:sz w:val="20"/>
                <w:szCs w:val="20"/>
              </w:rPr>
            </w:pP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5</w:t>
            </w: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电话线</w:t>
            </w:r>
          </w:p>
        </w:tc>
        <w:tc>
          <w:tcPr>
            <w:tcW w:w="2409" w:type="dxa"/>
            <w:gridSpan w:val="2"/>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proofErr w:type="gramStart"/>
            <w:r w:rsidRPr="00884A1F">
              <w:rPr>
                <w:rFonts w:ascii="宋体" w:eastAsia="宋体" w:hAnsi="宋体" w:cs="宋体" w:hint="eastAsia"/>
                <w:color w:val="000000"/>
                <w:kern w:val="0"/>
                <w:sz w:val="20"/>
                <w:szCs w:val="20"/>
              </w:rPr>
              <w:t>四芯线</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米</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1.5</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6</w:t>
            </w: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电话线</w:t>
            </w:r>
          </w:p>
        </w:tc>
        <w:tc>
          <w:tcPr>
            <w:tcW w:w="2409" w:type="dxa"/>
            <w:gridSpan w:val="2"/>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二芯线</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米</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1.2</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1.2</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7</w:t>
            </w: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跳</w:t>
            </w:r>
            <w:proofErr w:type="gramStart"/>
            <w:r w:rsidRPr="00884A1F">
              <w:rPr>
                <w:rFonts w:ascii="宋体" w:eastAsia="宋体" w:hAnsi="宋体" w:cs="宋体" w:hint="eastAsia"/>
                <w:color w:val="000000"/>
                <w:kern w:val="0"/>
                <w:sz w:val="20"/>
                <w:szCs w:val="20"/>
              </w:rPr>
              <w:t>纤</w:t>
            </w:r>
            <w:proofErr w:type="gramEnd"/>
          </w:p>
        </w:tc>
        <w:tc>
          <w:tcPr>
            <w:tcW w:w="2409" w:type="dxa"/>
            <w:gridSpan w:val="2"/>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1米</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条</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1.5</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8</w:t>
            </w: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跳</w:t>
            </w:r>
            <w:proofErr w:type="gramStart"/>
            <w:r w:rsidRPr="00884A1F">
              <w:rPr>
                <w:rFonts w:ascii="宋体" w:eastAsia="宋体" w:hAnsi="宋体" w:cs="宋体" w:hint="eastAsia"/>
                <w:color w:val="000000"/>
                <w:kern w:val="0"/>
                <w:sz w:val="20"/>
                <w:szCs w:val="20"/>
              </w:rPr>
              <w:t>纤</w:t>
            </w:r>
            <w:proofErr w:type="gramEnd"/>
          </w:p>
        </w:tc>
        <w:tc>
          <w:tcPr>
            <w:tcW w:w="2409" w:type="dxa"/>
            <w:gridSpan w:val="2"/>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3米</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条</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9</w:t>
            </w: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跳</w:t>
            </w:r>
            <w:proofErr w:type="gramStart"/>
            <w:r w:rsidRPr="00884A1F">
              <w:rPr>
                <w:rFonts w:ascii="宋体" w:eastAsia="宋体" w:hAnsi="宋体" w:cs="宋体" w:hint="eastAsia"/>
                <w:color w:val="000000"/>
                <w:kern w:val="0"/>
                <w:sz w:val="20"/>
                <w:szCs w:val="20"/>
              </w:rPr>
              <w:t>纤</w:t>
            </w:r>
            <w:proofErr w:type="gramEnd"/>
          </w:p>
        </w:tc>
        <w:tc>
          <w:tcPr>
            <w:tcW w:w="2409" w:type="dxa"/>
            <w:gridSpan w:val="2"/>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5米</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条</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10</w:t>
            </w: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跳</w:t>
            </w:r>
            <w:proofErr w:type="gramStart"/>
            <w:r w:rsidRPr="00884A1F">
              <w:rPr>
                <w:rFonts w:ascii="宋体" w:eastAsia="宋体" w:hAnsi="宋体" w:cs="宋体" w:hint="eastAsia"/>
                <w:color w:val="000000"/>
                <w:kern w:val="0"/>
                <w:sz w:val="20"/>
                <w:szCs w:val="20"/>
              </w:rPr>
              <w:t>纤</w:t>
            </w:r>
            <w:proofErr w:type="gramEnd"/>
          </w:p>
        </w:tc>
        <w:tc>
          <w:tcPr>
            <w:tcW w:w="2409" w:type="dxa"/>
            <w:gridSpan w:val="2"/>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10米</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条</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5</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11</w:t>
            </w: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光纤盒</w:t>
            </w:r>
          </w:p>
        </w:tc>
        <w:tc>
          <w:tcPr>
            <w:tcW w:w="2409" w:type="dxa"/>
            <w:gridSpan w:val="2"/>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4对</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proofErr w:type="gramStart"/>
            <w:r w:rsidRPr="00884A1F">
              <w:rPr>
                <w:rFonts w:ascii="宋体" w:eastAsia="宋体" w:hAnsi="宋体" w:cs="宋体" w:hint="eastAsia"/>
                <w:color w:val="000000"/>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30</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30</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12</w:t>
            </w: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跳</w:t>
            </w:r>
            <w:proofErr w:type="gramStart"/>
            <w:r w:rsidRPr="00884A1F">
              <w:rPr>
                <w:rFonts w:ascii="宋体" w:eastAsia="宋体" w:hAnsi="宋体" w:cs="宋体" w:hint="eastAsia"/>
                <w:color w:val="000000"/>
                <w:kern w:val="0"/>
                <w:sz w:val="20"/>
                <w:szCs w:val="20"/>
              </w:rPr>
              <w:t>纤</w:t>
            </w:r>
            <w:proofErr w:type="gramEnd"/>
          </w:p>
        </w:tc>
        <w:tc>
          <w:tcPr>
            <w:tcW w:w="2409" w:type="dxa"/>
            <w:gridSpan w:val="2"/>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15米</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条</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20</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13</w:t>
            </w: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模块</w:t>
            </w:r>
          </w:p>
        </w:tc>
        <w:tc>
          <w:tcPr>
            <w:tcW w:w="2409" w:type="dxa"/>
            <w:gridSpan w:val="2"/>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网络模块</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只</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15</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14</w:t>
            </w: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模块</w:t>
            </w:r>
          </w:p>
        </w:tc>
        <w:tc>
          <w:tcPr>
            <w:tcW w:w="2409" w:type="dxa"/>
            <w:gridSpan w:val="2"/>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电话模块</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只</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12</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12</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15</w:t>
            </w: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面板</w:t>
            </w:r>
          </w:p>
        </w:tc>
        <w:tc>
          <w:tcPr>
            <w:tcW w:w="2409" w:type="dxa"/>
            <w:gridSpan w:val="2"/>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单口面板</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只</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16</w:t>
            </w: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面板</w:t>
            </w:r>
          </w:p>
        </w:tc>
        <w:tc>
          <w:tcPr>
            <w:tcW w:w="2409" w:type="dxa"/>
            <w:gridSpan w:val="2"/>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双口面板</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只</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15</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17</w:t>
            </w: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面板</w:t>
            </w:r>
          </w:p>
        </w:tc>
        <w:tc>
          <w:tcPr>
            <w:tcW w:w="2409" w:type="dxa"/>
            <w:gridSpan w:val="2"/>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电话面板</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只</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15</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18</w:t>
            </w: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成品线</w:t>
            </w:r>
          </w:p>
        </w:tc>
        <w:tc>
          <w:tcPr>
            <w:tcW w:w="2409" w:type="dxa"/>
            <w:gridSpan w:val="2"/>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六类成品线1.5米</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条</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6</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19</w:t>
            </w: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成品线</w:t>
            </w:r>
          </w:p>
        </w:tc>
        <w:tc>
          <w:tcPr>
            <w:tcW w:w="2409" w:type="dxa"/>
            <w:gridSpan w:val="2"/>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超五类成品线1.5</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条</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20</w:t>
            </w: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成品线</w:t>
            </w:r>
          </w:p>
        </w:tc>
        <w:tc>
          <w:tcPr>
            <w:tcW w:w="2409" w:type="dxa"/>
            <w:gridSpan w:val="2"/>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电话成品线1.5</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条</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5</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21</w:t>
            </w: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弱电箱</w:t>
            </w:r>
          </w:p>
        </w:tc>
        <w:tc>
          <w:tcPr>
            <w:tcW w:w="2409" w:type="dxa"/>
            <w:gridSpan w:val="2"/>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4U</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各</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50</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50</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22</w:t>
            </w: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水晶头</w:t>
            </w:r>
          </w:p>
        </w:tc>
        <w:tc>
          <w:tcPr>
            <w:tcW w:w="2409" w:type="dxa"/>
            <w:gridSpan w:val="2"/>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六类水晶头</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盒</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35</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35</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22</w:t>
            </w: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电话水晶头</w:t>
            </w:r>
          </w:p>
        </w:tc>
        <w:tc>
          <w:tcPr>
            <w:tcW w:w="2409" w:type="dxa"/>
            <w:gridSpan w:val="2"/>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盒</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20</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23</w:t>
            </w: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底盒</w:t>
            </w:r>
          </w:p>
        </w:tc>
        <w:tc>
          <w:tcPr>
            <w:tcW w:w="2409" w:type="dxa"/>
            <w:gridSpan w:val="2"/>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86</w:t>
            </w:r>
            <w:proofErr w:type="gramStart"/>
            <w:r w:rsidRPr="00884A1F">
              <w:rPr>
                <w:rFonts w:ascii="宋体" w:eastAsia="宋体" w:hAnsi="宋体" w:cs="宋体" w:hint="eastAsia"/>
                <w:color w:val="000000"/>
                <w:kern w:val="0"/>
                <w:sz w:val="20"/>
                <w:szCs w:val="20"/>
              </w:rPr>
              <w:t>明装底盒</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只</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5</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lastRenderedPageBreak/>
              <w:t>24</w:t>
            </w: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线管</w:t>
            </w:r>
          </w:p>
        </w:tc>
        <w:tc>
          <w:tcPr>
            <w:tcW w:w="2409" w:type="dxa"/>
            <w:gridSpan w:val="2"/>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PVC</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米</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6</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25</w:t>
            </w: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线槽</w:t>
            </w:r>
          </w:p>
        </w:tc>
        <w:tc>
          <w:tcPr>
            <w:tcW w:w="2409" w:type="dxa"/>
            <w:gridSpan w:val="2"/>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PVC</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米</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6</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26</w:t>
            </w: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地脚线</w:t>
            </w:r>
          </w:p>
        </w:tc>
        <w:tc>
          <w:tcPr>
            <w:tcW w:w="2409" w:type="dxa"/>
            <w:gridSpan w:val="2"/>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PVC</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米</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8</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27</w:t>
            </w: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胶粒</w:t>
            </w:r>
          </w:p>
        </w:tc>
        <w:tc>
          <w:tcPr>
            <w:tcW w:w="2409" w:type="dxa"/>
            <w:gridSpan w:val="2"/>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国产</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只</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28</w:t>
            </w: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扎带</w:t>
            </w:r>
          </w:p>
        </w:tc>
        <w:tc>
          <w:tcPr>
            <w:tcW w:w="2409" w:type="dxa"/>
            <w:gridSpan w:val="2"/>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国产</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盒</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29</w:t>
            </w: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螺丝</w:t>
            </w:r>
          </w:p>
        </w:tc>
        <w:tc>
          <w:tcPr>
            <w:tcW w:w="2409" w:type="dxa"/>
            <w:gridSpan w:val="2"/>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国产</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粒</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30</w:t>
            </w: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钢钉</w:t>
            </w:r>
          </w:p>
        </w:tc>
        <w:tc>
          <w:tcPr>
            <w:tcW w:w="2409" w:type="dxa"/>
            <w:gridSpan w:val="2"/>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国产</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盒</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31</w:t>
            </w: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标签</w:t>
            </w:r>
          </w:p>
        </w:tc>
        <w:tc>
          <w:tcPr>
            <w:tcW w:w="2409" w:type="dxa"/>
            <w:gridSpan w:val="2"/>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国产</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张</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1.5</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32</w:t>
            </w: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proofErr w:type="gramStart"/>
            <w:r w:rsidRPr="00884A1F">
              <w:rPr>
                <w:rFonts w:ascii="宋体" w:eastAsia="宋体" w:hAnsi="宋体" w:cs="宋体" w:hint="eastAsia"/>
                <w:color w:val="000000"/>
                <w:kern w:val="0"/>
                <w:sz w:val="18"/>
                <w:szCs w:val="18"/>
              </w:rPr>
              <w:t>管码</w:t>
            </w:r>
            <w:proofErr w:type="gramEnd"/>
          </w:p>
        </w:tc>
        <w:tc>
          <w:tcPr>
            <w:tcW w:w="2409" w:type="dxa"/>
            <w:gridSpan w:val="2"/>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国产</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包</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25</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25</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33</w:t>
            </w:r>
          </w:p>
        </w:tc>
        <w:tc>
          <w:tcPr>
            <w:tcW w:w="156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开孔</w:t>
            </w:r>
          </w:p>
        </w:tc>
        <w:tc>
          <w:tcPr>
            <w:tcW w:w="2409" w:type="dxa"/>
            <w:gridSpan w:val="2"/>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国产</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次</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150</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150</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34</w:t>
            </w:r>
          </w:p>
        </w:tc>
        <w:tc>
          <w:tcPr>
            <w:tcW w:w="3969" w:type="dxa"/>
            <w:gridSpan w:val="3"/>
            <w:tcBorders>
              <w:top w:val="single" w:sz="4" w:space="0" w:color="auto"/>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b/>
                <w:bCs/>
                <w:color w:val="000000"/>
                <w:kern w:val="0"/>
                <w:sz w:val="20"/>
                <w:szCs w:val="20"/>
              </w:rPr>
            </w:pPr>
            <w:r w:rsidRPr="00884A1F">
              <w:rPr>
                <w:rFonts w:ascii="宋体" w:eastAsia="宋体" w:hAnsi="宋体" w:cs="宋体" w:hint="eastAsia"/>
                <w:b/>
                <w:bCs/>
                <w:color w:val="000000"/>
                <w:kern w:val="0"/>
                <w:sz w:val="20"/>
                <w:szCs w:val="20"/>
              </w:rPr>
              <w:t>安装调试(按实际施工情况、难易程度定价)</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35</w:t>
            </w:r>
          </w:p>
        </w:tc>
        <w:tc>
          <w:tcPr>
            <w:tcW w:w="1663" w:type="dxa"/>
            <w:gridSpan w:val="2"/>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熔</w:t>
            </w:r>
            <w:proofErr w:type="gramStart"/>
            <w:r w:rsidRPr="00884A1F">
              <w:rPr>
                <w:rFonts w:ascii="宋体" w:eastAsia="宋体" w:hAnsi="宋体" w:cs="宋体" w:hint="eastAsia"/>
                <w:color w:val="000000"/>
                <w:kern w:val="0"/>
                <w:sz w:val="20"/>
                <w:szCs w:val="20"/>
              </w:rPr>
              <w:t>纤</w:t>
            </w:r>
            <w:proofErr w:type="gramEnd"/>
          </w:p>
        </w:tc>
        <w:tc>
          <w:tcPr>
            <w:tcW w:w="2306"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b/>
                <w:bCs/>
                <w:color w:val="000000"/>
                <w:kern w:val="0"/>
                <w:sz w:val="20"/>
                <w:szCs w:val="20"/>
              </w:rPr>
            </w:pPr>
            <w:r w:rsidRPr="00884A1F">
              <w:rPr>
                <w:rFonts w:ascii="宋体" w:eastAsia="宋体" w:hAnsi="宋体" w:cs="宋体" w:hint="eastAsia"/>
                <w:b/>
                <w:bCs/>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芯</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30</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30</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36</w:t>
            </w:r>
          </w:p>
        </w:tc>
        <w:tc>
          <w:tcPr>
            <w:tcW w:w="1663" w:type="dxa"/>
            <w:gridSpan w:val="2"/>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安装费用</w:t>
            </w:r>
          </w:p>
        </w:tc>
        <w:tc>
          <w:tcPr>
            <w:tcW w:w="2306"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面板、模块、底盒等弱电点</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点</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40</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40</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 xml:space="preserve">　</w:t>
            </w:r>
          </w:p>
        </w:tc>
      </w:tr>
      <w:tr w:rsidR="000E15D9" w:rsidRPr="00884A1F" w:rsidTr="007858CC">
        <w:trPr>
          <w:cantSplit/>
          <w:trHeight w:val="4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37</w:t>
            </w:r>
          </w:p>
        </w:tc>
        <w:tc>
          <w:tcPr>
            <w:tcW w:w="1663" w:type="dxa"/>
            <w:gridSpan w:val="2"/>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线路布设</w:t>
            </w:r>
          </w:p>
        </w:tc>
        <w:tc>
          <w:tcPr>
            <w:tcW w:w="2306"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室内布线，简易施工；根据实际情况商定，招标限制上限价</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米</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proofErr w:type="gramStart"/>
            <w:r w:rsidRPr="00884A1F">
              <w:rPr>
                <w:rFonts w:ascii="宋体" w:eastAsia="宋体" w:hAnsi="宋体" w:cs="宋体" w:hint="eastAsia"/>
                <w:color w:val="000000"/>
                <w:kern w:val="0"/>
                <w:sz w:val="20"/>
                <w:szCs w:val="20"/>
              </w:rPr>
              <w:t>定上限价</w:t>
            </w:r>
            <w:proofErr w:type="gramEnd"/>
          </w:p>
        </w:tc>
      </w:tr>
      <w:tr w:rsidR="000E15D9" w:rsidRPr="00884A1F" w:rsidTr="007858CC">
        <w:trPr>
          <w:cantSplit/>
          <w:trHeight w:val="454"/>
        </w:trPr>
        <w:tc>
          <w:tcPr>
            <w:tcW w:w="582" w:type="dxa"/>
            <w:tcBorders>
              <w:top w:val="nil"/>
              <w:left w:val="single" w:sz="4" w:space="0" w:color="auto"/>
              <w:bottom w:val="nil"/>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38</w:t>
            </w:r>
          </w:p>
        </w:tc>
        <w:tc>
          <w:tcPr>
            <w:tcW w:w="1663" w:type="dxa"/>
            <w:gridSpan w:val="2"/>
            <w:tcBorders>
              <w:top w:val="nil"/>
              <w:left w:val="nil"/>
              <w:bottom w:val="nil"/>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线路布设（室外施工）</w:t>
            </w:r>
          </w:p>
        </w:tc>
        <w:tc>
          <w:tcPr>
            <w:tcW w:w="2306" w:type="dxa"/>
            <w:tcBorders>
              <w:top w:val="nil"/>
              <w:left w:val="nil"/>
              <w:bottom w:val="nil"/>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室外高空施工，室内天花板较难施工；根据实际情况商定，招标限制上限价</w:t>
            </w:r>
          </w:p>
        </w:tc>
        <w:tc>
          <w:tcPr>
            <w:tcW w:w="851" w:type="dxa"/>
            <w:tcBorders>
              <w:top w:val="nil"/>
              <w:left w:val="nil"/>
              <w:bottom w:val="nil"/>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米</w:t>
            </w:r>
          </w:p>
        </w:tc>
        <w:tc>
          <w:tcPr>
            <w:tcW w:w="850" w:type="dxa"/>
            <w:tcBorders>
              <w:top w:val="nil"/>
              <w:left w:val="nil"/>
              <w:bottom w:val="nil"/>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1</w:t>
            </w:r>
          </w:p>
        </w:tc>
        <w:tc>
          <w:tcPr>
            <w:tcW w:w="851" w:type="dxa"/>
            <w:tcBorders>
              <w:top w:val="nil"/>
              <w:left w:val="nil"/>
              <w:bottom w:val="nil"/>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6</w:t>
            </w:r>
          </w:p>
        </w:tc>
        <w:tc>
          <w:tcPr>
            <w:tcW w:w="850" w:type="dxa"/>
            <w:tcBorders>
              <w:top w:val="nil"/>
              <w:left w:val="nil"/>
              <w:bottom w:val="nil"/>
              <w:right w:val="single" w:sz="4" w:space="0" w:color="auto"/>
            </w:tcBorders>
            <w:shd w:val="clear" w:color="auto" w:fill="auto"/>
            <w:noWrap/>
            <w:vAlign w:val="center"/>
            <w:hideMark/>
          </w:tcPr>
          <w:p w:rsidR="000E15D9" w:rsidRPr="00884A1F" w:rsidRDefault="000E15D9" w:rsidP="007858CC">
            <w:pPr>
              <w:widowControl/>
              <w:jc w:val="center"/>
              <w:rPr>
                <w:rFonts w:ascii="宋体" w:eastAsia="宋体" w:hAnsi="宋体" w:cs="宋体"/>
                <w:color w:val="000000"/>
                <w:kern w:val="0"/>
                <w:sz w:val="20"/>
                <w:szCs w:val="20"/>
              </w:rPr>
            </w:pPr>
            <w:r w:rsidRPr="00884A1F">
              <w:rPr>
                <w:rFonts w:ascii="宋体" w:eastAsia="宋体" w:hAnsi="宋体" w:cs="宋体" w:hint="eastAsia"/>
                <w:color w:val="000000"/>
                <w:kern w:val="0"/>
                <w:sz w:val="20"/>
                <w:szCs w:val="20"/>
              </w:rPr>
              <w:t>6</w:t>
            </w:r>
          </w:p>
        </w:tc>
        <w:tc>
          <w:tcPr>
            <w:tcW w:w="851" w:type="dxa"/>
            <w:tcBorders>
              <w:top w:val="nil"/>
              <w:left w:val="nil"/>
              <w:bottom w:val="nil"/>
              <w:right w:val="single" w:sz="4" w:space="0" w:color="auto"/>
            </w:tcBorders>
            <w:shd w:val="clear" w:color="auto" w:fill="auto"/>
            <w:vAlign w:val="center"/>
            <w:hideMark/>
          </w:tcPr>
          <w:p w:rsidR="000E15D9" w:rsidRPr="00884A1F" w:rsidRDefault="000E15D9" w:rsidP="007858CC">
            <w:pPr>
              <w:widowControl/>
              <w:jc w:val="center"/>
              <w:rPr>
                <w:rFonts w:ascii="宋体" w:eastAsia="宋体" w:hAnsi="宋体" w:cs="宋体"/>
                <w:color w:val="000000"/>
                <w:kern w:val="0"/>
                <w:sz w:val="20"/>
                <w:szCs w:val="20"/>
              </w:rPr>
            </w:pPr>
            <w:proofErr w:type="gramStart"/>
            <w:r w:rsidRPr="00884A1F">
              <w:rPr>
                <w:rFonts w:ascii="宋体" w:eastAsia="宋体" w:hAnsi="宋体" w:cs="宋体" w:hint="eastAsia"/>
                <w:color w:val="000000"/>
                <w:kern w:val="0"/>
                <w:sz w:val="20"/>
                <w:szCs w:val="20"/>
              </w:rPr>
              <w:t>定上限价</w:t>
            </w:r>
            <w:proofErr w:type="gramEnd"/>
          </w:p>
        </w:tc>
      </w:tr>
      <w:tr w:rsidR="000E15D9" w:rsidRPr="00884A1F" w:rsidTr="007858CC">
        <w:trPr>
          <w:cantSplit/>
          <w:trHeight w:val="454"/>
        </w:trPr>
        <w:tc>
          <w:tcPr>
            <w:tcW w:w="880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E15D9" w:rsidRPr="00884A1F" w:rsidRDefault="000E15D9" w:rsidP="007858CC">
            <w:pPr>
              <w:widowControl/>
              <w:jc w:val="left"/>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投标报价合计人民币大写：壹仟陆佰壹拾伍元玖角</w:t>
            </w:r>
            <w:r w:rsidRPr="00884A1F">
              <w:rPr>
                <w:rFonts w:ascii="Times New Roman" w:eastAsia="宋体" w:hAnsi="Times New Roman" w:cs="Times New Roman"/>
                <w:color w:val="000000"/>
                <w:kern w:val="0"/>
                <w:sz w:val="18"/>
                <w:szCs w:val="18"/>
              </w:rPr>
              <w:t xml:space="preserve">                          </w:t>
            </w:r>
            <w:r w:rsidRPr="00884A1F">
              <w:rPr>
                <w:rFonts w:ascii="宋体" w:eastAsia="宋体" w:hAnsi="宋体" w:cs="宋体" w:hint="eastAsia"/>
                <w:color w:val="000000"/>
                <w:kern w:val="0"/>
                <w:sz w:val="18"/>
                <w:szCs w:val="18"/>
              </w:rPr>
              <w:t>小写：1615.9元</w:t>
            </w:r>
          </w:p>
        </w:tc>
      </w:tr>
      <w:tr w:rsidR="000E15D9" w:rsidRPr="00884A1F" w:rsidTr="007858CC">
        <w:trPr>
          <w:cantSplit/>
          <w:trHeight w:val="454"/>
        </w:trPr>
        <w:tc>
          <w:tcPr>
            <w:tcW w:w="880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E15D9" w:rsidRPr="00884A1F" w:rsidRDefault="000E15D9" w:rsidP="007858CC">
            <w:pPr>
              <w:widowControl/>
              <w:jc w:val="left"/>
              <w:rPr>
                <w:rFonts w:ascii="宋体" w:eastAsia="宋体" w:hAnsi="宋体" w:cs="宋体"/>
                <w:color w:val="000000"/>
                <w:kern w:val="0"/>
                <w:sz w:val="18"/>
                <w:szCs w:val="18"/>
              </w:rPr>
            </w:pPr>
            <w:r w:rsidRPr="00884A1F">
              <w:rPr>
                <w:rFonts w:ascii="宋体" w:eastAsia="宋体" w:hAnsi="宋体" w:cs="宋体" w:hint="eastAsia"/>
                <w:color w:val="000000"/>
                <w:kern w:val="0"/>
                <w:sz w:val="18"/>
                <w:szCs w:val="18"/>
              </w:rPr>
              <w:t>项目实施时间</w:t>
            </w:r>
            <w:r w:rsidRPr="00884A1F">
              <w:rPr>
                <w:rFonts w:ascii="Times New Roman" w:eastAsia="宋体" w:hAnsi="Times New Roman" w:cs="Times New Roman"/>
                <w:color w:val="000000"/>
                <w:kern w:val="0"/>
                <w:sz w:val="18"/>
                <w:szCs w:val="18"/>
              </w:rPr>
              <w:t>(</w:t>
            </w:r>
            <w:r w:rsidRPr="00884A1F">
              <w:rPr>
                <w:rFonts w:ascii="宋体" w:eastAsia="宋体" w:hAnsi="宋体" w:cs="宋体" w:hint="eastAsia"/>
                <w:color w:val="000000"/>
                <w:kern w:val="0"/>
                <w:sz w:val="18"/>
                <w:szCs w:val="18"/>
              </w:rPr>
              <w:t>工期</w:t>
            </w:r>
            <w:proofErr w:type="gramStart"/>
            <w:r w:rsidRPr="00884A1F">
              <w:rPr>
                <w:rFonts w:ascii="宋体" w:eastAsia="宋体" w:hAnsi="宋体" w:cs="宋体" w:hint="eastAsia"/>
                <w:color w:val="000000"/>
                <w:kern w:val="0"/>
                <w:sz w:val="18"/>
                <w:szCs w:val="18"/>
              </w:rPr>
              <w:t>或供期</w:t>
            </w:r>
            <w:proofErr w:type="gramEnd"/>
            <w:r w:rsidRPr="00884A1F">
              <w:rPr>
                <w:rFonts w:ascii="Times New Roman" w:eastAsia="宋体" w:hAnsi="Times New Roman" w:cs="Times New Roman"/>
                <w:color w:val="000000"/>
                <w:kern w:val="0"/>
                <w:sz w:val="18"/>
                <w:szCs w:val="18"/>
              </w:rPr>
              <w:t>)</w:t>
            </w:r>
            <w:r w:rsidRPr="00884A1F">
              <w:rPr>
                <w:rFonts w:ascii="宋体" w:eastAsia="宋体" w:hAnsi="宋体" w:cs="宋体" w:hint="eastAsia"/>
                <w:color w:val="000000"/>
                <w:kern w:val="0"/>
                <w:sz w:val="18"/>
                <w:szCs w:val="18"/>
              </w:rPr>
              <w:t>：签订合同后</w:t>
            </w:r>
            <w:r w:rsidRPr="00884A1F">
              <w:rPr>
                <w:rFonts w:ascii="Times New Roman" w:eastAsia="宋体" w:hAnsi="Times New Roman" w:cs="Times New Roman"/>
                <w:color w:val="000000"/>
                <w:kern w:val="0"/>
                <w:sz w:val="18"/>
                <w:szCs w:val="18"/>
                <w:u w:val="single"/>
              </w:rPr>
              <w:t xml:space="preserve">    7     </w:t>
            </w:r>
            <w:r w:rsidRPr="00884A1F">
              <w:rPr>
                <w:rFonts w:ascii="宋体" w:eastAsia="宋体" w:hAnsi="宋体" w:cs="宋体" w:hint="eastAsia"/>
                <w:color w:val="000000"/>
                <w:kern w:val="0"/>
                <w:sz w:val="18"/>
                <w:szCs w:val="18"/>
                <w:u w:val="single"/>
              </w:rPr>
              <w:t>天</w:t>
            </w:r>
            <w:r w:rsidRPr="00884A1F">
              <w:rPr>
                <w:rFonts w:ascii="宋体" w:eastAsia="宋体" w:hAnsi="宋体" w:cs="宋体" w:hint="eastAsia"/>
                <w:color w:val="000000"/>
                <w:kern w:val="0"/>
                <w:sz w:val="18"/>
                <w:szCs w:val="18"/>
              </w:rPr>
              <w:t>内供货、安装调试完毕。</w:t>
            </w:r>
          </w:p>
        </w:tc>
      </w:tr>
    </w:tbl>
    <w:p w:rsidR="000E15D9" w:rsidRDefault="000E15D9" w:rsidP="000E15D9">
      <w:pPr>
        <w:rPr>
          <w:rFonts w:ascii="仿宋" w:eastAsia="仿宋" w:hAnsi="仿宋"/>
          <w:sz w:val="30"/>
          <w:szCs w:val="30"/>
        </w:rPr>
      </w:pPr>
    </w:p>
    <w:p w:rsidR="000E15D9" w:rsidRDefault="000E15D9" w:rsidP="000E15D9">
      <w:pPr>
        <w:rPr>
          <w:rFonts w:ascii="仿宋" w:eastAsia="仿宋" w:hAnsi="仿宋"/>
          <w:sz w:val="30"/>
          <w:szCs w:val="30"/>
        </w:rPr>
      </w:pPr>
    </w:p>
    <w:p w:rsidR="000E15D9" w:rsidRDefault="000E15D9" w:rsidP="000E15D9">
      <w:pPr>
        <w:rPr>
          <w:rFonts w:ascii="仿宋" w:eastAsia="仿宋" w:hAnsi="仿宋"/>
          <w:sz w:val="30"/>
          <w:szCs w:val="30"/>
        </w:rPr>
      </w:pPr>
    </w:p>
    <w:p w:rsidR="000E15D9" w:rsidRDefault="000E15D9" w:rsidP="000E15D9">
      <w:pPr>
        <w:rPr>
          <w:rFonts w:ascii="仿宋" w:eastAsia="仿宋" w:hAnsi="仿宋"/>
          <w:sz w:val="30"/>
          <w:szCs w:val="30"/>
        </w:rPr>
      </w:pPr>
    </w:p>
    <w:p w:rsidR="000E15D9" w:rsidRDefault="000E15D9" w:rsidP="000E15D9">
      <w:pPr>
        <w:rPr>
          <w:rFonts w:ascii="仿宋" w:eastAsia="仿宋" w:hAnsi="仿宋"/>
          <w:sz w:val="30"/>
          <w:szCs w:val="30"/>
        </w:rPr>
      </w:pPr>
    </w:p>
    <w:p w:rsidR="000E15D9" w:rsidRDefault="000E15D9" w:rsidP="000E15D9">
      <w:pPr>
        <w:rPr>
          <w:rFonts w:ascii="仿宋" w:eastAsia="仿宋" w:hAnsi="仿宋"/>
          <w:sz w:val="30"/>
          <w:szCs w:val="30"/>
        </w:rPr>
      </w:pPr>
    </w:p>
    <w:p w:rsidR="000E15D9" w:rsidRDefault="000E15D9" w:rsidP="000E15D9">
      <w:pPr>
        <w:rPr>
          <w:rFonts w:ascii="仿宋" w:eastAsia="仿宋" w:hAnsi="仿宋"/>
          <w:sz w:val="30"/>
          <w:szCs w:val="30"/>
        </w:rPr>
      </w:pPr>
    </w:p>
    <w:p w:rsidR="000E15D9" w:rsidRDefault="000E15D9" w:rsidP="000E15D9">
      <w:pPr>
        <w:rPr>
          <w:rFonts w:ascii="仿宋" w:eastAsia="仿宋" w:hAnsi="仿宋"/>
          <w:sz w:val="30"/>
          <w:szCs w:val="30"/>
        </w:rPr>
      </w:pPr>
    </w:p>
    <w:p w:rsidR="000E15D9" w:rsidRDefault="000E15D9" w:rsidP="000E15D9">
      <w:pPr>
        <w:rPr>
          <w:rFonts w:ascii="仿宋" w:eastAsia="仿宋" w:hAnsi="仿宋"/>
          <w:sz w:val="30"/>
          <w:szCs w:val="30"/>
        </w:rPr>
      </w:pPr>
      <w:r>
        <w:rPr>
          <w:rFonts w:ascii="仿宋" w:eastAsia="仿宋" w:hAnsi="仿宋" w:hint="eastAsia"/>
          <w:sz w:val="30"/>
          <w:szCs w:val="30"/>
        </w:rPr>
        <w:lastRenderedPageBreak/>
        <w:t>附件2：施工工程量确认单</w:t>
      </w:r>
    </w:p>
    <w:tbl>
      <w:tblPr>
        <w:tblW w:w="8520" w:type="dxa"/>
        <w:tblInd w:w="93" w:type="dxa"/>
        <w:tblLayout w:type="fixed"/>
        <w:tblLook w:val="04A0"/>
      </w:tblPr>
      <w:tblGrid>
        <w:gridCol w:w="582"/>
        <w:gridCol w:w="1205"/>
        <w:gridCol w:w="780"/>
        <w:gridCol w:w="709"/>
        <w:gridCol w:w="519"/>
        <w:gridCol w:w="331"/>
        <w:gridCol w:w="851"/>
        <w:gridCol w:w="25"/>
        <w:gridCol w:w="825"/>
        <w:gridCol w:w="25"/>
        <w:gridCol w:w="1276"/>
        <w:gridCol w:w="117"/>
        <w:gridCol w:w="875"/>
        <w:gridCol w:w="400"/>
      </w:tblGrid>
      <w:tr w:rsidR="000E15D9" w:rsidRPr="0013756F" w:rsidTr="007858CC">
        <w:trPr>
          <w:gridAfter w:val="1"/>
          <w:wAfter w:w="400" w:type="dxa"/>
          <w:trHeight w:val="375"/>
        </w:trPr>
        <w:tc>
          <w:tcPr>
            <w:tcW w:w="1787" w:type="dxa"/>
            <w:gridSpan w:val="2"/>
            <w:tcBorders>
              <w:top w:val="nil"/>
              <w:left w:val="nil"/>
              <w:bottom w:val="nil"/>
              <w:right w:val="nil"/>
            </w:tcBorders>
            <w:shd w:val="clear" w:color="auto" w:fill="auto"/>
            <w:noWrap/>
            <w:vAlign w:val="center"/>
            <w:hideMark/>
          </w:tcPr>
          <w:p w:rsidR="000E15D9" w:rsidRPr="0013756F" w:rsidRDefault="000E15D9" w:rsidP="007858CC">
            <w:pPr>
              <w:widowControl/>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工作周期：</w:t>
            </w:r>
          </w:p>
        </w:tc>
        <w:tc>
          <w:tcPr>
            <w:tcW w:w="780" w:type="dxa"/>
            <w:tcBorders>
              <w:top w:val="nil"/>
              <w:left w:val="nil"/>
              <w:bottom w:val="nil"/>
              <w:right w:val="nil"/>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09" w:type="dxa"/>
            <w:tcBorders>
              <w:top w:val="nil"/>
              <w:left w:val="nil"/>
              <w:bottom w:val="nil"/>
              <w:right w:val="nil"/>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519" w:type="dxa"/>
            <w:tcBorders>
              <w:top w:val="nil"/>
              <w:left w:val="nil"/>
              <w:bottom w:val="nil"/>
              <w:right w:val="nil"/>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207" w:type="dxa"/>
            <w:gridSpan w:val="3"/>
            <w:tcBorders>
              <w:top w:val="nil"/>
              <w:left w:val="nil"/>
              <w:bottom w:val="nil"/>
              <w:right w:val="nil"/>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nil"/>
              <w:right w:val="nil"/>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276" w:type="dxa"/>
            <w:tcBorders>
              <w:top w:val="nil"/>
              <w:left w:val="nil"/>
              <w:bottom w:val="nil"/>
              <w:right w:val="nil"/>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992" w:type="dxa"/>
            <w:gridSpan w:val="2"/>
            <w:tcBorders>
              <w:top w:val="nil"/>
              <w:left w:val="nil"/>
              <w:bottom w:val="nil"/>
              <w:right w:val="nil"/>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r>
      <w:tr w:rsidR="000E15D9" w:rsidRPr="0013756F" w:rsidTr="007858CC">
        <w:trPr>
          <w:trHeight w:val="28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r w:rsidRPr="0013756F">
              <w:rPr>
                <w:rFonts w:ascii="仿宋" w:eastAsia="仿宋" w:hAnsi="仿宋" w:cs="宋体" w:hint="eastAsia"/>
                <w:b/>
                <w:bCs/>
                <w:color w:val="000000"/>
                <w:kern w:val="0"/>
                <w:sz w:val="24"/>
                <w:szCs w:val="24"/>
              </w:rPr>
              <w:t>序号</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r w:rsidRPr="0013756F">
              <w:rPr>
                <w:rFonts w:ascii="仿宋" w:eastAsia="仿宋" w:hAnsi="仿宋" w:cs="宋体" w:hint="eastAsia"/>
                <w:b/>
                <w:bCs/>
                <w:color w:val="000000"/>
                <w:kern w:val="0"/>
                <w:sz w:val="24"/>
                <w:szCs w:val="24"/>
              </w:rPr>
              <w:t>施工项目</w:t>
            </w:r>
          </w:p>
        </w:tc>
        <w:tc>
          <w:tcPr>
            <w:tcW w:w="780" w:type="dxa"/>
            <w:vMerge w:val="restart"/>
            <w:tcBorders>
              <w:top w:val="single" w:sz="4" w:space="0" w:color="auto"/>
              <w:left w:val="nil"/>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r w:rsidRPr="0013756F">
              <w:rPr>
                <w:rFonts w:ascii="仿宋" w:eastAsia="仿宋" w:hAnsi="仿宋" w:cs="宋体" w:hint="eastAsia"/>
                <w:b/>
                <w:bCs/>
                <w:color w:val="000000"/>
                <w:kern w:val="0"/>
                <w:sz w:val="24"/>
                <w:szCs w:val="24"/>
              </w:rPr>
              <w:t>施工</w:t>
            </w:r>
            <w:r>
              <w:rPr>
                <w:rFonts w:ascii="仿宋" w:eastAsia="仿宋" w:hAnsi="仿宋" w:cs="宋体" w:hint="eastAsia"/>
                <w:b/>
                <w:bCs/>
                <w:color w:val="000000"/>
                <w:kern w:val="0"/>
                <w:sz w:val="24"/>
                <w:szCs w:val="24"/>
              </w:rPr>
              <w:t>方式</w:t>
            </w:r>
          </w:p>
        </w:tc>
        <w:tc>
          <w:tcPr>
            <w:tcW w:w="709" w:type="dxa"/>
            <w:vMerge w:val="restart"/>
            <w:tcBorders>
              <w:top w:val="single" w:sz="4" w:space="0" w:color="auto"/>
              <w:left w:val="nil"/>
              <w:right w:val="single" w:sz="4" w:space="0" w:color="auto"/>
            </w:tcBorders>
            <w:shd w:val="clear" w:color="auto" w:fill="auto"/>
            <w:vAlign w:val="center"/>
          </w:tcPr>
          <w:p w:rsidR="000E15D9" w:rsidRPr="0013756F" w:rsidRDefault="000E15D9" w:rsidP="007858CC">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单价</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r w:rsidRPr="0013756F">
              <w:rPr>
                <w:rFonts w:ascii="仿宋" w:eastAsia="仿宋" w:hAnsi="仿宋" w:cs="宋体" w:hint="eastAsia"/>
                <w:b/>
                <w:bCs/>
                <w:color w:val="000000"/>
                <w:kern w:val="0"/>
                <w:sz w:val="24"/>
                <w:szCs w:val="24"/>
              </w:rPr>
              <w:t>施工数量</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E15D9" w:rsidRDefault="000E15D9" w:rsidP="007858CC">
            <w:pPr>
              <w:widowControl/>
              <w:jc w:val="center"/>
              <w:rPr>
                <w:rFonts w:ascii="仿宋" w:eastAsia="仿宋" w:hAnsi="仿宋" w:cs="宋体"/>
                <w:b/>
                <w:bCs/>
                <w:color w:val="000000"/>
                <w:kern w:val="0"/>
                <w:sz w:val="24"/>
                <w:szCs w:val="24"/>
              </w:rPr>
            </w:pPr>
            <w:r w:rsidRPr="0013756F">
              <w:rPr>
                <w:rFonts w:ascii="仿宋" w:eastAsia="仿宋" w:hAnsi="仿宋" w:cs="宋体" w:hint="eastAsia"/>
                <w:b/>
                <w:bCs/>
                <w:color w:val="000000"/>
                <w:kern w:val="0"/>
                <w:sz w:val="24"/>
                <w:szCs w:val="24"/>
              </w:rPr>
              <w:t>单项</w:t>
            </w:r>
          </w:p>
          <w:p w:rsidR="000E15D9" w:rsidRPr="0013756F" w:rsidRDefault="000E15D9" w:rsidP="007858CC">
            <w:pPr>
              <w:widowControl/>
              <w:jc w:val="center"/>
              <w:rPr>
                <w:rFonts w:ascii="仿宋" w:eastAsia="仿宋" w:hAnsi="仿宋" w:cs="宋体"/>
                <w:b/>
                <w:bCs/>
                <w:color w:val="000000"/>
                <w:kern w:val="0"/>
                <w:sz w:val="24"/>
                <w:szCs w:val="24"/>
              </w:rPr>
            </w:pPr>
            <w:r w:rsidRPr="0013756F">
              <w:rPr>
                <w:rFonts w:ascii="仿宋" w:eastAsia="仿宋" w:hAnsi="仿宋" w:cs="宋体" w:hint="eastAsia"/>
                <w:b/>
                <w:bCs/>
                <w:color w:val="000000"/>
                <w:kern w:val="0"/>
                <w:sz w:val="24"/>
                <w:szCs w:val="24"/>
              </w:rPr>
              <w:t>合价</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r w:rsidRPr="0013756F">
              <w:rPr>
                <w:rFonts w:ascii="仿宋" w:eastAsia="仿宋" w:hAnsi="仿宋" w:cs="宋体" w:hint="eastAsia"/>
                <w:b/>
                <w:bCs/>
                <w:color w:val="000000"/>
                <w:kern w:val="0"/>
                <w:sz w:val="24"/>
                <w:szCs w:val="24"/>
              </w:rPr>
              <w:t>施工人员</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r w:rsidRPr="0013756F">
              <w:rPr>
                <w:rFonts w:ascii="仿宋" w:eastAsia="仿宋" w:hAnsi="仿宋" w:cs="宋体" w:hint="eastAsia"/>
                <w:b/>
                <w:bCs/>
                <w:color w:val="000000"/>
                <w:kern w:val="0"/>
                <w:sz w:val="24"/>
                <w:szCs w:val="24"/>
              </w:rPr>
              <w:t>验收人员</w:t>
            </w:r>
          </w:p>
        </w:tc>
      </w:tr>
      <w:tr w:rsidR="000E15D9" w:rsidRPr="0013756F" w:rsidTr="007858CC">
        <w:trPr>
          <w:trHeight w:val="28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80" w:type="dxa"/>
            <w:vMerge/>
            <w:tcBorders>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09" w:type="dxa"/>
            <w:vMerge/>
            <w:tcBorders>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r w:rsidRPr="0013756F">
              <w:rPr>
                <w:rFonts w:ascii="仿宋" w:eastAsia="仿宋" w:hAnsi="仿宋" w:cs="宋体" w:hint="eastAsia"/>
                <w:b/>
                <w:bCs/>
                <w:color w:val="000000"/>
                <w:kern w:val="0"/>
                <w:sz w:val="24"/>
                <w:szCs w:val="24"/>
              </w:rPr>
              <w:t>人工</w:t>
            </w: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r w:rsidRPr="0013756F">
              <w:rPr>
                <w:rFonts w:ascii="仿宋" w:eastAsia="仿宋" w:hAnsi="仿宋" w:cs="宋体" w:hint="eastAsia"/>
                <w:b/>
                <w:bCs/>
                <w:color w:val="000000"/>
                <w:kern w:val="0"/>
                <w:sz w:val="24"/>
                <w:szCs w:val="24"/>
              </w:rPr>
              <w:t>材料</w:t>
            </w: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418" w:type="dxa"/>
            <w:gridSpan w:val="3"/>
            <w:vMerge/>
            <w:tcBorders>
              <w:top w:val="single" w:sz="4" w:space="0" w:color="auto"/>
              <w:left w:val="single" w:sz="4" w:space="0" w:color="auto"/>
              <w:bottom w:val="single" w:sz="4" w:space="0" w:color="auto"/>
              <w:right w:val="single" w:sz="4" w:space="0" w:color="auto"/>
            </w:tcBorders>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r>
      <w:tr w:rsidR="000E15D9" w:rsidRPr="0013756F" w:rsidTr="007858CC">
        <w:trPr>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r w:rsidRPr="0013756F">
              <w:rPr>
                <w:rFonts w:ascii="仿宋" w:eastAsia="仿宋" w:hAnsi="仿宋" w:cs="宋体" w:hint="eastAsia"/>
                <w:b/>
                <w:bCs/>
                <w:color w:val="000000"/>
                <w:kern w:val="0"/>
                <w:sz w:val="24"/>
                <w:szCs w:val="24"/>
              </w:rPr>
              <w:t>1</w:t>
            </w:r>
          </w:p>
        </w:tc>
        <w:tc>
          <w:tcPr>
            <w:tcW w:w="1205"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r>
      <w:tr w:rsidR="000E15D9" w:rsidRPr="0013756F" w:rsidTr="007858CC">
        <w:trPr>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r w:rsidRPr="0013756F">
              <w:rPr>
                <w:rFonts w:ascii="仿宋" w:eastAsia="仿宋" w:hAnsi="仿宋" w:cs="宋体" w:hint="eastAsia"/>
                <w:b/>
                <w:bCs/>
                <w:color w:val="000000"/>
                <w:kern w:val="0"/>
                <w:sz w:val="24"/>
                <w:szCs w:val="24"/>
              </w:rPr>
              <w:t>2</w:t>
            </w:r>
          </w:p>
        </w:tc>
        <w:tc>
          <w:tcPr>
            <w:tcW w:w="1205"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r>
      <w:tr w:rsidR="000E15D9" w:rsidRPr="0013756F" w:rsidTr="007858CC">
        <w:trPr>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r w:rsidRPr="0013756F">
              <w:rPr>
                <w:rFonts w:ascii="仿宋" w:eastAsia="仿宋" w:hAnsi="仿宋" w:cs="宋体" w:hint="eastAsia"/>
                <w:b/>
                <w:bCs/>
                <w:color w:val="000000"/>
                <w:kern w:val="0"/>
                <w:sz w:val="24"/>
                <w:szCs w:val="24"/>
              </w:rPr>
              <w:t>3</w:t>
            </w:r>
          </w:p>
        </w:tc>
        <w:tc>
          <w:tcPr>
            <w:tcW w:w="1205"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r>
      <w:tr w:rsidR="000E15D9" w:rsidRPr="0013756F" w:rsidTr="007858CC">
        <w:trPr>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r w:rsidRPr="0013756F">
              <w:rPr>
                <w:rFonts w:ascii="仿宋" w:eastAsia="仿宋" w:hAnsi="仿宋" w:cs="宋体" w:hint="eastAsia"/>
                <w:b/>
                <w:bCs/>
                <w:color w:val="000000"/>
                <w:kern w:val="0"/>
                <w:sz w:val="24"/>
                <w:szCs w:val="24"/>
              </w:rPr>
              <w:t>4</w:t>
            </w:r>
          </w:p>
        </w:tc>
        <w:tc>
          <w:tcPr>
            <w:tcW w:w="1205"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r>
      <w:tr w:rsidR="000E15D9" w:rsidRPr="0013756F" w:rsidTr="007858CC">
        <w:trPr>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r w:rsidRPr="0013756F">
              <w:rPr>
                <w:rFonts w:ascii="仿宋" w:eastAsia="仿宋" w:hAnsi="仿宋" w:cs="宋体" w:hint="eastAsia"/>
                <w:b/>
                <w:bCs/>
                <w:color w:val="000000"/>
                <w:kern w:val="0"/>
                <w:sz w:val="24"/>
                <w:szCs w:val="24"/>
              </w:rPr>
              <w:t>5</w:t>
            </w:r>
          </w:p>
        </w:tc>
        <w:tc>
          <w:tcPr>
            <w:tcW w:w="1205"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r>
      <w:tr w:rsidR="000E15D9" w:rsidRPr="0013756F" w:rsidTr="007858CC">
        <w:trPr>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r w:rsidRPr="0013756F">
              <w:rPr>
                <w:rFonts w:ascii="仿宋" w:eastAsia="仿宋" w:hAnsi="仿宋" w:cs="宋体" w:hint="eastAsia"/>
                <w:b/>
                <w:bCs/>
                <w:color w:val="000000"/>
                <w:kern w:val="0"/>
                <w:sz w:val="24"/>
                <w:szCs w:val="24"/>
              </w:rPr>
              <w:t>6</w:t>
            </w:r>
          </w:p>
        </w:tc>
        <w:tc>
          <w:tcPr>
            <w:tcW w:w="1205"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r>
      <w:tr w:rsidR="000E15D9" w:rsidRPr="0013756F" w:rsidTr="007858CC">
        <w:trPr>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r w:rsidRPr="0013756F">
              <w:rPr>
                <w:rFonts w:ascii="仿宋" w:eastAsia="仿宋" w:hAnsi="仿宋" w:cs="宋体" w:hint="eastAsia"/>
                <w:b/>
                <w:bCs/>
                <w:color w:val="000000"/>
                <w:kern w:val="0"/>
                <w:sz w:val="24"/>
                <w:szCs w:val="24"/>
              </w:rPr>
              <w:t>7</w:t>
            </w:r>
          </w:p>
        </w:tc>
        <w:tc>
          <w:tcPr>
            <w:tcW w:w="1205"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r>
      <w:tr w:rsidR="000E15D9" w:rsidRPr="0013756F" w:rsidTr="007858CC">
        <w:trPr>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r w:rsidRPr="0013756F">
              <w:rPr>
                <w:rFonts w:ascii="仿宋" w:eastAsia="仿宋" w:hAnsi="仿宋" w:cs="宋体" w:hint="eastAsia"/>
                <w:b/>
                <w:bCs/>
                <w:color w:val="000000"/>
                <w:kern w:val="0"/>
                <w:sz w:val="24"/>
                <w:szCs w:val="24"/>
              </w:rPr>
              <w:t>8</w:t>
            </w:r>
          </w:p>
        </w:tc>
        <w:tc>
          <w:tcPr>
            <w:tcW w:w="1205"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r>
      <w:tr w:rsidR="000E15D9" w:rsidRPr="0013756F" w:rsidTr="007858CC">
        <w:trPr>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r w:rsidRPr="0013756F">
              <w:rPr>
                <w:rFonts w:ascii="仿宋" w:eastAsia="仿宋" w:hAnsi="仿宋" w:cs="宋体" w:hint="eastAsia"/>
                <w:b/>
                <w:bCs/>
                <w:color w:val="000000"/>
                <w:kern w:val="0"/>
                <w:sz w:val="24"/>
                <w:szCs w:val="24"/>
              </w:rPr>
              <w:t>9</w:t>
            </w:r>
          </w:p>
        </w:tc>
        <w:tc>
          <w:tcPr>
            <w:tcW w:w="1205"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r>
      <w:tr w:rsidR="000E15D9" w:rsidRPr="0013756F" w:rsidTr="007858CC">
        <w:trPr>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r w:rsidRPr="0013756F">
              <w:rPr>
                <w:rFonts w:ascii="仿宋" w:eastAsia="仿宋" w:hAnsi="仿宋" w:cs="宋体" w:hint="eastAsia"/>
                <w:b/>
                <w:bCs/>
                <w:color w:val="000000"/>
                <w:kern w:val="0"/>
                <w:sz w:val="24"/>
                <w:szCs w:val="24"/>
              </w:rPr>
              <w:t>10</w:t>
            </w:r>
          </w:p>
        </w:tc>
        <w:tc>
          <w:tcPr>
            <w:tcW w:w="1205"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r>
      <w:tr w:rsidR="000E15D9" w:rsidRPr="0013756F" w:rsidTr="007858CC">
        <w:trPr>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r w:rsidRPr="0013756F">
              <w:rPr>
                <w:rFonts w:ascii="仿宋" w:eastAsia="仿宋" w:hAnsi="仿宋" w:cs="宋体" w:hint="eastAsia"/>
                <w:b/>
                <w:bCs/>
                <w:color w:val="000000"/>
                <w:kern w:val="0"/>
                <w:sz w:val="24"/>
                <w:szCs w:val="24"/>
              </w:rPr>
              <w:t>11</w:t>
            </w:r>
          </w:p>
        </w:tc>
        <w:tc>
          <w:tcPr>
            <w:tcW w:w="1205"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r>
      <w:tr w:rsidR="000E15D9" w:rsidRPr="0013756F" w:rsidTr="007858CC">
        <w:trPr>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r w:rsidRPr="0013756F">
              <w:rPr>
                <w:rFonts w:ascii="仿宋" w:eastAsia="仿宋" w:hAnsi="仿宋" w:cs="宋体" w:hint="eastAsia"/>
                <w:b/>
                <w:bCs/>
                <w:color w:val="000000"/>
                <w:kern w:val="0"/>
                <w:sz w:val="24"/>
                <w:szCs w:val="24"/>
              </w:rPr>
              <w:t>12</w:t>
            </w:r>
          </w:p>
        </w:tc>
        <w:tc>
          <w:tcPr>
            <w:tcW w:w="1205"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r>
      <w:tr w:rsidR="000E15D9" w:rsidRPr="0013756F" w:rsidTr="007858CC">
        <w:trPr>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r w:rsidRPr="0013756F">
              <w:rPr>
                <w:rFonts w:ascii="仿宋" w:eastAsia="仿宋" w:hAnsi="仿宋" w:cs="宋体" w:hint="eastAsia"/>
                <w:b/>
                <w:bCs/>
                <w:color w:val="000000"/>
                <w:kern w:val="0"/>
                <w:sz w:val="24"/>
                <w:szCs w:val="24"/>
              </w:rPr>
              <w:t>13</w:t>
            </w:r>
          </w:p>
        </w:tc>
        <w:tc>
          <w:tcPr>
            <w:tcW w:w="1205"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r>
      <w:tr w:rsidR="000E15D9" w:rsidRPr="0013756F" w:rsidTr="007858CC">
        <w:trPr>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r w:rsidRPr="0013756F">
              <w:rPr>
                <w:rFonts w:ascii="仿宋" w:eastAsia="仿宋" w:hAnsi="仿宋" w:cs="宋体" w:hint="eastAsia"/>
                <w:b/>
                <w:bCs/>
                <w:color w:val="000000"/>
                <w:kern w:val="0"/>
                <w:sz w:val="24"/>
                <w:szCs w:val="24"/>
              </w:rPr>
              <w:t>14</w:t>
            </w:r>
          </w:p>
        </w:tc>
        <w:tc>
          <w:tcPr>
            <w:tcW w:w="1205"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r>
      <w:tr w:rsidR="000E15D9" w:rsidRPr="0013756F" w:rsidTr="007858CC">
        <w:trPr>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r w:rsidRPr="0013756F">
              <w:rPr>
                <w:rFonts w:ascii="仿宋" w:eastAsia="仿宋" w:hAnsi="仿宋" w:cs="宋体" w:hint="eastAsia"/>
                <w:b/>
                <w:bCs/>
                <w:color w:val="000000"/>
                <w:kern w:val="0"/>
                <w:sz w:val="24"/>
                <w:szCs w:val="24"/>
              </w:rPr>
              <w:t>15</w:t>
            </w:r>
          </w:p>
        </w:tc>
        <w:tc>
          <w:tcPr>
            <w:tcW w:w="1205"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r>
      <w:tr w:rsidR="000E15D9" w:rsidRPr="0013756F" w:rsidTr="007858CC">
        <w:trPr>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r w:rsidRPr="0013756F">
              <w:rPr>
                <w:rFonts w:ascii="仿宋" w:eastAsia="仿宋" w:hAnsi="仿宋" w:cs="宋体" w:hint="eastAsia"/>
                <w:b/>
                <w:bCs/>
                <w:color w:val="000000"/>
                <w:kern w:val="0"/>
                <w:sz w:val="24"/>
                <w:szCs w:val="24"/>
              </w:rPr>
              <w:t>16</w:t>
            </w:r>
          </w:p>
        </w:tc>
        <w:tc>
          <w:tcPr>
            <w:tcW w:w="1205"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E15D9" w:rsidRPr="0013756F" w:rsidRDefault="000E15D9" w:rsidP="007858CC">
            <w:pPr>
              <w:widowControl/>
              <w:jc w:val="center"/>
              <w:rPr>
                <w:rFonts w:ascii="仿宋" w:eastAsia="仿宋" w:hAnsi="仿宋" w:cs="宋体"/>
                <w:b/>
                <w:bCs/>
                <w:color w:val="000000"/>
                <w:kern w:val="0"/>
                <w:sz w:val="24"/>
                <w:szCs w:val="24"/>
              </w:rPr>
            </w:pPr>
          </w:p>
        </w:tc>
      </w:tr>
      <w:tr w:rsidR="000E15D9" w:rsidRPr="0013756F" w:rsidTr="007858CC">
        <w:trPr>
          <w:gridAfter w:val="1"/>
          <w:wAfter w:w="400" w:type="dxa"/>
          <w:trHeight w:val="375"/>
        </w:trPr>
        <w:tc>
          <w:tcPr>
            <w:tcW w:w="1787" w:type="dxa"/>
            <w:gridSpan w:val="2"/>
            <w:tcBorders>
              <w:top w:val="nil"/>
              <w:left w:val="nil"/>
              <w:bottom w:val="nil"/>
              <w:right w:val="nil"/>
            </w:tcBorders>
            <w:shd w:val="clear" w:color="auto" w:fill="auto"/>
            <w:noWrap/>
            <w:vAlign w:val="center"/>
            <w:hideMark/>
          </w:tcPr>
          <w:p w:rsidR="009E1782" w:rsidRDefault="009E1782" w:rsidP="007858CC">
            <w:pPr>
              <w:widowControl/>
              <w:jc w:val="center"/>
              <w:rPr>
                <w:rFonts w:ascii="仿宋" w:eastAsia="仿宋" w:hAnsi="仿宋" w:cs="宋体" w:hint="eastAsia"/>
                <w:color w:val="000000"/>
                <w:kern w:val="0"/>
                <w:sz w:val="28"/>
                <w:szCs w:val="28"/>
              </w:rPr>
            </w:pPr>
          </w:p>
          <w:p w:rsidR="000E15D9" w:rsidRPr="0013756F" w:rsidRDefault="000E15D9" w:rsidP="007858CC">
            <w:pPr>
              <w:widowControl/>
              <w:jc w:val="center"/>
              <w:rPr>
                <w:rFonts w:ascii="仿宋" w:eastAsia="仿宋" w:hAnsi="仿宋" w:cs="宋体"/>
                <w:color w:val="000000"/>
                <w:kern w:val="0"/>
                <w:sz w:val="28"/>
                <w:szCs w:val="28"/>
              </w:rPr>
            </w:pPr>
            <w:r w:rsidRPr="0013756F">
              <w:rPr>
                <w:rFonts w:ascii="仿宋" w:eastAsia="仿宋" w:hAnsi="仿宋" w:cs="宋体" w:hint="eastAsia"/>
                <w:color w:val="000000"/>
                <w:kern w:val="0"/>
                <w:sz w:val="28"/>
                <w:szCs w:val="28"/>
              </w:rPr>
              <w:t>甲方审核人：</w:t>
            </w:r>
          </w:p>
        </w:tc>
        <w:tc>
          <w:tcPr>
            <w:tcW w:w="780" w:type="dxa"/>
            <w:tcBorders>
              <w:top w:val="nil"/>
              <w:left w:val="nil"/>
              <w:bottom w:val="nil"/>
              <w:right w:val="nil"/>
            </w:tcBorders>
            <w:shd w:val="clear" w:color="auto" w:fill="auto"/>
            <w:noWrap/>
            <w:vAlign w:val="center"/>
            <w:hideMark/>
          </w:tcPr>
          <w:p w:rsidR="000E15D9" w:rsidRPr="0013756F" w:rsidRDefault="000E15D9" w:rsidP="007858CC">
            <w:pPr>
              <w:widowControl/>
              <w:jc w:val="center"/>
              <w:rPr>
                <w:rFonts w:ascii="宋体" w:eastAsia="宋体" w:hAnsi="宋体" w:cs="宋体"/>
                <w:color w:val="000000"/>
                <w:kern w:val="0"/>
                <w:sz w:val="28"/>
                <w:szCs w:val="28"/>
              </w:rPr>
            </w:pPr>
          </w:p>
        </w:tc>
        <w:tc>
          <w:tcPr>
            <w:tcW w:w="709" w:type="dxa"/>
            <w:tcBorders>
              <w:top w:val="nil"/>
              <w:left w:val="nil"/>
              <w:bottom w:val="nil"/>
              <w:right w:val="nil"/>
            </w:tcBorders>
            <w:shd w:val="clear" w:color="auto" w:fill="auto"/>
            <w:noWrap/>
            <w:vAlign w:val="center"/>
            <w:hideMark/>
          </w:tcPr>
          <w:p w:rsidR="000E15D9" w:rsidRPr="0013756F" w:rsidRDefault="000E15D9" w:rsidP="007858CC">
            <w:pPr>
              <w:widowControl/>
              <w:jc w:val="center"/>
              <w:rPr>
                <w:rFonts w:ascii="宋体" w:eastAsia="宋体" w:hAnsi="宋体" w:cs="宋体"/>
                <w:color w:val="000000"/>
                <w:kern w:val="0"/>
                <w:sz w:val="28"/>
                <w:szCs w:val="28"/>
              </w:rPr>
            </w:pPr>
          </w:p>
        </w:tc>
        <w:tc>
          <w:tcPr>
            <w:tcW w:w="519" w:type="dxa"/>
            <w:tcBorders>
              <w:top w:val="nil"/>
              <w:left w:val="nil"/>
              <w:bottom w:val="nil"/>
              <w:right w:val="nil"/>
            </w:tcBorders>
            <w:shd w:val="clear" w:color="auto" w:fill="auto"/>
            <w:noWrap/>
            <w:vAlign w:val="center"/>
            <w:hideMark/>
          </w:tcPr>
          <w:p w:rsidR="000E15D9" w:rsidRPr="0013756F" w:rsidRDefault="000E15D9" w:rsidP="007858CC">
            <w:pPr>
              <w:widowControl/>
              <w:jc w:val="center"/>
              <w:rPr>
                <w:rFonts w:ascii="宋体" w:eastAsia="宋体" w:hAnsi="宋体" w:cs="宋体"/>
                <w:color w:val="000000"/>
                <w:kern w:val="0"/>
                <w:sz w:val="28"/>
                <w:szCs w:val="28"/>
              </w:rPr>
            </w:pPr>
          </w:p>
        </w:tc>
        <w:tc>
          <w:tcPr>
            <w:tcW w:w="2057" w:type="dxa"/>
            <w:gridSpan w:val="5"/>
            <w:tcBorders>
              <w:top w:val="nil"/>
              <w:left w:val="nil"/>
              <w:bottom w:val="nil"/>
              <w:right w:val="nil"/>
            </w:tcBorders>
            <w:shd w:val="clear" w:color="auto" w:fill="auto"/>
            <w:noWrap/>
            <w:vAlign w:val="center"/>
            <w:hideMark/>
          </w:tcPr>
          <w:p w:rsidR="000E15D9" w:rsidRPr="0013756F" w:rsidRDefault="000E15D9" w:rsidP="007858CC">
            <w:pPr>
              <w:widowControl/>
              <w:jc w:val="center"/>
              <w:rPr>
                <w:rFonts w:ascii="仿宋" w:eastAsia="仿宋" w:hAnsi="仿宋" w:cs="宋体"/>
                <w:color w:val="000000"/>
                <w:kern w:val="0"/>
                <w:sz w:val="28"/>
                <w:szCs w:val="28"/>
              </w:rPr>
            </w:pPr>
            <w:r w:rsidRPr="0013756F">
              <w:rPr>
                <w:rFonts w:ascii="仿宋" w:eastAsia="仿宋" w:hAnsi="仿宋" w:cs="宋体" w:hint="eastAsia"/>
                <w:color w:val="000000"/>
                <w:kern w:val="0"/>
                <w:sz w:val="28"/>
                <w:szCs w:val="28"/>
              </w:rPr>
              <w:t>乙方审核人：</w:t>
            </w:r>
          </w:p>
        </w:tc>
        <w:tc>
          <w:tcPr>
            <w:tcW w:w="1276" w:type="dxa"/>
            <w:tcBorders>
              <w:top w:val="nil"/>
              <w:left w:val="nil"/>
              <w:bottom w:val="nil"/>
              <w:right w:val="nil"/>
            </w:tcBorders>
            <w:shd w:val="clear" w:color="auto" w:fill="auto"/>
            <w:noWrap/>
            <w:vAlign w:val="center"/>
            <w:hideMark/>
          </w:tcPr>
          <w:p w:rsidR="000E15D9" w:rsidRPr="0013756F" w:rsidRDefault="000E15D9" w:rsidP="007858CC">
            <w:pPr>
              <w:widowControl/>
              <w:jc w:val="center"/>
              <w:rPr>
                <w:rFonts w:ascii="宋体" w:eastAsia="宋体" w:hAnsi="宋体" w:cs="宋体"/>
                <w:color w:val="000000"/>
                <w:kern w:val="0"/>
                <w:sz w:val="22"/>
              </w:rPr>
            </w:pPr>
          </w:p>
        </w:tc>
        <w:tc>
          <w:tcPr>
            <w:tcW w:w="992" w:type="dxa"/>
            <w:gridSpan w:val="2"/>
            <w:tcBorders>
              <w:top w:val="nil"/>
              <w:left w:val="nil"/>
              <w:bottom w:val="nil"/>
              <w:right w:val="nil"/>
            </w:tcBorders>
            <w:shd w:val="clear" w:color="auto" w:fill="auto"/>
            <w:noWrap/>
            <w:vAlign w:val="center"/>
            <w:hideMark/>
          </w:tcPr>
          <w:p w:rsidR="000E15D9" w:rsidRPr="0013756F" w:rsidRDefault="000E15D9" w:rsidP="007858CC">
            <w:pPr>
              <w:widowControl/>
              <w:jc w:val="center"/>
              <w:rPr>
                <w:rFonts w:ascii="宋体" w:eastAsia="宋体" w:hAnsi="宋体" w:cs="宋体"/>
                <w:color w:val="000000"/>
                <w:kern w:val="0"/>
                <w:sz w:val="22"/>
              </w:rPr>
            </w:pPr>
          </w:p>
        </w:tc>
      </w:tr>
      <w:tr w:rsidR="000E15D9" w:rsidRPr="0013756F" w:rsidTr="007858CC">
        <w:trPr>
          <w:gridAfter w:val="1"/>
          <w:wAfter w:w="400" w:type="dxa"/>
          <w:trHeight w:val="375"/>
        </w:trPr>
        <w:tc>
          <w:tcPr>
            <w:tcW w:w="1787" w:type="dxa"/>
            <w:gridSpan w:val="2"/>
            <w:tcBorders>
              <w:top w:val="nil"/>
              <w:left w:val="nil"/>
              <w:bottom w:val="nil"/>
              <w:right w:val="nil"/>
            </w:tcBorders>
            <w:shd w:val="clear" w:color="auto" w:fill="auto"/>
            <w:noWrap/>
            <w:vAlign w:val="center"/>
            <w:hideMark/>
          </w:tcPr>
          <w:p w:rsidR="000E15D9" w:rsidRPr="0013756F" w:rsidRDefault="000E15D9" w:rsidP="007858CC">
            <w:pPr>
              <w:widowControl/>
              <w:jc w:val="center"/>
              <w:rPr>
                <w:rFonts w:ascii="仿宋" w:eastAsia="仿宋" w:hAnsi="仿宋" w:cs="宋体"/>
                <w:color w:val="000000"/>
                <w:kern w:val="0"/>
                <w:sz w:val="28"/>
                <w:szCs w:val="28"/>
              </w:rPr>
            </w:pPr>
            <w:r w:rsidRPr="0013756F">
              <w:rPr>
                <w:rFonts w:ascii="仿宋" w:eastAsia="仿宋" w:hAnsi="仿宋" w:cs="宋体" w:hint="eastAsia"/>
                <w:color w:val="000000"/>
                <w:kern w:val="0"/>
                <w:sz w:val="28"/>
                <w:szCs w:val="28"/>
              </w:rPr>
              <w:t>电话：</w:t>
            </w:r>
          </w:p>
        </w:tc>
        <w:tc>
          <w:tcPr>
            <w:tcW w:w="780" w:type="dxa"/>
            <w:tcBorders>
              <w:top w:val="nil"/>
              <w:left w:val="nil"/>
              <w:bottom w:val="nil"/>
              <w:right w:val="nil"/>
            </w:tcBorders>
            <w:shd w:val="clear" w:color="auto" w:fill="auto"/>
            <w:noWrap/>
            <w:vAlign w:val="center"/>
            <w:hideMark/>
          </w:tcPr>
          <w:p w:rsidR="000E15D9" w:rsidRPr="0013756F" w:rsidRDefault="000E15D9" w:rsidP="007858CC">
            <w:pPr>
              <w:widowControl/>
              <w:jc w:val="center"/>
              <w:rPr>
                <w:rFonts w:ascii="宋体" w:eastAsia="宋体" w:hAnsi="宋体" w:cs="宋体"/>
                <w:color w:val="000000"/>
                <w:kern w:val="0"/>
                <w:sz w:val="28"/>
                <w:szCs w:val="28"/>
              </w:rPr>
            </w:pPr>
          </w:p>
        </w:tc>
        <w:tc>
          <w:tcPr>
            <w:tcW w:w="709" w:type="dxa"/>
            <w:tcBorders>
              <w:top w:val="nil"/>
              <w:left w:val="nil"/>
              <w:bottom w:val="nil"/>
              <w:right w:val="nil"/>
            </w:tcBorders>
            <w:shd w:val="clear" w:color="auto" w:fill="auto"/>
            <w:noWrap/>
            <w:vAlign w:val="center"/>
            <w:hideMark/>
          </w:tcPr>
          <w:p w:rsidR="000E15D9" w:rsidRPr="0013756F" w:rsidRDefault="000E15D9" w:rsidP="007858CC">
            <w:pPr>
              <w:widowControl/>
              <w:jc w:val="center"/>
              <w:rPr>
                <w:rFonts w:ascii="宋体" w:eastAsia="宋体" w:hAnsi="宋体" w:cs="宋体"/>
                <w:color w:val="000000"/>
                <w:kern w:val="0"/>
                <w:sz w:val="28"/>
                <w:szCs w:val="28"/>
              </w:rPr>
            </w:pPr>
          </w:p>
        </w:tc>
        <w:tc>
          <w:tcPr>
            <w:tcW w:w="519" w:type="dxa"/>
            <w:tcBorders>
              <w:top w:val="nil"/>
              <w:left w:val="nil"/>
              <w:bottom w:val="nil"/>
              <w:right w:val="nil"/>
            </w:tcBorders>
            <w:shd w:val="clear" w:color="auto" w:fill="auto"/>
            <w:noWrap/>
            <w:vAlign w:val="center"/>
            <w:hideMark/>
          </w:tcPr>
          <w:p w:rsidR="000E15D9" w:rsidRPr="0013756F" w:rsidRDefault="000E15D9" w:rsidP="007858CC">
            <w:pPr>
              <w:widowControl/>
              <w:jc w:val="center"/>
              <w:rPr>
                <w:rFonts w:ascii="宋体" w:eastAsia="宋体" w:hAnsi="宋体" w:cs="宋体"/>
                <w:color w:val="000000"/>
                <w:kern w:val="0"/>
                <w:sz w:val="28"/>
                <w:szCs w:val="28"/>
              </w:rPr>
            </w:pPr>
          </w:p>
        </w:tc>
        <w:tc>
          <w:tcPr>
            <w:tcW w:w="2057" w:type="dxa"/>
            <w:gridSpan w:val="5"/>
            <w:tcBorders>
              <w:top w:val="nil"/>
              <w:left w:val="nil"/>
              <w:bottom w:val="nil"/>
              <w:right w:val="nil"/>
            </w:tcBorders>
            <w:shd w:val="clear" w:color="auto" w:fill="auto"/>
            <w:noWrap/>
            <w:vAlign w:val="center"/>
            <w:hideMark/>
          </w:tcPr>
          <w:p w:rsidR="000E15D9" w:rsidRPr="0013756F" w:rsidRDefault="000E15D9" w:rsidP="007858CC">
            <w:pPr>
              <w:widowControl/>
              <w:jc w:val="center"/>
              <w:rPr>
                <w:rFonts w:ascii="仿宋" w:eastAsia="仿宋" w:hAnsi="仿宋" w:cs="宋体"/>
                <w:color w:val="000000"/>
                <w:kern w:val="0"/>
                <w:sz w:val="28"/>
                <w:szCs w:val="28"/>
              </w:rPr>
            </w:pPr>
            <w:r w:rsidRPr="0013756F">
              <w:rPr>
                <w:rFonts w:ascii="仿宋" w:eastAsia="仿宋" w:hAnsi="仿宋" w:cs="宋体" w:hint="eastAsia"/>
                <w:color w:val="000000"/>
                <w:kern w:val="0"/>
                <w:sz w:val="28"/>
                <w:szCs w:val="28"/>
              </w:rPr>
              <w:t>电话：</w:t>
            </w:r>
          </w:p>
        </w:tc>
        <w:tc>
          <w:tcPr>
            <w:tcW w:w="1276" w:type="dxa"/>
            <w:tcBorders>
              <w:top w:val="nil"/>
              <w:left w:val="nil"/>
              <w:bottom w:val="nil"/>
              <w:right w:val="nil"/>
            </w:tcBorders>
            <w:shd w:val="clear" w:color="auto" w:fill="auto"/>
            <w:noWrap/>
            <w:vAlign w:val="center"/>
            <w:hideMark/>
          </w:tcPr>
          <w:p w:rsidR="000E15D9" w:rsidRPr="0013756F" w:rsidRDefault="000E15D9" w:rsidP="007858CC">
            <w:pPr>
              <w:widowControl/>
              <w:jc w:val="center"/>
              <w:rPr>
                <w:rFonts w:ascii="宋体" w:eastAsia="宋体" w:hAnsi="宋体" w:cs="宋体"/>
                <w:color w:val="000000"/>
                <w:kern w:val="0"/>
                <w:sz w:val="22"/>
              </w:rPr>
            </w:pPr>
          </w:p>
        </w:tc>
        <w:tc>
          <w:tcPr>
            <w:tcW w:w="992" w:type="dxa"/>
            <w:gridSpan w:val="2"/>
            <w:tcBorders>
              <w:top w:val="nil"/>
              <w:left w:val="nil"/>
              <w:bottom w:val="nil"/>
              <w:right w:val="nil"/>
            </w:tcBorders>
            <w:shd w:val="clear" w:color="auto" w:fill="auto"/>
            <w:noWrap/>
            <w:vAlign w:val="center"/>
            <w:hideMark/>
          </w:tcPr>
          <w:p w:rsidR="000E15D9" w:rsidRPr="0013756F" w:rsidRDefault="000E15D9" w:rsidP="007858CC">
            <w:pPr>
              <w:widowControl/>
              <w:jc w:val="center"/>
              <w:rPr>
                <w:rFonts w:ascii="宋体" w:eastAsia="宋体" w:hAnsi="宋体" w:cs="宋体"/>
                <w:color w:val="000000"/>
                <w:kern w:val="0"/>
                <w:sz w:val="22"/>
              </w:rPr>
            </w:pPr>
          </w:p>
        </w:tc>
      </w:tr>
      <w:tr w:rsidR="000E15D9" w:rsidRPr="0013756F" w:rsidTr="007858CC">
        <w:trPr>
          <w:gridAfter w:val="1"/>
          <w:wAfter w:w="400" w:type="dxa"/>
          <w:trHeight w:val="375"/>
        </w:trPr>
        <w:tc>
          <w:tcPr>
            <w:tcW w:w="1787" w:type="dxa"/>
            <w:gridSpan w:val="2"/>
            <w:tcBorders>
              <w:top w:val="nil"/>
              <w:left w:val="nil"/>
              <w:bottom w:val="nil"/>
              <w:right w:val="nil"/>
            </w:tcBorders>
            <w:shd w:val="clear" w:color="auto" w:fill="auto"/>
            <w:noWrap/>
            <w:vAlign w:val="center"/>
            <w:hideMark/>
          </w:tcPr>
          <w:p w:rsidR="000E15D9" w:rsidRPr="0013756F" w:rsidRDefault="000E15D9" w:rsidP="007858CC">
            <w:pPr>
              <w:widowControl/>
              <w:jc w:val="center"/>
              <w:rPr>
                <w:rFonts w:ascii="仿宋" w:eastAsia="仿宋" w:hAnsi="仿宋" w:cs="宋体"/>
                <w:color w:val="000000"/>
                <w:kern w:val="0"/>
                <w:sz w:val="28"/>
                <w:szCs w:val="28"/>
              </w:rPr>
            </w:pPr>
            <w:r w:rsidRPr="0013756F">
              <w:rPr>
                <w:rFonts w:ascii="仿宋" w:eastAsia="仿宋" w:hAnsi="仿宋" w:cs="宋体" w:hint="eastAsia"/>
                <w:color w:val="000000"/>
                <w:kern w:val="0"/>
                <w:sz w:val="28"/>
                <w:szCs w:val="28"/>
              </w:rPr>
              <w:t>审核日期：</w:t>
            </w:r>
          </w:p>
        </w:tc>
        <w:tc>
          <w:tcPr>
            <w:tcW w:w="780" w:type="dxa"/>
            <w:tcBorders>
              <w:top w:val="nil"/>
              <w:left w:val="nil"/>
              <w:bottom w:val="nil"/>
              <w:right w:val="nil"/>
            </w:tcBorders>
            <w:shd w:val="clear" w:color="auto" w:fill="auto"/>
            <w:noWrap/>
            <w:vAlign w:val="center"/>
            <w:hideMark/>
          </w:tcPr>
          <w:p w:rsidR="000E15D9" w:rsidRPr="0013756F" w:rsidRDefault="000E15D9" w:rsidP="007858CC">
            <w:pPr>
              <w:widowControl/>
              <w:jc w:val="center"/>
              <w:rPr>
                <w:rFonts w:ascii="宋体" w:eastAsia="宋体" w:hAnsi="宋体" w:cs="宋体"/>
                <w:color w:val="000000"/>
                <w:kern w:val="0"/>
                <w:sz w:val="28"/>
                <w:szCs w:val="28"/>
              </w:rPr>
            </w:pPr>
          </w:p>
        </w:tc>
        <w:tc>
          <w:tcPr>
            <w:tcW w:w="709" w:type="dxa"/>
            <w:tcBorders>
              <w:top w:val="nil"/>
              <w:left w:val="nil"/>
              <w:bottom w:val="nil"/>
              <w:right w:val="nil"/>
            </w:tcBorders>
            <w:shd w:val="clear" w:color="auto" w:fill="auto"/>
            <w:noWrap/>
            <w:vAlign w:val="center"/>
            <w:hideMark/>
          </w:tcPr>
          <w:p w:rsidR="000E15D9" w:rsidRPr="0013756F" w:rsidRDefault="000E15D9" w:rsidP="007858CC">
            <w:pPr>
              <w:widowControl/>
              <w:jc w:val="center"/>
              <w:rPr>
                <w:rFonts w:ascii="宋体" w:eastAsia="宋体" w:hAnsi="宋体" w:cs="宋体"/>
                <w:color w:val="000000"/>
                <w:kern w:val="0"/>
                <w:sz w:val="28"/>
                <w:szCs w:val="28"/>
              </w:rPr>
            </w:pPr>
          </w:p>
        </w:tc>
        <w:tc>
          <w:tcPr>
            <w:tcW w:w="519" w:type="dxa"/>
            <w:tcBorders>
              <w:top w:val="nil"/>
              <w:left w:val="nil"/>
              <w:bottom w:val="nil"/>
              <w:right w:val="nil"/>
            </w:tcBorders>
            <w:shd w:val="clear" w:color="auto" w:fill="auto"/>
            <w:noWrap/>
            <w:vAlign w:val="center"/>
            <w:hideMark/>
          </w:tcPr>
          <w:p w:rsidR="000E15D9" w:rsidRPr="0013756F" w:rsidRDefault="000E15D9" w:rsidP="007858CC">
            <w:pPr>
              <w:widowControl/>
              <w:jc w:val="center"/>
              <w:rPr>
                <w:rFonts w:ascii="宋体" w:eastAsia="宋体" w:hAnsi="宋体" w:cs="宋体"/>
                <w:color w:val="000000"/>
                <w:kern w:val="0"/>
                <w:sz w:val="28"/>
                <w:szCs w:val="28"/>
              </w:rPr>
            </w:pPr>
          </w:p>
        </w:tc>
        <w:tc>
          <w:tcPr>
            <w:tcW w:w="2057" w:type="dxa"/>
            <w:gridSpan w:val="5"/>
            <w:tcBorders>
              <w:top w:val="nil"/>
              <w:left w:val="nil"/>
              <w:bottom w:val="nil"/>
              <w:right w:val="nil"/>
            </w:tcBorders>
            <w:shd w:val="clear" w:color="auto" w:fill="auto"/>
            <w:noWrap/>
            <w:vAlign w:val="center"/>
            <w:hideMark/>
          </w:tcPr>
          <w:p w:rsidR="000E15D9" w:rsidRPr="0013756F" w:rsidRDefault="000E15D9" w:rsidP="007858CC">
            <w:pPr>
              <w:widowControl/>
              <w:jc w:val="center"/>
              <w:rPr>
                <w:rFonts w:ascii="仿宋" w:eastAsia="仿宋" w:hAnsi="仿宋" w:cs="宋体"/>
                <w:color w:val="000000"/>
                <w:kern w:val="0"/>
                <w:sz w:val="28"/>
                <w:szCs w:val="28"/>
              </w:rPr>
            </w:pPr>
            <w:r w:rsidRPr="0013756F">
              <w:rPr>
                <w:rFonts w:ascii="仿宋" w:eastAsia="仿宋" w:hAnsi="仿宋" w:cs="宋体" w:hint="eastAsia"/>
                <w:color w:val="000000"/>
                <w:kern w:val="0"/>
                <w:sz w:val="28"/>
                <w:szCs w:val="28"/>
              </w:rPr>
              <w:t>审核日期：</w:t>
            </w:r>
          </w:p>
        </w:tc>
        <w:tc>
          <w:tcPr>
            <w:tcW w:w="1276" w:type="dxa"/>
            <w:tcBorders>
              <w:top w:val="nil"/>
              <w:left w:val="nil"/>
              <w:bottom w:val="nil"/>
              <w:right w:val="nil"/>
            </w:tcBorders>
            <w:shd w:val="clear" w:color="auto" w:fill="auto"/>
            <w:noWrap/>
            <w:vAlign w:val="center"/>
            <w:hideMark/>
          </w:tcPr>
          <w:p w:rsidR="000E15D9" w:rsidRPr="0013756F" w:rsidRDefault="000E15D9" w:rsidP="007858CC">
            <w:pPr>
              <w:widowControl/>
              <w:jc w:val="center"/>
              <w:rPr>
                <w:rFonts w:ascii="宋体" w:eastAsia="宋体" w:hAnsi="宋体" w:cs="宋体"/>
                <w:color w:val="000000"/>
                <w:kern w:val="0"/>
                <w:sz w:val="22"/>
              </w:rPr>
            </w:pPr>
          </w:p>
        </w:tc>
        <w:tc>
          <w:tcPr>
            <w:tcW w:w="992" w:type="dxa"/>
            <w:gridSpan w:val="2"/>
            <w:tcBorders>
              <w:top w:val="nil"/>
              <w:left w:val="nil"/>
              <w:bottom w:val="nil"/>
              <w:right w:val="nil"/>
            </w:tcBorders>
            <w:shd w:val="clear" w:color="auto" w:fill="auto"/>
            <w:noWrap/>
            <w:vAlign w:val="center"/>
            <w:hideMark/>
          </w:tcPr>
          <w:p w:rsidR="000E15D9" w:rsidRPr="0013756F" w:rsidRDefault="000E15D9" w:rsidP="007858CC">
            <w:pPr>
              <w:widowControl/>
              <w:jc w:val="center"/>
              <w:rPr>
                <w:rFonts w:ascii="宋体" w:eastAsia="宋体" w:hAnsi="宋体" w:cs="宋体"/>
                <w:color w:val="000000"/>
                <w:kern w:val="0"/>
                <w:sz w:val="22"/>
              </w:rPr>
            </w:pPr>
          </w:p>
        </w:tc>
      </w:tr>
    </w:tbl>
    <w:p w:rsidR="000E15D9" w:rsidRDefault="000E15D9" w:rsidP="0069758C">
      <w:pPr>
        <w:pStyle w:val="Default"/>
        <w:spacing w:line="460" w:lineRule="exact"/>
        <w:rPr>
          <w:sz w:val="28"/>
          <w:szCs w:val="28"/>
        </w:rPr>
      </w:pPr>
    </w:p>
    <w:sectPr w:rsidR="000E15D9" w:rsidSect="005F11D2">
      <w:headerReference w:type="default" r:id="rId7"/>
      <w:pgSz w:w="11906" w:h="16838"/>
      <w:pgMar w:top="1418"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D31" w:rsidRDefault="000F3D31" w:rsidP="005F11D2">
      <w:r>
        <w:separator/>
      </w:r>
    </w:p>
  </w:endnote>
  <w:endnote w:type="continuationSeparator" w:id="0">
    <w:p w:rsidR="000F3D31" w:rsidRDefault="000F3D31" w:rsidP="005F1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D31" w:rsidRDefault="000F3D31" w:rsidP="005F11D2">
      <w:r>
        <w:separator/>
      </w:r>
    </w:p>
  </w:footnote>
  <w:footnote w:type="continuationSeparator" w:id="0">
    <w:p w:rsidR="000F3D31" w:rsidRDefault="000F3D31" w:rsidP="005F11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1D2" w:rsidRDefault="005F11D2">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5766E7"/>
    <w:multiLevelType w:val="singleLevel"/>
    <w:tmpl w:val="835766E7"/>
    <w:lvl w:ilvl="0">
      <w:start w:val="1"/>
      <w:numFmt w:val="chineseCounting"/>
      <w:suff w:val="space"/>
      <w:lvlText w:val="第%1条"/>
      <w:lvlJc w:val="left"/>
      <w:rPr>
        <w:rFonts w:hint="eastAsia"/>
      </w:rPr>
    </w:lvl>
  </w:abstractNum>
  <w:abstractNum w:abstractNumId="1">
    <w:nsid w:val="62BEBAF7"/>
    <w:multiLevelType w:val="singleLevel"/>
    <w:tmpl w:val="62BEBAF7"/>
    <w:lvl w:ilvl="0">
      <w:start w:val="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NiNDVhNGU2ZDc0MmNmODViMjQ2ZWRhOGM3OGZiYzAifQ=="/>
  </w:docVars>
  <w:rsids>
    <w:rsidRoot w:val="19EB74F5"/>
    <w:rsid w:val="00061158"/>
    <w:rsid w:val="000621D8"/>
    <w:rsid w:val="000E15D9"/>
    <w:rsid w:val="000F3D31"/>
    <w:rsid w:val="0011229B"/>
    <w:rsid w:val="0026520C"/>
    <w:rsid w:val="002A13BD"/>
    <w:rsid w:val="00326069"/>
    <w:rsid w:val="003635E0"/>
    <w:rsid w:val="00387B79"/>
    <w:rsid w:val="00455774"/>
    <w:rsid w:val="00480973"/>
    <w:rsid w:val="00565C94"/>
    <w:rsid w:val="005F11D2"/>
    <w:rsid w:val="0069758C"/>
    <w:rsid w:val="007E053B"/>
    <w:rsid w:val="009B5818"/>
    <w:rsid w:val="009E1782"/>
    <w:rsid w:val="00AE1018"/>
    <w:rsid w:val="00B2246E"/>
    <w:rsid w:val="00EB492C"/>
    <w:rsid w:val="0239595F"/>
    <w:rsid w:val="02E27DF4"/>
    <w:rsid w:val="067D7AEE"/>
    <w:rsid w:val="0882554E"/>
    <w:rsid w:val="11457092"/>
    <w:rsid w:val="11ED42E1"/>
    <w:rsid w:val="1378271C"/>
    <w:rsid w:val="147E6CA1"/>
    <w:rsid w:val="18DC6FB6"/>
    <w:rsid w:val="19EB74F5"/>
    <w:rsid w:val="1B361575"/>
    <w:rsid w:val="1D675692"/>
    <w:rsid w:val="1DDC2BB3"/>
    <w:rsid w:val="1E4810A1"/>
    <w:rsid w:val="21577D58"/>
    <w:rsid w:val="216A7B84"/>
    <w:rsid w:val="23405C9E"/>
    <w:rsid w:val="24196F6B"/>
    <w:rsid w:val="248F48B8"/>
    <w:rsid w:val="24E94A0B"/>
    <w:rsid w:val="28F60956"/>
    <w:rsid w:val="296B4EC8"/>
    <w:rsid w:val="29E07083"/>
    <w:rsid w:val="2A6603D4"/>
    <w:rsid w:val="2AC52182"/>
    <w:rsid w:val="2AD21A9B"/>
    <w:rsid w:val="2C834074"/>
    <w:rsid w:val="2CD773B6"/>
    <w:rsid w:val="2CE774CF"/>
    <w:rsid w:val="2DBE3E50"/>
    <w:rsid w:val="2ED15974"/>
    <w:rsid w:val="2FBE5779"/>
    <w:rsid w:val="33E67188"/>
    <w:rsid w:val="33F56295"/>
    <w:rsid w:val="36041B56"/>
    <w:rsid w:val="3709636F"/>
    <w:rsid w:val="37785263"/>
    <w:rsid w:val="378B5421"/>
    <w:rsid w:val="3AB1775C"/>
    <w:rsid w:val="3CBC6901"/>
    <w:rsid w:val="3CFD432C"/>
    <w:rsid w:val="3E691DE9"/>
    <w:rsid w:val="40602D0E"/>
    <w:rsid w:val="40C6299D"/>
    <w:rsid w:val="41F87BBC"/>
    <w:rsid w:val="428F4EDF"/>
    <w:rsid w:val="42C65A5C"/>
    <w:rsid w:val="450A4C45"/>
    <w:rsid w:val="464C2385"/>
    <w:rsid w:val="4AA15160"/>
    <w:rsid w:val="4DA40DD2"/>
    <w:rsid w:val="4FE52699"/>
    <w:rsid w:val="5115067F"/>
    <w:rsid w:val="518F170F"/>
    <w:rsid w:val="56320A25"/>
    <w:rsid w:val="570F694B"/>
    <w:rsid w:val="57FB1F77"/>
    <w:rsid w:val="5CC76FFF"/>
    <w:rsid w:val="602B3190"/>
    <w:rsid w:val="60D357C3"/>
    <w:rsid w:val="65EB519E"/>
    <w:rsid w:val="666B6BF0"/>
    <w:rsid w:val="66972F32"/>
    <w:rsid w:val="68D128E1"/>
    <w:rsid w:val="6BF91AF4"/>
    <w:rsid w:val="6C14050A"/>
    <w:rsid w:val="6C927700"/>
    <w:rsid w:val="6E070521"/>
    <w:rsid w:val="6F6D463E"/>
    <w:rsid w:val="71143A2B"/>
    <w:rsid w:val="71847905"/>
    <w:rsid w:val="782115A3"/>
    <w:rsid w:val="78D360E5"/>
    <w:rsid w:val="7C0E12FE"/>
    <w:rsid w:val="7DB55E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5F11D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65C94"/>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autoRedefine/>
    <w:uiPriority w:val="99"/>
    <w:qFormat/>
    <w:rsid w:val="005F11D2"/>
    <w:pPr>
      <w:widowControl w:val="0"/>
      <w:autoSpaceDE w:val="0"/>
      <w:autoSpaceDN w:val="0"/>
      <w:adjustRightInd w:val="0"/>
    </w:pPr>
    <w:rPr>
      <w:color w:val="000000"/>
      <w:sz w:val="24"/>
      <w:szCs w:val="24"/>
    </w:rPr>
  </w:style>
  <w:style w:type="paragraph" w:styleId="a3">
    <w:name w:val="Plain Text"/>
    <w:basedOn w:val="a"/>
    <w:qFormat/>
    <w:rsid w:val="005F11D2"/>
    <w:rPr>
      <w:rFonts w:ascii="宋体" w:hAnsi="Courier New"/>
      <w:szCs w:val="20"/>
    </w:rPr>
  </w:style>
  <w:style w:type="paragraph" w:styleId="a4">
    <w:name w:val="Balloon Text"/>
    <w:basedOn w:val="a"/>
    <w:link w:val="Char"/>
    <w:qFormat/>
    <w:rsid w:val="005F11D2"/>
    <w:rPr>
      <w:sz w:val="18"/>
      <w:szCs w:val="18"/>
    </w:rPr>
  </w:style>
  <w:style w:type="paragraph" w:styleId="a5">
    <w:name w:val="footer"/>
    <w:basedOn w:val="a"/>
    <w:qFormat/>
    <w:rsid w:val="005F11D2"/>
    <w:pPr>
      <w:tabs>
        <w:tab w:val="center" w:pos="4153"/>
        <w:tab w:val="right" w:pos="8306"/>
      </w:tabs>
      <w:snapToGrid w:val="0"/>
      <w:jc w:val="left"/>
    </w:pPr>
    <w:rPr>
      <w:sz w:val="18"/>
    </w:rPr>
  </w:style>
  <w:style w:type="paragraph" w:styleId="a6">
    <w:name w:val="header"/>
    <w:basedOn w:val="a"/>
    <w:qFormat/>
    <w:rsid w:val="005F11D2"/>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qFormat/>
    <w:rsid w:val="005F11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WPSOffice1">
    <w:name w:val="WPSOffice手动目录 1"/>
    <w:qFormat/>
    <w:rsid w:val="005F11D2"/>
    <w:rPr>
      <w:rFonts w:asciiTheme="minorHAnsi" w:eastAsiaTheme="minorEastAsia" w:hAnsiTheme="minorHAnsi" w:cstheme="minorBidi"/>
    </w:rPr>
  </w:style>
  <w:style w:type="character" w:styleId="a8">
    <w:name w:val="Placeholder Text"/>
    <w:basedOn w:val="a0"/>
    <w:uiPriority w:val="99"/>
    <w:semiHidden/>
    <w:qFormat/>
    <w:rsid w:val="005F11D2"/>
    <w:rPr>
      <w:color w:val="808080"/>
    </w:rPr>
  </w:style>
  <w:style w:type="character" w:customStyle="1" w:styleId="font51">
    <w:name w:val="font51"/>
    <w:basedOn w:val="a0"/>
    <w:rsid w:val="005F11D2"/>
    <w:rPr>
      <w:rFonts w:ascii="宋体" w:eastAsia="宋体" w:hAnsi="宋体" w:cs="宋体" w:hint="eastAsia"/>
      <w:color w:val="000000"/>
      <w:sz w:val="21"/>
      <w:szCs w:val="21"/>
      <w:u w:val="none"/>
    </w:rPr>
  </w:style>
  <w:style w:type="character" w:customStyle="1" w:styleId="Char">
    <w:name w:val="批注框文本 Char"/>
    <w:basedOn w:val="a0"/>
    <w:link w:val="a4"/>
    <w:rsid w:val="005F11D2"/>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565C94"/>
    <w:rPr>
      <w:rFonts w:asciiTheme="minorHAnsi" w:eastAsiaTheme="minorEastAsia" w:hAnsiTheme="minorHAnsi" w:cstheme="minorBidi"/>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661</Words>
  <Characters>3772</Characters>
  <Application>Microsoft Office Word</Application>
  <DocSecurity>0</DocSecurity>
  <Lines>31</Lines>
  <Paragraphs>8</Paragraphs>
  <ScaleCrop>false</ScaleCrop>
  <Company>china</Company>
  <LinksUpToDate>false</LinksUpToDate>
  <CharactersWithSpaces>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吴铭林</cp:lastModifiedBy>
  <cp:revision>13</cp:revision>
  <cp:lastPrinted>2022-10-09T05:31:00Z</cp:lastPrinted>
  <dcterms:created xsi:type="dcterms:W3CDTF">2021-10-13T00:43:00Z</dcterms:created>
  <dcterms:modified xsi:type="dcterms:W3CDTF">2025-07-23T01:09:00Z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8981DAB8E5544E2E81462F26611BED68</vt:lpwstr>
  </property>
</Properties>
</file>