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3D17">
      <w:pPr>
        <w:snapToGrid w:val="0"/>
        <w:spacing w:before="50" w:after="50" w:line="360" w:lineRule="auto"/>
        <w:ind w:firstLine="3092" w:firstLineChars="700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  <w:t>一、报价表</w:t>
      </w:r>
    </w:p>
    <w:p w14:paraId="335F3517">
      <w:pPr>
        <w:snapToGrid w:val="0"/>
        <w:spacing w:before="50" w:after="5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广西壮族自治区桂东人民医院食堂生鲜食材配送服务临时采购项目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</w:p>
    <w:p w14:paraId="3966E856">
      <w:pPr>
        <w:pStyle w:val="5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/>
        </w:rPr>
        <w:t>(单位均为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%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/>
        </w:rPr>
        <w:t>)</w:t>
      </w:r>
    </w:p>
    <w:tbl>
      <w:tblPr>
        <w:tblStyle w:val="7"/>
        <w:tblW w:w="101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5706"/>
        <w:gridCol w:w="3522"/>
      </w:tblGrid>
      <w:tr w14:paraId="7B58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7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8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1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折扣率报价</w:t>
            </w:r>
          </w:p>
        </w:tc>
      </w:tr>
      <w:tr w14:paraId="444E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9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F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广西壮族自治区桂东人民医院食堂生鲜食材配送服务临时采购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D0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426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2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服务期：</w:t>
            </w:r>
          </w:p>
        </w:tc>
      </w:tr>
    </w:tbl>
    <w:p w14:paraId="67E890A5">
      <w:pPr>
        <w:snapToGrid w:val="0"/>
        <w:spacing w:before="50" w:after="5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 xml:space="preserve">注： </w:t>
      </w:r>
    </w:p>
    <w:p w14:paraId="6EEE466F">
      <w:pPr>
        <w:snapToGrid w:val="0"/>
        <w:spacing w:before="50" w:after="5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投标人需按本表格式填写，不得自行更改，也不得留空, 如有多分标，按分标分别提供开标一览表，必须加盖投标人有效电子公章，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/>
        </w:rPr>
        <w:t>否则其投标作无效标处理。</w:t>
      </w:r>
    </w:p>
    <w:p w14:paraId="475D4C5D">
      <w:pPr>
        <w:snapToGrid w:val="0"/>
        <w:spacing w:before="50" w:after="50" w:line="360" w:lineRule="auto"/>
        <w:ind w:firstLine="480" w:firstLineChars="200"/>
        <w:jc w:val="left"/>
        <w:outlineLvl w:val="2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bookmarkStart w:id="0" w:name="_Toc29767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本表内容均不能涂改，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zh-CN"/>
        </w:rPr>
        <w:t>否则其投标作无效标处理。</w:t>
      </w:r>
      <w:bookmarkEnd w:id="0"/>
    </w:p>
    <w:p w14:paraId="7A693BC1">
      <w:pPr>
        <w:pStyle w:val="13"/>
        <w:numPr>
          <w:ilvl w:val="0"/>
          <w:numId w:val="0"/>
        </w:numPr>
        <w:tabs>
          <w:tab w:val="left" w:pos="1053"/>
        </w:tabs>
        <w:spacing w:before="110" w:after="0"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  <w:t>折扣率报价面精确到个位数，折扣率报价最高不超过90%，即投标率报价范围≤90%，否则，作无效报价处理。</w:t>
      </w:r>
    </w:p>
    <w:p w14:paraId="53407BB7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</w:p>
    <w:p w14:paraId="2E58C985">
      <w:pPr>
        <w:snapToGrid w:val="0"/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</w:p>
    <w:p w14:paraId="6ABE7327">
      <w:pPr>
        <w:snapToGrid w:val="0"/>
        <w:spacing w:line="360" w:lineRule="auto"/>
        <w:ind w:firstLine="5040" w:firstLineChars="21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投标人名称(电子签章)：</w:t>
      </w:r>
    </w:p>
    <w:p w14:paraId="5849A8F0">
      <w:pPr>
        <w:snapToGrid w:val="0"/>
        <w:spacing w:line="360" w:lineRule="auto"/>
        <w:ind w:firstLine="3840" w:firstLineChars="16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>法定代表人或者委托代理人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（签字或者盖章）：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 xml:space="preserve">        </w:t>
      </w:r>
    </w:p>
    <w:p w14:paraId="74BC7B13">
      <w:pPr>
        <w:snapToGrid w:val="0"/>
        <w:spacing w:line="360" w:lineRule="auto"/>
        <w:ind w:firstLine="5160" w:firstLineChars="215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日期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：  年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 </w:t>
      </w:r>
    </w:p>
    <w:p w14:paraId="11BBDE2B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p w14:paraId="0FAD0E65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p w14:paraId="41434D78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p w14:paraId="50C9A9B1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p w14:paraId="684D367B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p w14:paraId="7D472568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p w14:paraId="6620632C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p w14:paraId="289DC1F6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p w14:paraId="32CB515E">
      <w:pPr>
        <w:pStyle w:val="3"/>
        <w:shd w:val="clear" w:color="auto" w:fill="auto"/>
        <w:spacing w:before="146" w:line="500" w:lineRule="exact"/>
        <w:ind w:right="142"/>
        <w:jc w:val="center"/>
        <w:rPr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中小企业声明函(服务)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color w:val="auto"/>
          <w:sz w:val="32"/>
          <w:szCs w:val="32"/>
          <w:highlight w:val="none"/>
        </w:rPr>
        <w:t>中小企业声明函（</w:t>
      </w:r>
      <w:r>
        <w:rPr>
          <w:rFonts w:hint="eastAsia" w:cs="宋体"/>
          <w:color w:val="auto"/>
          <w:sz w:val="32"/>
          <w:szCs w:val="32"/>
          <w:highlight w:val="none"/>
        </w:rPr>
        <w:t>服务</w:t>
      </w:r>
      <w:r>
        <w:rPr>
          <w:color w:val="auto"/>
          <w:sz w:val="32"/>
          <w:szCs w:val="32"/>
          <w:highlight w:val="none"/>
        </w:rPr>
        <w:t>）</w:t>
      </w:r>
    </w:p>
    <w:p w14:paraId="3F43E8DC">
      <w:pPr>
        <w:shd w:val="clear" w:color="auto" w:fill="auto"/>
        <w:spacing w:before="2" w:line="500" w:lineRule="exact"/>
        <w:ind w:firstLine="708" w:firstLineChars="294"/>
        <w:rPr>
          <w:rFonts w:ascii="宋体" w:hAnsi="宋体" w:cs="宋体"/>
          <w:b/>
          <w:bCs/>
          <w:color w:val="auto"/>
          <w:sz w:val="24"/>
          <w:highlight w:val="none"/>
        </w:rPr>
      </w:pPr>
    </w:p>
    <w:p w14:paraId="168C4369">
      <w:pPr>
        <w:pStyle w:val="4"/>
        <w:shd w:val="clear" w:color="auto" w:fill="auto"/>
        <w:spacing w:line="500" w:lineRule="exact"/>
        <w:ind w:right="142" w:firstLine="705" w:firstLineChars="294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本公司（联合体）郑重声明，根据《政府采购促进中小企业发展管理办法》（财库﹝2020﹞46号）的规定，本公司（联合体）参加</w:t>
      </w:r>
      <w:r>
        <w:rPr>
          <w:rFonts w:ascii="宋体" w:hAnsi="宋体"/>
          <w:color w:val="auto"/>
          <w:sz w:val="24"/>
          <w:highlight w:val="none"/>
          <w:u w:val="single"/>
        </w:rPr>
        <w:t>（单位名称）</w:t>
      </w:r>
      <w:r>
        <w:rPr>
          <w:rFonts w:ascii="宋体" w:hAnsi="宋体"/>
          <w:color w:val="auto"/>
          <w:sz w:val="24"/>
          <w:highlight w:val="none"/>
        </w:rPr>
        <w:t>的</w:t>
      </w:r>
      <w:r>
        <w:rPr>
          <w:rFonts w:ascii="宋体" w:hAnsi="宋体"/>
          <w:color w:val="auto"/>
          <w:sz w:val="24"/>
          <w:highlight w:val="none"/>
          <w:u w:val="single"/>
        </w:rPr>
        <w:t>（项目名称）</w:t>
      </w:r>
      <w:r>
        <w:rPr>
          <w:rFonts w:ascii="宋体" w:hAnsi="宋体"/>
          <w:color w:val="auto"/>
          <w:sz w:val="24"/>
          <w:highlight w:val="none"/>
        </w:rPr>
        <w:t>采购活动，</w:t>
      </w:r>
      <w:r>
        <w:rPr>
          <w:rFonts w:hint="eastAsia" w:ascii="宋体" w:hAnsi="宋体"/>
          <w:color w:val="auto"/>
          <w:sz w:val="24"/>
          <w:highlight w:val="none"/>
        </w:rPr>
        <w:t>服务全部由符合政策要求的中小企业承接。相关企业（含联合体中的中小企业、签订分包意向协议的中小企业）的具体情况如下：</w:t>
      </w:r>
    </w:p>
    <w:p w14:paraId="4EF21144">
      <w:pPr>
        <w:shd w:val="clear" w:color="auto" w:fill="auto"/>
        <w:tabs>
          <w:tab w:val="left" w:pos="1384"/>
          <w:tab w:val="left" w:pos="4562"/>
          <w:tab w:val="left" w:pos="6803"/>
        </w:tabs>
        <w:spacing w:before="13" w:line="500" w:lineRule="exact"/>
        <w:ind w:right="142" w:firstLine="772" w:firstLineChars="322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1.</w:t>
      </w:r>
      <w:r>
        <w:rPr>
          <w:rFonts w:ascii="宋体" w:hAnsi="宋体"/>
          <w:color w:val="auto"/>
          <w:sz w:val="24"/>
          <w:highlight w:val="none"/>
          <w:u w:val="single"/>
        </w:rPr>
        <w:t>（标的名称）</w:t>
      </w:r>
      <w:r>
        <w:rPr>
          <w:rFonts w:ascii="宋体" w:hAnsi="宋体"/>
          <w:color w:val="auto"/>
          <w:sz w:val="24"/>
          <w:highlight w:val="none"/>
        </w:rPr>
        <w:t>，属于</w:t>
      </w:r>
      <w:r>
        <w:rPr>
          <w:rFonts w:ascii="宋体" w:hAnsi="宋体"/>
          <w:color w:val="auto"/>
          <w:sz w:val="24"/>
          <w:highlight w:val="none"/>
          <w:u w:val="single"/>
        </w:rPr>
        <w:t>（采购文件中明确的所属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行</w:t>
      </w:r>
      <w:r>
        <w:rPr>
          <w:rFonts w:ascii="宋体" w:hAnsi="宋体"/>
          <w:color w:val="auto"/>
          <w:sz w:val="24"/>
          <w:highlight w:val="none"/>
          <w:u w:val="single"/>
        </w:rPr>
        <w:t>业）</w:t>
      </w:r>
      <w:r>
        <w:rPr>
          <w:rFonts w:ascii="宋体" w:hAnsi="宋体"/>
          <w:color w:val="auto"/>
          <w:sz w:val="24"/>
          <w:highlight w:val="none"/>
        </w:rPr>
        <w:t>；</w:t>
      </w:r>
      <w:r>
        <w:rPr>
          <w:rFonts w:hint="eastAsia" w:ascii="宋体" w:hAnsi="宋体"/>
          <w:color w:val="auto"/>
          <w:sz w:val="24"/>
          <w:highlight w:val="none"/>
        </w:rPr>
        <w:t>承接企业为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宋体" w:hAnsi="宋体"/>
          <w:color w:val="auto"/>
          <w:sz w:val="24"/>
          <w:highlight w:val="none"/>
        </w:rPr>
        <w:t>，从业人员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人，营业收入为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万元，资产总额为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万元</w:t>
      </w:r>
      <w:r>
        <w:rPr>
          <w:rFonts w:ascii="宋体" w:hAnsi="宋体"/>
          <w:color w:val="auto"/>
          <w:sz w:val="24"/>
          <w:highlight w:val="none"/>
        </w:rPr>
        <w:t>，属于</w:t>
      </w:r>
      <w:r>
        <w:rPr>
          <w:rFonts w:ascii="宋体" w:hAnsi="宋体"/>
          <w:color w:val="auto"/>
          <w:sz w:val="24"/>
          <w:highlight w:val="none"/>
          <w:u w:val="single"/>
        </w:rPr>
        <w:t>（中型企业、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小型企业、微型企业）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 w14:paraId="2EFD3392">
      <w:pPr>
        <w:shd w:val="clear" w:color="auto" w:fill="auto"/>
        <w:tabs>
          <w:tab w:val="left" w:pos="1065"/>
          <w:tab w:val="left" w:pos="4262"/>
          <w:tab w:val="left" w:pos="6477"/>
        </w:tabs>
        <w:spacing w:before="20" w:line="500" w:lineRule="exact"/>
        <w:ind w:right="84" w:firstLine="772" w:firstLineChars="322"/>
        <w:rPr>
          <w:rFonts w:ascii="宋体" w:hAnsi="宋体"/>
          <w:color w:val="auto"/>
          <w:sz w:val="24"/>
          <w:highlight w:val="none"/>
          <w:u w:val="singl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ascii="宋体" w:hAnsi="宋体"/>
          <w:color w:val="auto"/>
          <w:sz w:val="24"/>
          <w:highlight w:val="none"/>
          <w:u w:val="single"/>
        </w:rPr>
        <w:t>（标的名称）</w:t>
      </w:r>
      <w:r>
        <w:rPr>
          <w:rFonts w:ascii="宋体" w:hAnsi="宋体"/>
          <w:color w:val="auto"/>
          <w:sz w:val="24"/>
          <w:highlight w:val="none"/>
        </w:rPr>
        <w:t>，属于</w:t>
      </w:r>
      <w:r>
        <w:rPr>
          <w:rFonts w:ascii="宋体" w:hAnsi="宋体"/>
          <w:color w:val="auto"/>
          <w:sz w:val="24"/>
          <w:highlight w:val="none"/>
          <w:u w:val="single"/>
        </w:rPr>
        <w:t>（采购文件中明确的所属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行业</w:t>
      </w:r>
      <w:r>
        <w:rPr>
          <w:rFonts w:ascii="宋体" w:hAnsi="宋体"/>
          <w:color w:val="auto"/>
          <w:sz w:val="24"/>
          <w:highlight w:val="none"/>
          <w:u w:val="single"/>
        </w:rPr>
        <w:t>）</w:t>
      </w:r>
      <w:r>
        <w:rPr>
          <w:rFonts w:ascii="宋体" w:hAnsi="宋体"/>
          <w:color w:val="auto"/>
          <w:sz w:val="24"/>
          <w:highlight w:val="none"/>
        </w:rPr>
        <w:t>；</w:t>
      </w:r>
      <w:r>
        <w:rPr>
          <w:rFonts w:hint="eastAsia" w:ascii="宋体" w:hAnsi="宋体"/>
          <w:color w:val="auto"/>
          <w:sz w:val="24"/>
          <w:highlight w:val="none"/>
        </w:rPr>
        <w:t>承接企业为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宋体" w:hAnsi="宋体"/>
          <w:color w:val="auto"/>
          <w:sz w:val="24"/>
          <w:highlight w:val="none"/>
        </w:rPr>
        <w:t>，从业人员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人，营业收入为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万元，资产总额为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万元</w:t>
      </w:r>
      <w:r>
        <w:rPr>
          <w:rFonts w:ascii="宋体" w:hAnsi="宋体"/>
          <w:color w:val="auto"/>
          <w:sz w:val="24"/>
          <w:highlight w:val="none"/>
        </w:rPr>
        <w:t>，属于</w:t>
      </w:r>
      <w:r>
        <w:rPr>
          <w:rFonts w:ascii="宋体" w:hAnsi="宋体"/>
          <w:color w:val="auto"/>
          <w:sz w:val="24"/>
          <w:highlight w:val="none"/>
          <w:u w:val="single"/>
        </w:rPr>
        <w:t>（中型企业、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小型企业、微型企业）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 w14:paraId="3E9F2ED7">
      <w:pPr>
        <w:pStyle w:val="4"/>
        <w:shd w:val="clear" w:color="auto" w:fill="auto"/>
        <w:spacing w:before="34" w:line="500" w:lineRule="exact"/>
        <w:ind w:right="142" w:firstLine="705" w:firstLineChars="294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…… </w:t>
      </w:r>
    </w:p>
    <w:p w14:paraId="30946457">
      <w:pPr>
        <w:pStyle w:val="4"/>
        <w:shd w:val="clear" w:color="auto" w:fill="auto"/>
        <w:spacing w:before="34" w:line="500" w:lineRule="exact"/>
        <w:ind w:right="142" w:firstLine="705" w:firstLineChars="294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9475D52">
      <w:pPr>
        <w:pStyle w:val="4"/>
        <w:shd w:val="clear" w:color="auto" w:fill="auto"/>
        <w:spacing w:before="25" w:line="500" w:lineRule="exact"/>
        <w:ind w:right="142" w:firstLine="705" w:firstLineChars="294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本企业对上述声明内容的真实性负责。如有虚假，将依法承担相应责任。</w:t>
      </w:r>
    </w:p>
    <w:p w14:paraId="032FBBC1">
      <w:pPr>
        <w:pStyle w:val="4"/>
        <w:shd w:val="clear" w:color="auto" w:fill="auto"/>
        <w:spacing w:before="56" w:line="500" w:lineRule="exact"/>
        <w:ind w:right="1808" w:firstLine="705" w:firstLineChars="294"/>
        <w:rPr>
          <w:rFonts w:hint="eastAsia" w:ascii="宋体" w:hAnsi="宋体"/>
          <w:color w:val="auto"/>
          <w:sz w:val="24"/>
          <w:highlight w:val="none"/>
          <w:lang w:eastAsia="zh-CN"/>
        </w:rPr>
      </w:pPr>
    </w:p>
    <w:p w14:paraId="6ED8795A">
      <w:pPr>
        <w:pStyle w:val="4"/>
        <w:shd w:val="clear" w:color="auto" w:fill="auto"/>
        <w:spacing w:before="56" w:line="500" w:lineRule="exact"/>
        <w:ind w:right="650" w:firstLine="5625" w:firstLineChars="2344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企业名称（章）： </w:t>
      </w:r>
    </w:p>
    <w:p w14:paraId="13DDB863">
      <w:pPr>
        <w:pStyle w:val="4"/>
        <w:shd w:val="clear" w:color="auto" w:fill="auto"/>
        <w:spacing w:before="56" w:line="500" w:lineRule="exact"/>
        <w:ind w:right="1808" w:firstLine="5625" w:firstLineChars="2344"/>
        <w:rPr>
          <w:rFonts w:ascii="宋体" w:hAnsi="宋体"/>
          <w:color w:val="auto"/>
          <w:sz w:val="24"/>
          <w:highlight w:val="none"/>
        </w:rPr>
      </w:pPr>
    </w:p>
    <w:p w14:paraId="1F65AB3C">
      <w:pPr>
        <w:pStyle w:val="4"/>
        <w:shd w:val="clear" w:color="auto" w:fill="auto"/>
        <w:spacing w:before="56" w:line="500" w:lineRule="exact"/>
        <w:ind w:right="1808" w:firstLine="5625" w:firstLineChars="2344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日 期：</w:t>
      </w:r>
    </w:p>
    <w:p w14:paraId="54974F15">
      <w:pPr>
        <w:shd w:val="clear" w:color="auto" w:fill="auto"/>
        <w:spacing w:line="520" w:lineRule="exact"/>
        <w:jc w:val="left"/>
        <w:rPr>
          <w:rFonts w:hint="eastAsia" w:ascii="宋体" w:hAnsi="宋体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highlight w:val="none"/>
        </w:rPr>
        <w:t>注：享受《政府采购促进中小企业发展管理办法》（财库〔2020〕46号）规定的中小企业扶持政策的，采购人、采购代理机构应当随成交结果公开成交供应商的《中小企业声明函》。从业人员、营业收入、资产总额填报上一年度数据，无上一年度数据的新成立企业可不填报。</w:t>
      </w:r>
    </w:p>
    <w:p w14:paraId="48811563">
      <w:pPr>
        <w:pStyle w:val="9"/>
        <w:rPr>
          <w:rFonts w:hint="eastAsia" w:ascii="宋体" w:hAnsi="宋体" w:cs="仿宋_GB2312"/>
          <w:color w:val="000000"/>
          <w:sz w:val="24"/>
        </w:rPr>
      </w:pPr>
    </w:p>
    <w:p w14:paraId="15764DF0">
      <w:pPr>
        <w:pStyle w:val="9"/>
        <w:rPr>
          <w:rFonts w:hint="eastAsia" w:ascii="宋体" w:hAnsi="宋体" w:cs="仿宋_GB2312"/>
          <w:color w:val="000000"/>
          <w:sz w:val="24"/>
        </w:rPr>
      </w:pPr>
    </w:p>
    <w:p w14:paraId="26ACDFEE">
      <w:pPr>
        <w:pStyle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cs="仿宋_GB2312"/>
          <w:color w:val="000000"/>
          <w:sz w:val="24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 三、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44"/>
          <w:szCs w:val="44"/>
          <w:shd w:val="clear" w:color="auto" w:fill="FFFFFF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44"/>
          <w:szCs w:val="44"/>
          <w:shd w:val="clear" w:color="auto" w:fill="FFFFFF"/>
        </w:rPr>
        <w:t>声明函（格式自拟）</w:t>
      </w:r>
    </w:p>
    <w:p w14:paraId="174116C2">
      <w:pPr>
        <w:pStyle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44"/>
          <w:szCs w:val="44"/>
          <w:shd w:val="clear" w:color="auto" w:fill="FFFFFF"/>
        </w:rPr>
      </w:pPr>
    </w:p>
    <w:p w14:paraId="7F5F0F00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6B63307B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2151124C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0DD4E2A8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78744765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592999BE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5EF4990A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3DBFEFC6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7D644287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0B1F14D8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7927E6D4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58B002E2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4524B5F1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53999E53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1AD241AE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051B28D4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4BABC705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08CE1C63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2DD8F9C2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15A7AE1C">
      <w:pPr>
        <w:pStyle w:val="9"/>
        <w:rPr>
          <w:rFonts w:hint="default" w:ascii="宋体" w:hAnsi="宋体" w:eastAsia="宋体" w:cs="宋体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66211180">
      <w:pPr>
        <w:pStyle w:val="9"/>
        <w:numPr>
          <w:ilvl w:val="0"/>
          <w:numId w:val="1"/>
        </w:numPr>
        <w:ind w:left="1960" w:leftChars="0" w:firstLine="0" w:firstLineChars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  <w:t>报名公司资质材料（按要求提供）</w:t>
      </w:r>
    </w:p>
    <w:p w14:paraId="1031B7B9">
      <w:pPr>
        <w:spacing w:line="480" w:lineRule="exact"/>
        <w:ind w:firstLine="28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</w:pPr>
    </w:p>
    <w:p w14:paraId="0CDC6235">
      <w:pPr>
        <w:spacing w:line="48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52525"/>
          <w:spacing w:val="0"/>
          <w:sz w:val="28"/>
          <w:szCs w:val="28"/>
          <w:shd w:val="clear" w:color="auto" w:fill="FFFFFF"/>
          <w:lang w:val="en-US" w:eastAsia="zh-CN"/>
        </w:rPr>
        <w:t>包括但不限于：</w:t>
      </w:r>
      <w:r>
        <w:rPr>
          <w:rFonts w:hint="eastAsia" w:ascii="仿宋" w:hAnsi="仿宋" w:eastAsia="仿宋" w:cs="仿宋"/>
          <w:sz w:val="28"/>
          <w:szCs w:val="28"/>
        </w:rPr>
        <w:t>1.肉类生产企业的资质证明（首次供应时提供）：《营业执照》《动物防疫合格证》《食品生产许可证》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ECEEFFE">
      <w:pPr>
        <w:pStyle w:val="9"/>
        <w:numPr>
          <w:numId w:val="0"/>
        </w:numPr>
        <w:ind w:left="1960" w:leftChars="0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52525"/>
          <w:spacing w:val="0"/>
          <w:sz w:val="44"/>
          <w:szCs w:val="44"/>
          <w:shd w:val="clear" w:color="auto" w:fill="FFFFFF"/>
          <w:lang w:val="en-US" w:eastAsia="zh-CN"/>
        </w:rPr>
      </w:pPr>
    </w:p>
    <w:p w14:paraId="492426AB">
      <w:pPr>
        <w:pStyle w:val="4"/>
        <w:spacing w:before="222" w:line="227" w:lineRule="auto"/>
        <w:rPr>
          <w:rFonts w:hint="default" w:eastAsia="宋体"/>
          <w:sz w:val="24"/>
          <w:szCs w:val="24"/>
          <w:u w:val="single" w:color="auto"/>
          <w:lang w:val="en-US" w:eastAsia="zh-CN"/>
        </w:rPr>
      </w:pPr>
    </w:p>
    <w:sectPr>
      <w:pgSz w:w="11906" w:h="16838"/>
      <w:pgMar w:top="1134" w:right="85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14CD8"/>
    <w:multiLevelType w:val="singleLevel"/>
    <w:tmpl w:val="8A714CD8"/>
    <w:lvl w:ilvl="0" w:tentative="0">
      <w:start w:val="4"/>
      <w:numFmt w:val="chineseCounting"/>
      <w:suff w:val="nothing"/>
      <w:lvlText w:val="%1、"/>
      <w:lvlJc w:val="left"/>
      <w:pPr>
        <w:ind w:left="19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3186"/>
    <w:rsid w:val="00C603FA"/>
    <w:rsid w:val="00DC5E6F"/>
    <w:rsid w:val="012A2737"/>
    <w:rsid w:val="024A7183"/>
    <w:rsid w:val="04137DFA"/>
    <w:rsid w:val="04F07245"/>
    <w:rsid w:val="053412CC"/>
    <w:rsid w:val="056703FD"/>
    <w:rsid w:val="061B11E8"/>
    <w:rsid w:val="06346ADD"/>
    <w:rsid w:val="08D40524"/>
    <w:rsid w:val="09042877"/>
    <w:rsid w:val="09D34E77"/>
    <w:rsid w:val="0A5B7E05"/>
    <w:rsid w:val="0B044B33"/>
    <w:rsid w:val="0BB051D1"/>
    <w:rsid w:val="0BE300B2"/>
    <w:rsid w:val="0CDB042B"/>
    <w:rsid w:val="0CDF55BF"/>
    <w:rsid w:val="0D4B23B2"/>
    <w:rsid w:val="0E244280"/>
    <w:rsid w:val="11406E78"/>
    <w:rsid w:val="125F420A"/>
    <w:rsid w:val="14665D24"/>
    <w:rsid w:val="14CA62B3"/>
    <w:rsid w:val="153F3306"/>
    <w:rsid w:val="15DA10F2"/>
    <w:rsid w:val="160E0421"/>
    <w:rsid w:val="16CD208A"/>
    <w:rsid w:val="16E6314C"/>
    <w:rsid w:val="1AE300CE"/>
    <w:rsid w:val="1AFE6CB6"/>
    <w:rsid w:val="1B1E2FBC"/>
    <w:rsid w:val="1BE539D2"/>
    <w:rsid w:val="1F520E6A"/>
    <w:rsid w:val="1FCA360B"/>
    <w:rsid w:val="1FCB70A4"/>
    <w:rsid w:val="207E61A3"/>
    <w:rsid w:val="22511DC1"/>
    <w:rsid w:val="22873A35"/>
    <w:rsid w:val="27F136FF"/>
    <w:rsid w:val="28301421"/>
    <w:rsid w:val="288B7A75"/>
    <w:rsid w:val="295403E9"/>
    <w:rsid w:val="2A25794E"/>
    <w:rsid w:val="2AFC2AE6"/>
    <w:rsid w:val="2B65243A"/>
    <w:rsid w:val="2BEE3A99"/>
    <w:rsid w:val="2BFA11C0"/>
    <w:rsid w:val="2CB67FA0"/>
    <w:rsid w:val="2D621327"/>
    <w:rsid w:val="2D92328E"/>
    <w:rsid w:val="2EA3792E"/>
    <w:rsid w:val="2FAE28AB"/>
    <w:rsid w:val="2FB27C17"/>
    <w:rsid w:val="314151A2"/>
    <w:rsid w:val="314825E1"/>
    <w:rsid w:val="31AE665C"/>
    <w:rsid w:val="31F14A27"/>
    <w:rsid w:val="31F91C49"/>
    <w:rsid w:val="334D1BED"/>
    <w:rsid w:val="34247FAC"/>
    <w:rsid w:val="353475BF"/>
    <w:rsid w:val="369640B2"/>
    <w:rsid w:val="387939C8"/>
    <w:rsid w:val="3A781144"/>
    <w:rsid w:val="3AA0523C"/>
    <w:rsid w:val="3BAC5DAB"/>
    <w:rsid w:val="3C032D64"/>
    <w:rsid w:val="3CAE1928"/>
    <w:rsid w:val="3D1141CF"/>
    <w:rsid w:val="3F055FB6"/>
    <w:rsid w:val="3F141D55"/>
    <w:rsid w:val="3F786788"/>
    <w:rsid w:val="40E13F83"/>
    <w:rsid w:val="42843695"/>
    <w:rsid w:val="428570D9"/>
    <w:rsid w:val="42C51422"/>
    <w:rsid w:val="45622324"/>
    <w:rsid w:val="45A656D1"/>
    <w:rsid w:val="479372AB"/>
    <w:rsid w:val="47BC2B38"/>
    <w:rsid w:val="48B325DE"/>
    <w:rsid w:val="49307A8A"/>
    <w:rsid w:val="493C4382"/>
    <w:rsid w:val="4CF82CB6"/>
    <w:rsid w:val="4CFA2F5F"/>
    <w:rsid w:val="4D477799"/>
    <w:rsid w:val="4F2752A4"/>
    <w:rsid w:val="4F9F1B0F"/>
    <w:rsid w:val="509306B7"/>
    <w:rsid w:val="52BB6C5F"/>
    <w:rsid w:val="5745332D"/>
    <w:rsid w:val="57B3383E"/>
    <w:rsid w:val="57C01362"/>
    <w:rsid w:val="57CE11E3"/>
    <w:rsid w:val="591C58BF"/>
    <w:rsid w:val="592310BA"/>
    <w:rsid w:val="5AB741B0"/>
    <w:rsid w:val="5C311D40"/>
    <w:rsid w:val="5C8400C2"/>
    <w:rsid w:val="5CF60894"/>
    <w:rsid w:val="5E914D18"/>
    <w:rsid w:val="61377DF9"/>
    <w:rsid w:val="61922AAF"/>
    <w:rsid w:val="624625DA"/>
    <w:rsid w:val="62B80AC5"/>
    <w:rsid w:val="633900E6"/>
    <w:rsid w:val="63A31776"/>
    <w:rsid w:val="63FD075A"/>
    <w:rsid w:val="64DE3576"/>
    <w:rsid w:val="659B2413"/>
    <w:rsid w:val="66E90666"/>
    <w:rsid w:val="680F02B0"/>
    <w:rsid w:val="68A044D6"/>
    <w:rsid w:val="68FC7BCE"/>
    <w:rsid w:val="6A531122"/>
    <w:rsid w:val="6C9162A3"/>
    <w:rsid w:val="6CEF1588"/>
    <w:rsid w:val="6DF30CC1"/>
    <w:rsid w:val="6EB62C72"/>
    <w:rsid w:val="6F6742B8"/>
    <w:rsid w:val="6FB1521A"/>
    <w:rsid w:val="70483631"/>
    <w:rsid w:val="713003C1"/>
    <w:rsid w:val="73FE6554"/>
    <w:rsid w:val="742A559B"/>
    <w:rsid w:val="74A4534E"/>
    <w:rsid w:val="75731C89"/>
    <w:rsid w:val="77C47AB5"/>
    <w:rsid w:val="781F6A99"/>
    <w:rsid w:val="78283BA0"/>
    <w:rsid w:val="783B7D77"/>
    <w:rsid w:val="78AE6CCF"/>
    <w:rsid w:val="79490272"/>
    <w:rsid w:val="79584959"/>
    <w:rsid w:val="796B79E3"/>
    <w:rsid w:val="7B413A9D"/>
    <w:rsid w:val="7B762E74"/>
    <w:rsid w:val="7BAB0D70"/>
    <w:rsid w:val="7CAF2AE1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875</Words>
  <Characters>893</Characters>
  <Lines>0</Lines>
  <Paragraphs>0</Paragraphs>
  <TotalTime>0</TotalTime>
  <ScaleCrop>false</ScaleCrop>
  <LinksUpToDate>false</LinksUpToDate>
  <CharactersWithSpaces>1083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2024-04-24T09:10:00Z</dcterms:created>
  <dc:creator>Administrator</dc:creator>
  <cp:lastModifiedBy>Administrator</cp:lastModifiedBy>
  <dcterms:modified xsi:type="dcterms:W3CDTF">2025-08-18T08:26:02Z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C2E3778D4B644343BD6DA31D94581874</vt:lpwstr>
  </property>
  <property fmtid="{D5CDD505-2E9C-101B-9397-08002B2CF9AE}" pid="4" name="KSOTemplateDocerSaveRecord">
    <vt:lpwstr>eyJoZGlkIjoiYmIzOTBlNTU2NGZiNjNmMTk2MTU3MmYyODNjZjEwOTgifQ==</vt:lpwstr>
  </property>
</Properties>
</file>