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DC90D">
      <w:pPr>
        <w:widowControl/>
        <w:spacing w:line="351" w:lineRule="atLeast"/>
        <w:jc w:val="center"/>
        <w:rPr>
          <w:rFonts w:hint="eastAsia" w:cs="宋体"/>
          <w:b/>
          <w:bCs/>
          <w:kern w:val="0"/>
          <w:sz w:val="52"/>
          <w:szCs w:val="52"/>
        </w:rPr>
      </w:pPr>
    </w:p>
    <w:p w14:paraId="6F7EEB0C">
      <w:pPr>
        <w:widowControl/>
        <w:spacing w:line="351" w:lineRule="atLeast"/>
        <w:jc w:val="center"/>
        <w:rPr>
          <w:rFonts w:hint="eastAsia" w:cs="宋体"/>
          <w:b/>
          <w:bCs/>
          <w:kern w:val="0"/>
          <w:sz w:val="52"/>
          <w:szCs w:val="52"/>
        </w:rPr>
      </w:pPr>
    </w:p>
    <w:p w14:paraId="0C8E7BA9">
      <w:pPr>
        <w:widowControl/>
        <w:spacing w:line="351" w:lineRule="atLeast"/>
        <w:jc w:val="center"/>
        <w:rPr>
          <w:rFonts w:hint="eastAsia" w:cs="宋体"/>
          <w:b/>
          <w:bCs/>
          <w:kern w:val="0"/>
          <w:sz w:val="52"/>
          <w:szCs w:val="52"/>
        </w:rPr>
      </w:pPr>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1446" w:firstLineChars="4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5B070E9">
      <w:pPr>
        <w:pStyle w:val="10"/>
      </w:pPr>
    </w:p>
    <w:p w14:paraId="006446D1">
      <w:pPr>
        <w:pStyle w:val="10"/>
      </w:pPr>
    </w:p>
    <w:p w14:paraId="577DAF3F">
      <w:pPr>
        <w:pStyle w:val="10"/>
      </w:pPr>
    </w:p>
    <w:p w14:paraId="42096BB2">
      <w:pPr>
        <w:pStyle w:val="10"/>
      </w:pPr>
    </w:p>
    <w:p w14:paraId="20FAEC33">
      <w:pPr>
        <w:pStyle w:val="10"/>
      </w:pPr>
    </w:p>
    <w:p w14:paraId="2846EC5E">
      <w:pPr>
        <w:pStyle w:val="10"/>
      </w:pPr>
    </w:p>
    <w:p w14:paraId="27147DCA">
      <w:pPr>
        <w:pStyle w:val="10"/>
      </w:pPr>
    </w:p>
    <w:p w14:paraId="62C888BC">
      <w:pPr>
        <w:pStyle w:val="10"/>
        <w:rPr>
          <w:rFonts w:hint="eastAsia"/>
        </w:rPr>
      </w:pPr>
    </w:p>
    <w:p w14:paraId="24DA5226">
      <w:pPr>
        <w:widowControl/>
        <w:spacing w:line="351" w:lineRule="atLeast"/>
        <w:ind w:firstLine="1446" w:firstLineChars="4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1446" w:firstLineChars="4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rFonts w:hint="eastAsia" w:cs="宋体"/>
          <w:kern w:val="0"/>
          <w:sz w:val="24"/>
          <w:szCs w:val="24"/>
        </w:rPr>
      </w:pPr>
      <w:r>
        <w:rPr>
          <w:rFonts w:hint="eastAsia" w:cs="宋体"/>
          <w:kern w:val="0"/>
          <w:sz w:val="24"/>
          <w:szCs w:val="24"/>
        </w:rPr>
        <w:t>一、投标函</w:t>
      </w:r>
    </w:p>
    <w:p w14:paraId="3B5CA351">
      <w:pPr>
        <w:widowControl/>
        <w:spacing w:line="360" w:lineRule="auto"/>
        <w:ind w:firstLine="480" w:firstLineChars="200"/>
        <w:jc w:val="left"/>
        <w:rPr>
          <w:rFonts w:hint="eastAsia" w:cs="宋体" w:eastAsiaTheme="minorEastAsia"/>
          <w:kern w:val="0"/>
          <w:sz w:val="24"/>
          <w:szCs w:val="24"/>
          <w:lang w:eastAsia="zh-CN"/>
        </w:rPr>
      </w:pPr>
      <w:r>
        <w:rPr>
          <w:rFonts w:hint="eastAsia" w:cs="宋体"/>
          <w:kern w:val="0"/>
          <w:sz w:val="24"/>
          <w:szCs w:val="24"/>
          <w:lang w:eastAsia="zh-CN"/>
        </w:rPr>
        <w:t>二、资格声明函</w:t>
      </w:r>
    </w:p>
    <w:p w14:paraId="1DAF3053">
      <w:pPr>
        <w:widowControl/>
        <w:spacing w:line="360" w:lineRule="auto"/>
        <w:ind w:firstLine="480" w:firstLineChars="200"/>
        <w:jc w:val="left"/>
        <w:rPr>
          <w:rFonts w:hint="eastAsia" w:eastAsiaTheme="minorEastAsia"/>
          <w:kern w:val="0"/>
          <w:sz w:val="24"/>
          <w:szCs w:val="24"/>
          <w:lang w:eastAsia="zh-CN"/>
        </w:rPr>
      </w:pPr>
      <w:r>
        <w:rPr>
          <w:rFonts w:hint="eastAsia" w:cs="宋体"/>
          <w:kern w:val="0"/>
          <w:sz w:val="24"/>
          <w:szCs w:val="24"/>
          <w:lang w:eastAsia="zh-CN"/>
        </w:rPr>
        <w:t>三</w:t>
      </w:r>
      <w:r>
        <w:rPr>
          <w:rFonts w:hint="eastAsia" w:cs="宋体"/>
          <w:kern w:val="0"/>
          <w:sz w:val="24"/>
          <w:szCs w:val="24"/>
        </w:rPr>
        <w:t>、</w:t>
      </w:r>
      <w:r>
        <w:rPr>
          <w:rFonts w:hint="eastAsia" w:cs="宋体"/>
          <w:kern w:val="0"/>
          <w:sz w:val="24"/>
          <w:szCs w:val="24"/>
          <w:lang w:eastAsia="zh-CN"/>
        </w:rPr>
        <w:t>投标报价表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、技术参数响应及偏离表</w:t>
      </w:r>
    </w:p>
    <w:p w14:paraId="6128C249">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w:t>
      </w:r>
      <w:r>
        <w:rPr>
          <w:rFonts w:hint="eastAsia" w:ascii="宋体" w:hAnsi="宋体" w:eastAsia="宋体" w:cs="宋体"/>
          <w:sz w:val="24"/>
          <w:szCs w:val="24"/>
          <w:lang w:val="en-US" w:eastAsia="zh-CN"/>
        </w:rPr>
        <w:t>投标公司及拟投入本项目的司机资料</w:t>
      </w:r>
    </w:p>
    <w:p w14:paraId="759A2E96">
      <w:pPr>
        <w:pStyle w:val="10"/>
        <w:rPr>
          <w:rFonts w:hint="default" w:eastAsia="宋体"/>
          <w:lang w:val="en-US" w:eastAsia="zh-CN"/>
        </w:rPr>
      </w:pPr>
    </w:p>
    <w:p w14:paraId="336B682E">
      <w:pPr>
        <w:widowControl/>
        <w:ind w:firstLine="2640" w:firstLineChars="1100"/>
        <w:jc w:val="both"/>
        <w:rPr>
          <w:rFonts w:hint="eastAsia" w:cs="宋体"/>
          <w:b w:val="0"/>
          <w:bCs w:val="0"/>
          <w:kern w:val="0"/>
          <w:sz w:val="32"/>
          <w:szCs w:val="32"/>
          <w:lang w:val="en-US" w:eastAsia="zh-CN"/>
        </w:rPr>
      </w:pPr>
      <w:r>
        <w:rPr>
          <w:kern w:val="0"/>
          <w:sz w:val="24"/>
          <w:szCs w:val="24"/>
        </w:rPr>
        <w:br w:type="page"/>
      </w:r>
    </w:p>
    <w:p w14:paraId="01C706B1">
      <w:pPr>
        <w:widowControl/>
        <w:ind w:firstLine="3520" w:firstLineChars="1100"/>
        <w:jc w:val="both"/>
        <w:rPr>
          <w:rFonts w:cs="宋体"/>
          <w:b/>
          <w:bCs/>
          <w:kern w:val="0"/>
          <w:sz w:val="38"/>
          <w:szCs w:val="38"/>
        </w:rPr>
      </w:pPr>
      <w:r>
        <w:rPr>
          <w:rFonts w:hint="eastAsia" w:cs="宋体"/>
          <w:b w:val="0"/>
          <w:bCs w:val="0"/>
          <w:kern w:val="0"/>
          <w:sz w:val="32"/>
          <w:szCs w:val="32"/>
          <w:lang w:val="en-US" w:eastAsia="zh-CN"/>
        </w:rPr>
        <w:t xml:space="preserve"> </w:t>
      </w:r>
      <w:r>
        <w:rPr>
          <w:rFonts w:hint="eastAsia" w:cs="宋体"/>
          <w:b/>
          <w:bCs/>
          <w:kern w:val="0"/>
          <w:sz w:val="38"/>
          <w:szCs w:val="38"/>
        </w:rPr>
        <w:t>一、投标函</w:t>
      </w:r>
    </w:p>
    <w:p w14:paraId="36D6806D">
      <w:pPr>
        <w:widowControl/>
        <w:spacing w:line="360" w:lineRule="auto"/>
        <w:jc w:val="left"/>
        <w:rPr>
          <w:rFonts w:hint="eastAsia" w:cs="宋体"/>
          <w:kern w:val="0"/>
          <w:sz w:val="24"/>
          <w:szCs w:val="24"/>
        </w:rPr>
      </w:pPr>
    </w:p>
    <w:p w14:paraId="0101FA46">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3CD5E37">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05B3B97B">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436CB7A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9111E0">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3FFCDFF4">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45372AC4">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4DD0682">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7209F549">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02CCDBBE">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15E6440A">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68A5E6D8">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B9D63F5">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163ADF8">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7C23C981">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7E811B11">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4B92569D">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C896553">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09376BB2">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0867242">
      <w:pPr>
        <w:widowControl/>
        <w:spacing w:line="351" w:lineRule="atLeast"/>
        <w:jc w:val="left"/>
        <w:rPr>
          <w:kern w:val="0"/>
          <w:sz w:val="18"/>
          <w:szCs w:val="18"/>
        </w:rPr>
      </w:pPr>
      <w:r>
        <w:rPr>
          <w:kern w:val="0"/>
          <w:sz w:val="18"/>
          <w:szCs w:val="18"/>
        </w:rPr>
        <w:t xml:space="preserve">       </w:t>
      </w:r>
    </w:p>
    <w:p w14:paraId="64432465">
      <w:pPr>
        <w:spacing w:line="500" w:lineRule="exact"/>
        <w:jc w:val="both"/>
        <w:rPr>
          <w:rFonts w:hint="eastAsia" w:cs="宋体"/>
          <w:b w:val="0"/>
          <w:bCs w:val="0"/>
          <w:kern w:val="0"/>
          <w:sz w:val="32"/>
          <w:szCs w:val="32"/>
          <w:lang w:val="en-US" w:eastAsia="zh-CN"/>
        </w:rPr>
      </w:pPr>
    </w:p>
    <w:p w14:paraId="029FCE15">
      <w:pPr>
        <w:spacing w:line="500" w:lineRule="exact"/>
        <w:jc w:val="center"/>
        <w:rPr>
          <w:rFonts w:hint="eastAsia" w:ascii="宋体" w:hAnsi="宋体" w:eastAsia="宋体" w:cs="宋体"/>
          <w:b/>
          <w:sz w:val="32"/>
          <w:szCs w:val="32"/>
          <w:lang w:eastAsia="zh-CN"/>
        </w:rPr>
      </w:pPr>
      <w:r>
        <w:rPr>
          <w:rFonts w:hint="eastAsia" w:cs="宋体"/>
          <w:b w:val="0"/>
          <w:bCs w:val="0"/>
          <w:kern w:val="0"/>
          <w:sz w:val="32"/>
          <w:szCs w:val="32"/>
          <w:lang w:val="en-US" w:eastAsia="zh-CN"/>
        </w:rPr>
        <w:t xml:space="preserve"> 二、</w:t>
      </w:r>
      <w:r>
        <w:rPr>
          <w:rFonts w:hint="eastAsia" w:ascii="宋体" w:hAnsi="宋体" w:eastAsia="宋体" w:cs="宋体"/>
          <w:b/>
          <w:sz w:val="32"/>
          <w:szCs w:val="32"/>
          <w:lang w:eastAsia="zh-CN"/>
        </w:rPr>
        <w:t>资格</w:t>
      </w:r>
      <w:r>
        <w:rPr>
          <w:rFonts w:hint="eastAsia" w:ascii="宋体" w:hAnsi="宋体" w:eastAsia="宋体" w:cs="宋体"/>
          <w:b/>
          <w:sz w:val="32"/>
          <w:szCs w:val="32"/>
        </w:rPr>
        <w:t>声明</w:t>
      </w:r>
      <w:r>
        <w:rPr>
          <w:rFonts w:hint="eastAsia" w:ascii="宋体" w:hAnsi="宋体" w:eastAsia="宋体" w:cs="宋体"/>
          <w:b/>
          <w:sz w:val="32"/>
          <w:szCs w:val="32"/>
          <w:lang w:eastAsia="zh-CN"/>
        </w:rPr>
        <w:t>函</w:t>
      </w:r>
    </w:p>
    <w:p w14:paraId="3E82A7DC">
      <w:pPr>
        <w:spacing w:line="320" w:lineRule="exact"/>
        <w:jc w:val="center"/>
        <w:rPr>
          <w:rFonts w:ascii="宋体" w:hAnsi="宋体"/>
          <w:sz w:val="24"/>
          <w:szCs w:val="20"/>
        </w:rPr>
      </w:pPr>
    </w:p>
    <w:p w14:paraId="0824B863">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095EFB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715B1FA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1.我方向贵方提交的所有响应文件、资料都是准确的和真实的。</w:t>
      </w:r>
    </w:p>
    <w:p w14:paraId="1B1410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（1）具有独立承担民事责任的能力；</w:t>
      </w:r>
    </w:p>
    <w:p w14:paraId="54AD98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（2）具有良好的商业信誉和健全的财务会计制度；</w:t>
      </w:r>
    </w:p>
    <w:p w14:paraId="67A42A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（3）具有履行合同所必需的设备和专业技术能力；</w:t>
      </w:r>
    </w:p>
    <w:p w14:paraId="49B1033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（4）有依法缴纳税收和社会保障资金的良好记录；</w:t>
      </w:r>
    </w:p>
    <w:p w14:paraId="45D7F4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（5）参加政府采购活动前三年内，在经营活动中没有重大违法记录；</w:t>
      </w:r>
    </w:p>
    <w:p w14:paraId="78BDF3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（6）法律、行政法规规定的其他条件。</w:t>
      </w:r>
    </w:p>
    <w:p w14:paraId="60A6A74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1C38F56">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hint="default" w:eastAsia="宋体"/>
          <w:lang w:val="en-US" w:eastAsia="zh-CN"/>
        </w:rPr>
      </w:pPr>
      <w:r>
        <w:rPr>
          <w:rFonts w:hint="eastAsia" w:ascii="宋体" w:hAnsi="宋体" w:cs="宋体"/>
          <w:sz w:val="24"/>
          <w:lang w:val="en-US" w:eastAsia="zh-CN"/>
        </w:rPr>
        <w:t xml:space="preserve">    5.</w:t>
      </w:r>
      <w:r>
        <w:rPr>
          <w:rFonts w:hint="eastAsia" w:ascii="宋体" w:hAnsi="宋体" w:eastAsia="宋体" w:cs="宋体"/>
          <w:b w:val="0"/>
          <w:bCs w:val="0"/>
          <w:sz w:val="24"/>
          <w:szCs w:val="24"/>
          <w:lang w:eastAsia="zh-CN"/>
        </w:rPr>
        <w:t>我方</w:t>
      </w:r>
      <w:r>
        <w:rPr>
          <w:rFonts w:hint="eastAsia" w:ascii="宋体" w:hAnsi="宋体" w:eastAsia="宋体" w:cs="宋体"/>
          <w:b w:val="0"/>
          <w:bCs w:val="0"/>
          <w:sz w:val="24"/>
          <w:szCs w:val="24"/>
        </w:rPr>
        <w:t>所投产品是入驻</w:t>
      </w:r>
      <w:r>
        <w:rPr>
          <w:rFonts w:hint="eastAsia" w:ascii="宋体" w:hAnsi="宋体" w:eastAsia="宋体" w:cs="宋体"/>
          <w:b w:val="0"/>
          <w:bCs w:val="0"/>
          <w:sz w:val="24"/>
          <w:szCs w:val="24"/>
          <w:lang w:eastAsia="zh-CN"/>
        </w:rPr>
        <w:t>或中标后可以入驻政府</w:t>
      </w:r>
      <w:r>
        <w:rPr>
          <w:rFonts w:hint="eastAsia" w:ascii="宋体" w:hAnsi="宋体" w:eastAsia="宋体" w:cs="宋体"/>
          <w:b w:val="0"/>
          <w:bCs w:val="0"/>
          <w:sz w:val="24"/>
          <w:szCs w:val="24"/>
        </w:rPr>
        <w:t>采购云平台电子卖场，</w:t>
      </w:r>
      <w:r>
        <w:rPr>
          <w:rFonts w:hint="eastAsia" w:ascii="宋体" w:hAnsi="宋体" w:eastAsia="宋体" w:cs="宋体"/>
          <w:b w:val="0"/>
          <w:bCs w:val="0"/>
          <w:sz w:val="24"/>
          <w:szCs w:val="24"/>
          <w:lang w:eastAsia="zh-CN"/>
        </w:rPr>
        <w:t>且</w:t>
      </w:r>
      <w:r>
        <w:rPr>
          <w:rFonts w:hint="eastAsia" w:ascii="宋体" w:hAnsi="宋体" w:eastAsia="宋体" w:cs="宋体"/>
          <w:b w:val="0"/>
          <w:bCs w:val="0"/>
          <w:sz w:val="24"/>
          <w:szCs w:val="24"/>
        </w:rPr>
        <w:t>能够在平台电子卖场正常</w:t>
      </w:r>
      <w:r>
        <w:rPr>
          <w:rFonts w:hint="eastAsia" w:ascii="宋体" w:hAnsi="宋体" w:eastAsia="宋体" w:cs="宋体"/>
          <w:b w:val="0"/>
          <w:bCs w:val="0"/>
          <w:sz w:val="24"/>
          <w:szCs w:val="24"/>
          <w:lang w:eastAsia="zh-CN"/>
        </w:rPr>
        <w:t>签订合同并</w:t>
      </w:r>
      <w:r>
        <w:rPr>
          <w:rFonts w:hint="eastAsia" w:ascii="宋体" w:hAnsi="宋体" w:eastAsia="宋体" w:cs="宋体"/>
          <w:b w:val="0"/>
          <w:bCs w:val="0"/>
          <w:sz w:val="24"/>
          <w:szCs w:val="24"/>
        </w:rPr>
        <w:t>下单采购</w:t>
      </w:r>
    </w:p>
    <w:p w14:paraId="21D946D4">
      <w:pPr>
        <w:pStyle w:val="6"/>
        <w:keepNext w:val="0"/>
        <w:keepLines w:val="0"/>
        <w:pageBreakBefore w:val="0"/>
        <w:widowControl w:val="0"/>
        <w:tabs>
          <w:tab w:val="left" w:pos="939"/>
        </w:tabs>
        <w:kinsoku/>
        <w:wordWrap/>
        <w:overflowPunct/>
        <w:topLinePunct w:val="0"/>
        <w:autoSpaceDE/>
        <w:autoSpaceDN/>
        <w:bidi w:val="0"/>
        <w:adjustRightInd/>
        <w:snapToGrid/>
        <w:spacing w:line="460" w:lineRule="exact"/>
        <w:ind w:left="141" w:leftChars="67" w:firstLine="360" w:firstLineChars="15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.以上事项如有虚假或者隐瞒，我方愿意承担一切后果，并不再寻求任何旨在减轻或者免除法律责任的辩解。</w:t>
      </w:r>
    </w:p>
    <w:p w14:paraId="272EB878">
      <w:pPr>
        <w:pStyle w:val="6"/>
        <w:keepNext w:val="0"/>
        <w:keepLines w:val="0"/>
        <w:pageBreakBefore w:val="0"/>
        <w:widowControl w:val="0"/>
        <w:tabs>
          <w:tab w:val="left" w:pos="939"/>
        </w:tabs>
        <w:kinsoku/>
        <w:wordWrap/>
        <w:overflowPunct/>
        <w:topLinePunct w:val="0"/>
        <w:autoSpaceDE/>
        <w:autoSpaceDN/>
        <w:bidi w:val="0"/>
        <w:adjustRightInd/>
        <w:snapToGrid/>
        <w:spacing w:line="460" w:lineRule="exact"/>
        <w:ind w:left="141" w:leftChars="67" w:firstLine="360" w:firstLineChars="150"/>
        <w:textAlignment w:val="auto"/>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23D11D82">
      <w:pPr>
        <w:spacing w:line="360" w:lineRule="auto"/>
        <w:ind w:firstLine="1890" w:firstLineChars="900"/>
        <w:rPr>
          <w:rFonts w:hint="eastAsia"/>
          <w:lang w:eastAsia="zh-CN"/>
        </w:rPr>
      </w:pPr>
    </w:p>
    <w:p w14:paraId="3FC267C5">
      <w:pPr>
        <w:spacing w:line="360" w:lineRule="auto"/>
        <w:ind w:firstLine="1890" w:firstLineChars="900"/>
        <w:rPr>
          <w:rFonts w:ascii="宋体" w:hAnsi="宋体" w:cs="宋体"/>
          <w:szCs w:val="21"/>
          <w:u w:val="single"/>
        </w:rPr>
      </w:pPr>
      <w:r>
        <w:rPr>
          <w:rFonts w:hint="eastAsia"/>
          <w:lang w:eastAsia="zh-CN"/>
        </w:rPr>
        <w:t>供应商名称（盖章）</w:t>
      </w:r>
      <w:r>
        <w:rPr>
          <w:rFonts w:hint="eastAsia"/>
        </w:rPr>
        <w:t>：</w:t>
      </w:r>
      <w:r>
        <w:rPr>
          <w:u w:val="single"/>
        </w:rPr>
        <w:t xml:space="preserve">                               </w:t>
      </w:r>
      <w:r>
        <w:t xml:space="preserve">       </w:t>
      </w:r>
      <w:r>
        <w:rPr>
          <w:rFonts w:hint="eastAsia" w:ascii="宋体" w:hAnsi="宋体" w:cs="宋体"/>
          <w:szCs w:val="21"/>
        </w:rPr>
        <w:t xml:space="preserve">    </w:t>
      </w:r>
    </w:p>
    <w:p w14:paraId="13A0E827">
      <w:pPr>
        <w:spacing w:line="360" w:lineRule="auto"/>
        <w:ind w:right="482" w:firstLine="210" w:firstLineChars="100"/>
        <w:contextualSpacing/>
        <w:jc w:val="center"/>
        <w:rPr>
          <w:rFonts w:hint="eastAsia" w:cs="宋体"/>
          <w:b w:val="0"/>
          <w:bCs w:val="0"/>
          <w:kern w:val="0"/>
          <w:sz w:val="32"/>
          <w:szCs w:val="32"/>
          <w:lang w:eastAsia="zh-CN"/>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73DFBC20">
      <w:pPr>
        <w:widowControl/>
        <w:jc w:val="center"/>
        <w:rPr>
          <w:rFonts w:hint="eastAsia" w:eastAsiaTheme="minorEastAsia"/>
          <w:b w:val="0"/>
          <w:bCs w:val="0"/>
          <w:kern w:val="0"/>
          <w:sz w:val="32"/>
          <w:szCs w:val="32"/>
          <w:lang w:eastAsia="zh-CN"/>
        </w:rPr>
      </w:pPr>
      <w:r>
        <w:rPr>
          <w:rFonts w:hint="eastAsia" w:cs="宋体"/>
          <w:b w:val="0"/>
          <w:bCs w:val="0"/>
          <w:kern w:val="0"/>
          <w:sz w:val="32"/>
          <w:szCs w:val="32"/>
          <w:lang w:eastAsia="zh-CN"/>
        </w:rPr>
        <w:t>三、投标</w:t>
      </w:r>
      <w:r>
        <w:rPr>
          <w:rFonts w:hint="eastAsia" w:cs="宋体"/>
          <w:b w:val="0"/>
          <w:bCs w:val="0"/>
          <w:kern w:val="0"/>
          <w:sz w:val="32"/>
          <w:szCs w:val="32"/>
        </w:rPr>
        <w:t>报价表</w:t>
      </w:r>
    </w:p>
    <w:p w14:paraId="4AAF29E0">
      <w:pPr>
        <w:widowControl/>
        <w:spacing w:line="360" w:lineRule="auto"/>
        <w:jc w:val="left"/>
        <w:rPr>
          <w:rFonts w:hint="eastAsia" w:cs="宋体"/>
          <w:b/>
          <w:bCs/>
          <w:kern w:val="0"/>
          <w:sz w:val="24"/>
          <w:szCs w:val="24"/>
        </w:rPr>
      </w:pPr>
    </w:p>
    <w:tbl>
      <w:tblPr>
        <w:tblStyle w:val="8"/>
        <w:tblW w:w="7875" w:type="dxa"/>
        <w:tblInd w:w="8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2900"/>
        <w:gridCol w:w="2013"/>
        <w:gridCol w:w="2025"/>
      </w:tblGrid>
      <w:tr w14:paraId="074B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1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4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b w:val="0"/>
                <w:bCs w:val="0"/>
                <w:color w:val="000000" w:themeColor="text1"/>
                <w:kern w:val="0"/>
                <w:sz w:val="22"/>
                <w:szCs w:val="22"/>
                <w:lang w:val="en-US" w:eastAsia="zh-CN"/>
                <w14:textFill>
                  <w14:solidFill>
                    <w14:schemeClr w14:val="tx1"/>
                  </w14:solidFill>
                </w14:textFill>
              </w:rPr>
              <w:t>租赁司机准驾</w:t>
            </w:r>
            <w:r>
              <w:rPr>
                <w:rFonts w:hint="eastAsia" w:ascii="宋体" w:hAnsi="宋体" w:eastAsia="宋体" w:cs="宋体"/>
                <w:i w:val="0"/>
                <w:iCs w:val="0"/>
                <w:color w:val="000000"/>
                <w:kern w:val="0"/>
                <w:sz w:val="22"/>
                <w:szCs w:val="22"/>
                <w:u w:val="none"/>
                <w:lang w:val="en-US" w:eastAsia="zh-CN" w:bidi="ar"/>
              </w:rPr>
              <w:t>车型</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2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上控价（元）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B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投标折扣报价（元）</w:t>
            </w:r>
          </w:p>
        </w:tc>
      </w:tr>
      <w:tr w14:paraId="0DC8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C2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1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B牌、C牌</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F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/天</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14:paraId="4815E1A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47F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A0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416F">
            <w:pPr>
              <w:keepNext w:val="0"/>
              <w:keepLines w:val="0"/>
              <w:widowControl/>
              <w:suppressLineNumbers w:val="0"/>
              <w:jc w:val="center"/>
              <w:textAlignment w:val="center"/>
              <w:rPr>
                <w:rFonts w:hint="eastAsia"/>
                <w:b/>
                <w:bCs/>
                <w:color w:val="000000" w:themeColor="text1"/>
                <w:kern w:val="0"/>
                <w:sz w:val="22"/>
                <w:szCs w:val="22"/>
                <w:lang w:val="en-US" w:eastAsia="zh-CN"/>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A1牌</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57A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400元/天</w:t>
            </w: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14:paraId="2A5A957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bl>
    <w:p w14:paraId="6C151BDF">
      <w:pPr>
        <w:spacing w:line="360" w:lineRule="auto"/>
        <w:ind w:firstLine="480" w:firstLineChars="200"/>
        <w:contextualSpacing/>
        <w:jc w:val="left"/>
        <w:rPr>
          <w:rFonts w:hint="eastAsia" w:ascii="宋体" w:hAnsi="宋体" w:cs="仿宋_GB2312"/>
          <w:b w:val="0"/>
          <w:bCs w:val="0"/>
          <w:color w:val="000000"/>
          <w:sz w:val="24"/>
        </w:rPr>
      </w:pPr>
      <w:r>
        <w:rPr>
          <w:rFonts w:hint="eastAsia" w:ascii="宋体" w:hAnsi="宋体" w:cs="仿宋_GB2312"/>
          <w:color w:val="000000"/>
          <w:sz w:val="24"/>
        </w:rPr>
        <w:t>注: 1.供应商的报价表必须加盖供应商签章并由法定代表人或者委托代理人签字</w:t>
      </w:r>
      <w:r>
        <w:rPr>
          <w:rFonts w:hint="eastAsia" w:ascii="宋体" w:hAnsi="宋体" w:cs="仿宋_GB2312"/>
          <w:color w:val="000000"/>
          <w:sz w:val="24"/>
          <w:lang w:eastAsia="zh-CN"/>
        </w:rPr>
        <w:t>或盖章</w:t>
      </w:r>
      <w:r>
        <w:rPr>
          <w:rFonts w:hint="eastAsia" w:ascii="宋体" w:hAnsi="宋体" w:cs="仿宋_GB2312"/>
          <w:b w:val="0"/>
          <w:bCs w:val="0"/>
          <w:color w:val="000000"/>
          <w:sz w:val="24"/>
        </w:rPr>
        <w:t>，否则其响应文件按无效处理。</w:t>
      </w:r>
    </w:p>
    <w:p w14:paraId="0E69A3D2">
      <w:pPr>
        <w:spacing w:line="360" w:lineRule="auto"/>
        <w:ind w:firstLine="480" w:firstLineChars="200"/>
        <w:contextualSpacing/>
        <w:jc w:val="left"/>
        <w:rPr>
          <w:rFonts w:hint="eastAsia" w:ascii="宋体" w:hAnsi="宋体" w:cs="仿宋_GB2312"/>
          <w:b w:val="0"/>
          <w:bCs w:val="0"/>
          <w:color w:val="000000"/>
          <w:sz w:val="24"/>
          <w:lang w:val="en-US" w:eastAsia="zh-CN"/>
        </w:rPr>
      </w:pPr>
      <w:r>
        <w:rPr>
          <w:rFonts w:hint="eastAsia" w:ascii="宋体" w:hAnsi="宋体" w:cs="仿宋_GB2312"/>
          <w:b w:val="0"/>
          <w:bCs w:val="0"/>
          <w:color w:val="000000"/>
          <w:sz w:val="24"/>
          <w:lang w:val="en-US" w:eastAsia="zh-CN"/>
        </w:rPr>
        <w:t xml:space="preserve">   </w:t>
      </w:r>
    </w:p>
    <w:p w14:paraId="66ACE070">
      <w:pPr>
        <w:spacing w:line="360" w:lineRule="auto"/>
        <w:ind w:firstLine="480" w:firstLineChars="200"/>
        <w:contextualSpacing/>
        <w:jc w:val="left"/>
        <w:rPr>
          <w:rFonts w:hint="default" w:ascii="宋体" w:hAnsi="宋体" w:cs="仿宋_GB2312"/>
          <w:b w:val="0"/>
          <w:bCs w:val="0"/>
          <w:color w:val="000000"/>
          <w:sz w:val="24"/>
          <w:lang w:val="en-US" w:eastAsia="zh-CN"/>
        </w:rPr>
      </w:pPr>
    </w:p>
    <w:p w14:paraId="3105C137">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法定代表人或者委托代理人（签字或者</w:t>
      </w:r>
      <w:r>
        <w:rPr>
          <w:rFonts w:hint="eastAsia" w:ascii="宋体" w:hAnsi="宋体" w:cs="仿宋_GB2312"/>
          <w:color w:val="000000"/>
          <w:sz w:val="24"/>
          <w:lang w:eastAsia="zh-CN"/>
        </w:rPr>
        <w:t>盖章</w:t>
      </w:r>
      <w:r>
        <w:rPr>
          <w:rFonts w:hint="eastAsia" w:ascii="宋体" w:hAnsi="宋体" w:cs="仿宋_GB2312"/>
          <w:color w:val="000000"/>
          <w:sz w:val="24"/>
        </w:rPr>
        <w:t xml:space="preserve">）：                    </w:t>
      </w:r>
    </w:p>
    <w:p w14:paraId="266DA47B">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供应商（</w:t>
      </w:r>
      <w:r>
        <w:rPr>
          <w:rFonts w:hint="eastAsia" w:ascii="宋体" w:hAnsi="宋体" w:cs="仿宋_GB2312"/>
          <w:color w:val="000000"/>
          <w:sz w:val="24"/>
          <w:lang w:eastAsia="zh-CN"/>
        </w:rPr>
        <w:t>盖</w:t>
      </w:r>
      <w:r>
        <w:rPr>
          <w:rFonts w:hint="eastAsia" w:ascii="宋体" w:hAnsi="宋体" w:cs="仿宋_GB2312"/>
          <w:color w:val="000000"/>
          <w:sz w:val="24"/>
        </w:rPr>
        <w:t xml:space="preserve">章）：      </w:t>
      </w:r>
    </w:p>
    <w:p w14:paraId="15BC8B93">
      <w:pPr>
        <w:spacing w:line="360" w:lineRule="auto"/>
        <w:ind w:right="-817" w:rightChars="-389" w:firstLine="4080" w:firstLineChars="1700"/>
        <w:contextualSpacing/>
        <w:rPr>
          <w:rFonts w:hint="eastAsia" w:cs="宋体"/>
          <w:b/>
          <w:bCs/>
          <w:kern w:val="0"/>
          <w:sz w:val="38"/>
          <w:szCs w:val="38"/>
          <w:lang w:eastAsia="zh-CN"/>
        </w:rPr>
      </w:pPr>
      <w:r>
        <w:rPr>
          <w:rFonts w:hint="eastAsia" w:ascii="宋体" w:hAnsi="宋体" w:cs="仿宋_GB2312"/>
          <w:color w:val="000000"/>
          <w:sz w:val="24"/>
        </w:rPr>
        <w:t>日期：   年   月   日</w:t>
      </w:r>
    </w:p>
    <w:p w14:paraId="3666776B">
      <w:pPr>
        <w:widowControl/>
        <w:spacing w:line="360" w:lineRule="auto"/>
        <w:ind w:firstLine="480" w:firstLineChars="200"/>
        <w:jc w:val="left"/>
        <w:rPr>
          <w:rFonts w:hint="eastAsia" w:cs="宋体"/>
          <w:kern w:val="0"/>
          <w:sz w:val="24"/>
          <w:szCs w:val="24"/>
        </w:rPr>
      </w:pPr>
    </w:p>
    <w:p w14:paraId="1723FDD1">
      <w:pPr>
        <w:widowControl/>
        <w:jc w:val="both"/>
        <w:rPr>
          <w:b/>
          <w:bCs/>
          <w:kern w:val="0"/>
          <w:sz w:val="28"/>
          <w:szCs w:val="28"/>
        </w:rPr>
      </w:pPr>
    </w:p>
    <w:p w14:paraId="78399A1C">
      <w:pPr>
        <w:widowControl/>
        <w:jc w:val="both"/>
        <w:rPr>
          <w:b/>
          <w:bCs/>
          <w:kern w:val="0"/>
          <w:sz w:val="28"/>
          <w:szCs w:val="28"/>
        </w:rPr>
      </w:pPr>
    </w:p>
    <w:p w14:paraId="439EAD75">
      <w:pPr>
        <w:widowControl/>
        <w:jc w:val="both"/>
        <w:rPr>
          <w:rFonts w:hint="eastAsia" w:cs="宋体"/>
          <w:b w:val="0"/>
          <w:bCs w:val="0"/>
          <w:kern w:val="0"/>
          <w:sz w:val="28"/>
          <w:szCs w:val="28"/>
          <w:lang w:eastAsia="zh-CN"/>
        </w:rPr>
      </w:pPr>
      <w:r>
        <w:rPr>
          <w:b/>
          <w:bCs/>
          <w:kern w:val="0"/>
          <w:sz w:val="28"/>
          <w:szCs w:val="28"/>
        </w:rPr>
        <w:br w:type="page"/>
      </w:r>
    </w:p>
    <w:p w14:paraId="36FF3C3E">
      <w:pPr>
        <w:widowControl/>
        <w:ind w:firstLine="2880" w:firstLineChars="900"/>
        <w:jc w:val="both"/>
        <w:rPr>
          <w:rFonts w:cs="宋体"/>
          <w:b w:val="0"/>
          <w:bCs w:val="0"/>
          <w:kern w:val="0"/>
          <w:sz w:val="32"/>
          <w:szCs w:val="32"/>
        </w:rPr>
      </w:pPr>
      <w:r>
        <w:rPr>
          <w:rFonts w:hint="eastAsia" w:cs="宋体"/>
          <w:b w:val="0"/>
          <w:bCs w:val="0"/>
          <w:kern w:val="0"/>
          <w:sz w:val="32"/>
          <w:szCs w:val="32"/>
          <w:lang w:eastAsia="zh-CN"/>
        </w:rPr>
        <w:t>四、</w:t>
      </w:r>
      <w:r>
        <w:rPr>
          <w:rFonts w:hint="eastAsia" w:cs="宋体"/>
          <w:b w:val="0"/>
          <w:bCs w:val="0"/>
          <w:kern w:val="0"/>
          <w:sz w:val="32"/>
          <w:szCs w:val="32"/>
        </w:rPr>
        <w:t>技术参数响应及偏离表</w:t>
      </w:r>
    </w:p>
    <w:p w14:paraId="1C56D362">
      <w:pPr>
        <w:widowControl/>
        <w:spacing w:line="360" w:lineRule="auto"/>
        <w:jc w:val="left"/>
        <w:rPr>
          <w:kern w:val="0"/>
          <w:sz w:val="24"/>
          <w:szCs w:val="24"/>
        </w:rPr>
      </w:pPr>
    </w:p>
    <w:p w14:paraId="2E05AF03">
      <w:pPr>
        <w:widowControl/>
        <w:spacing w:line="360" w:lineRule="auto"/>
        <w:jc w:val="left"/>
        <w:rPr>
          <w:kern w:val="0"/>
          <w:sz w:val="24"/>
          <w:szCs w:val="24"/>
        </w:rPr>
      </w:pPr>
      <w:r>
        <w:rPr>
          <w:kern w:val="0"/>
          <w:sz w:val="24"/>
          <w:szCs w:val="24"/>
        </w:rPr>
        <w:t xml:space="preserve"> </w:t>
      </w:r>
    </w:p>
    <w:tbl>
      <w:tblPr>
        <w:tblStyle w:val="8"/>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86"/>
        <w:gridCol w:w="2863"/>
        <w:gridCol w:w="1869"/>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2286" w:type="dxa"/>
            <w:vAlign w:val="center"/>
          </w:tcPr>
          <w:p w14:paraId="3E9146E6">
            <w:pPr>
              <w:jc w:val="center"/>
            </w:pPr>
            <w:r>
              <w:rPr>
                <w:rFonts w:hint="eastAsia" w:cs="宋体"/>
              </w:rPr>
              <w:t>招标</w:t>
            </w:r>
            <w:r>
              <w:rPr>
                <w:rFonts w:hint="eastAsia"/>
                <w:lang w:eastAsia="zh-CN"/>
              </w:rPr>
              <w:t>要求</w:t>
            </w:r>
            <w:r>
              <w:rPr>
                <w:rFonts w:hint="eastAsia"/>
                <w:sz w:val="21"/>
                <w:szCs w:val="21"/>
                <w:lang w:eastAsia="zh-CN"/>
              </w:rPr>
              <w:t>的</w:t>
            </w:r>
            <w:r>
              <w:rPr>
                <w:rFonts w:hint="eastAsia" w:ascii="宋体" w:hAnsi="宋体" w:eastAsia="宋体" w:cs="宋体"/>
                <w:color w:val="000000"/>
                <w:sz w:val="21"/>
                <w:szCs w:val="21"/>
              </w:rPr>
              <w:t>服务要求</w:t>
            </w:r>
          </w:p>
        </w:tc>
        <w:tc>
          <w:tcPr>
            <w:tcW w:w="2863" w:type="dxa"/>
            <w:vAlign w:val="center"/>
          </w:tcPr>
          <w:p w14:paraId="44E7939A">
            <w:pPr>
              <w:jc w:val="center"/>
            </w:pPr>
            <w:r>
              <w:rPr>
                <w:rFonts w:hint="eastAsia" w:cs="宋体"/>
              </w:rPr>
              <w:t>投标响应</w:t>
            </w:r>
            <w:r>
              <w:rPr>
                <w:rFonts w:hint="eastAsia"/>
                <w:lang w:eastAsia="zh-CN"/>
              </w:rPr>
              <w:t>服务承诺</w:t>
            </w:r>
          </w:p>
        </w:tc>
        <w:tc>
          <w:tcPr>
            <w:tcW w:w="1869" w:type="dxa"/>
            <w:vAlign w:val="center"/>
          </w:tcPr>
          <w:p w14:paraId="10886FB4">
            <w:pPr>
              <w:jc w:val="center"/>
              <w:rPr>
                <w:rFonts w:hint="eastAsia" w:eastAsiaTheme="minorEastAsia"/>
                <w:lang w:eastAsia="zh-CN"/>
              </w:rPr>
            </w:pPr>
            <w:r>
              <w:rPr>
                <w:rFonts w:hint="eastAsia" w:cs="宋体"/>
              </w:rPr>
              <w:t>符合或偏离</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rPr>
                <w:rFonts w:hint="eastAsia" w:eastAsiaTheme="minorEastAsia"/>
                <w:lang w:val="en-US" w:eastAsia="zh-CN"/>
              </w:rPr>
            </w:pPr>
            <w:r>
              <w:rPr>
                <w:rFonts w:hint="eastAsia"/>
                <w:lang w:val="en-US" w:eastAsia="zh-CN"/>
              </w:rPr>
              <w:t>1</w:t>
            </w:r>
          </w:p>
        </w:tc>
        <w:tc>
          <w:tcPr>
            <w:tcW w:w="2286" w:type="dxa"/>
            <w:vAlign w:val="center"/>
          </w:tcPr>
          <w:p w14:paraId="1BE727E8">
            <w:pPr>
              <w:jc w:val="center"/>
            </w:pPr>
          </w:p>
        </w:tc>
        <w:tc>
          <w:tcPr>
            <w:tcW w:w="2863" w:type="dxa"/>
            <w:vAlign w:val="center"/>
          </w:tcPr>
          <w:p w14:paraId="4D00A2BA">
            <w:pPr>
              <w:jc w:val="center"/>
            </w:pPr>
          </w:p>
        </w:tc>
        <w:tc>
          <w:tcPr>
            <w:tcW w:w="1869" w:type="dxa"/>
            <w:vAlign w:val="center"/>
          </w:tcPr>
          <w:p w14:paraId="5224CB94">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rPr>
                <w:rFonts w:hint="eastAsia" w:eastAsiaTheme="minorEastAsia"/>
                <w:lang w:val="en-US" w:eastAsia="zh-CN"/>
              </w:rPr>
            </w:pPr>
            <w:r>
              <w:rPr>
                <w:rFonts w:hint="eastAsia"/>
                <w:lang w:val="en-US" w:eastAsia="zh-CN"/>
              </w:rPr>
              <w:t>2</w:t>
            </w:r>
          </w:p>
        </w:tc>
        <w:tc>
          <w:tcPr>
            <w:tcW w:w="2286" w:type="dxa"/>
            <w:vAlign w:val="center"/>
          </w:tcPr>
          <w:p w14:paraId="7790BDDF">
            <w:pPr>
              <w:jc w:val="center"/>
            </w:pPr>
          </w:p>
        </w:tc>
        <w:tc>
          <w:tcPr>
            <w:tcW w:w="2863" w:type="dxa"/>
            <w:vAlign w:val="center"/>
          </w:tcPr>
          <w:p w14:paraId="03B2414B">
            <w:pPr>
              <w:jc w:val="center"/>
            </w:pPr>
          </w:p>
        </w:tc>
        <w:tc>
          <w:tcPr>
            <w:tcW w:w="1869" w:type="dxa"/>
            <w:vAlign w:val="center"/>
          </w:tcPr>
          <w:p w14:paraId="45939D09">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rPr>
                <w:rFonts w:hint="eastAsia" w:eastAsiaTheme="minorEastAsia"/>
                <w:lang w:val="en-US" w:eastAsia="zh-CN"/>
              </w:rPr>
            </w:pPr>
            <w:r>
              <w:rPr>
                <w:rFonts w:hint="eastAsia"/>
                <w:lang w:val="en-US" w:eastAsia="zh-CN"/>
              </w:rPr>
              <w:t>3</w:t>
            </w:r>
          </w:p>
        </w:tc>
        <w:tc>
          <w:tcPr>
            <w:tcW w:w="2286" w:type="dxa"/>
            <w:vAlign w:val="center"/>
          </w:tcPr>
          <w:p w14:paraId="370AE410">
            <w:pPr>
              <w:jc w:val="center"/>
            </w:pPr>
          </w:p>
        </w:tc>
        <w:tc>
          <w:tcPr>
            <w:tcW w:w="2863" w:type="dxa"/>
            <w:vAlign w:val="center"/>
          </w:tcPr>
          <w:p w14:paraId="64E7AD59">
            <w:pPr>
              <w:jc w:val="center"/>
            </w:pPr>
          </w:p>
        </w:tc>
        <w:tc>
          <w:tcPr>
            <w:tcW w:w="1869" w:type="dxa"/>
            <w:vAlign w:val="center"/>
          </w:tcPr>
          <w:p w14:paraId="2887F528">
            <w:pPr>
              <w:jc w:val="center"/>
            </w:pPr>
          </w:p>
        </w:tc>
      </w:tr>
    </w:tbl>
    <w:p w14:paraId="0B739F4B">
      <w:pPr>
        <w:widowControl/>
        <w:spacing w:line="360" w:lineRule="auto"/>
        <w:jc w:val="left"/>
        <w:rPr>
          <w:kern w:val="0"/>
          <w:sz w:val="24"/>
          <w:szCs w:val="24"/>
        </w:rPr>
      </w:pPr>
      <w:r>
        <w:rPr>
          <w:kern w:val="0"/>
          <w:sz w:val="24"/>
          <w:szCs w:val="24"/>
        </w:rPr>
        <w:t> </w:t>
      </w:r>
    </w:p>
    <w:p w14:paraId="03229A28">
      <w:pPr>
        <w:pStyle w:val="4"/>
        <w:spacing w:line="480" w:lineRule="auto"/>
        <w:ind w:firstLine="480" w:firstLineChars="200"/>
        <w:contextualSpacing/>
        <w:rPr>
          <w:rFonts w:ascii="宋体" w:hAnsi="宋体" w:eastAsia="宋体" w:cs="仿宋_GB2312"/>
          <w:color w:val="000000"/>
          <w:sz w:val="24"/>
          <w:szCs w:val="24"/>
        </w:rPr>
      </w:pPr>
      <w:r>
        <w:rPr>
          <w:rFonts w:hint="eastAsia" w:ascii="宋体" w:hAnsi="宋体" w:eastAsia="宋体" w:cs="宋体"/>
          <w:kern w:val="0"/>
          <w:sz w:val="24"/>
          <w:szCs w:val="24"/>
        </w:rPr>
        <w:t>注：</w:t>
      </w:r>
      <w:bookmarkStart w:id="0" w:name="_Hlt26955054"/>
      <w:bookmarkEnd w:id="0"/>
      <w:r>
        <w:rPr>
          <w:rFonts w:hint="eastAsia" w:ascii="宋体" w:hAnsi="宋体" w:eastAsia="宋体" w:cs="宋体"/>
          <w:color w:val="000000"/>
          <w:sz w:val="24"/>
          <w:szCs w:val="24"/>
        </w:rPr>
        <w:t>1.说明：</w:t>
      </w:r>
      <w:r>
        <w:rPr>
          <w:rFonts w:hint="eastAsia" w:ascii="宋体" w:hAnsi="宋体" w:eastAsia="宋体" w:cs="仿宋_GB2312"/>
          <w:color w:val="000000"/>
          <w:sz w:val="24"/>
          <w:szCs w:val="24"/>
        </w:rPr>
        <w:t>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w:t>
      </w:r>
      <w:bookmarkStart w:id="1" w:name="_Hlk65854900"/>
      <w:r>
        <w:rPr>
          <w:rFonts w:hint="eastAsia" w:ascii="宋体" w:hAnsi="宋体" w:eastAsia="宋体" w:cs="仿宋_GB2312"/>
          <w:color w:val="000000"/>
          <w:sz w:val="24"/>
          <w:szCs w:val="24"/>
          <w:lang w:eastAsia="zh-CN"/>
        </w:rPr>
        <w:t>服务</w:t>
      </w:r>
      <w:r>
        <w:rPr>
          <w:rFonts w:hint="eastAsia" w:ascii="宋体" w:hAnsi="宋体" w:eastAsia="宋体" w:cs="仿宋_GB2312"/>
          <w:color w:val="000000"/>
          <w:sz w:val="24"/>
          <w:szCs w:val="24"/>
        </w:rPr>
        <w:t>要求逐条作出明确响应</w:t>
      </w:r>
      <w:bookmarkEnd w:id="1"/>
      <w:r>
        <w:rPr>
          <w:rFonts w:hint="eastAsia" w:ascii="宋体" w:hAnsi="宋体" w:eastAsia="宋体" w:cs="仿宋_GB2312"/>
          <w:color w:val="000000"/>
          <w:sz w:val="24"/>
          <w:szCs w:val="24"/>
        </w:rPr>
        <w:t>，并作出偏离说明。</w:t>
      </w:r>
    </w:p>
    <w:p w14:paraId="205737FB">
      <w:pPr>
        <w:pStyle w:val="4"/>
        <w:spacing w:line="480" w:lineRule="auto"/>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供应商应根据自身的承诺</w:t>
      </w:r>
      <w:r>
        <w:rPr>
          <w:rFonts w:hint="eastAsia" w:ascii="宋体" w:hAnsi="宋体" w:eastAsia="宋体" w:cs="仿宋_GB2312"/>
          <w:color w:val="000000"/>
          <w:sz w:val="24"/>
          <w:szCs w:val="24"/>
        </w:rPr>
        <w:t>，对照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文件要求，在“偏离说明”中注明“正偏离”、“负偏离”或者“无偏离”。既不属于“正偏离”也不属于“负偏离”即为“无偏离”。</w:t>
      </w:r>
    </w:p>
    <w:p w14:paraId="3D30982B">
      <w:pPr>
        <w:pStyle w:val="5"/>
        <w:rPr>
          <w:rFonts w:hint="default" w:eastAsiaTheme="minorEastAsia"/>
          <w:lang w:val="en-US" w:eastAsia="zh-CN"/>
        </w:rPr>
      </w:pPr>
      <w:r>
        <w:rPr>
          <w:rFonts w:hint="eastAsia"/>
          <w:lang w:val="en-US" w:eastAsia="zh-CN"/>
        </w:rPr>
        <w:t xml:space="preserve">   </w:t>
      </w:r>
    </w:p>
    <w:p w14:paraId="1FC06844">
      <w:pPr>
        <w:widowControl/>
        <w:spacing w:line="360" w:lineRule="auto"/>
        <w:jc w:val="left"/>
        <w:rPr>
          <w:rFonts w:hint="eastAsia" w:cs="宋体"/>
          <w:kern w:val="0"/>
          <w:sz w:val="24"/>
          <w:szCs w:val="24"/>
        </w:rPr>
      </w:pPr>
    </w:p>
    <w:p w14:paraId="60743641">
      <w:pPr>
        <w:widowControl/>
        <w:spacing w:line="360" w:lineRule="auto"/>
        <w:jc w:val="left"/>
        <w:rPr>
          <w:rFonts w:hint="eastAsia" w:cs="宋体"/>
          <w:kern w:val="0"/>
          <w:sz w:val="24"/>
          <w:szCs w:val="24"/>
        </w:rPr>
      </w:pPr>
    </w:p>
    <w:p w14:paraId="5F914180">
      <w:pPr>
        <w:widowControl/>
        <w:spacing w:line="360" w:lineRule="auto"/>
        <w:jc w:val="left"/>
        <w:rPr>
          <w:kern w:val="0"/>
          <w:sz w:val="24"/>
          <w:szCs w:val="24"/>
        </w:rPr>
      </w:pPr>
      <w:r>
        <w:rPr>
          <w:rFonts w:hint="eastAsia" w:ascii="仿宋" w:hAnsi="仿宋" w:eastAsia="仿宋" w:cs="仿宋"/>
          <w:i w:val="0"/>
          <w:caps w:val="0"/>
          <w:color w:val="252525"/>
          <w:spacing w:val="0"/>
          <w:kern w:val="0"/>
          <w:sz w:val="30"/>
          <w:szCs w:val="30"/>
          <w:shd w:val="clear" w:fill="FFFFFF"/>
          <w:lang w:val="en-US" w:eastAsia="zh-CN" w:bidi="ar"/>
        </w:rPr>
        <w:t xml:space="preserve">                                  </w:t>
      </w:r>
      <w:r>
        <w:rPr>
          <w:kern w:val="0"/>
          <w:sz w:val="24"/>
          <w:szCs w:val="24"/>
        </w:rPr>
        <w:t xml:space="preserve"> </w:t>
      </w:r>
      <w:r>
        <w:rPr>
          <w:rFonts w:hint="eastAsia"/>
          <w:kern w:val="0"/>
          <w:sz w:val="24"/>
          <w:szCs w:val="24"/>
          <w:lang w:val="en-US" w:eastAsia="zh-CN"/>
        </w:rPr>
        <w:t xml:space="preserve">  </w:t>
      </w:r>
      <w:r>
        <w:rPr>
          <w:rFonts w:hint="eastAsia" w:cs="宋体"/>
          <w:kern w:val="0"/>
          <w:sz w:val="24"/>
          <w:szCs w:val="24"/>
        </w:rPr>
        <w:t>投标人（单位公章）：</w:t>
      </w:r>
    </w:p>
    <w:p w14:paraId="2540F5B6">
      <w:pPr>
        <w:widowControl/>
        <w:spacing w:line="360" w:lineRule="auto"/>
        <w:jc w:val="left"/>
        <w:rPr>
          <w:kern w:val="0"/>
          <w:sz w:val="24"/>
          <w:szCs w:val="24"/>
        </w:rPr>
      </w:pPr>
      <w:r>
        <w:rPr>
          <w:kern w:val="0"/>
          <w:sz w:val="24"/>
          <w:szCs w:val="24"/>
        </w:rPr>
        <w:t xml:space="preserve">                      </w:t>
      </w:r>
    </w:p>
    <w:p w14:paraId="1BB48E07">
      <w:pPr>
        <w:widowControl/>
        <w:spacing w:line="360" w:lineRule="auto"/>
        <w:ind w:firstLine="4320" w:firstLineChars="1800"/>
        <w:jc w:val="left"/>
        <w:rPr>
          <w:kern w:val="0"/>
          <w:sz w:val="24"/>
          <w:szCs w:val="24"/>
        </w:rPr>
      </w:pPr>
      <w:r>
        <w:rPr>
          <w:rFonts w:hint="eastAsia" w:cs="宋体"/>
          <w:kern w:val="0"/>
          <w:sz w:val="24"/>
          <w:szCs w:val="24"/>
        </w:rPr>
        <w:t>法定代表人或授权代表（签名）：</w:t>
      </w:r>
    </w:p>
    <w:p w14:paraId="606A4BBA">
      <w:pPr>
        <w:widowControl/>
        <w:spacing w:line="360" w:lineRule="auto"/>
        <w:jc w:val="left"/>
        <w:rPr>
          <w:kern w:val="0"/>
          <w:sz w:val="24"/>
          <w:szCs w:val="24"/>
        </w:rPr>
      </w:pPr>
      <w:r>
        <w:rPr>
          <w:kern w:val="0"/>
          <w:sz w:val="24"/>
          <w:szCs w:val="24"/>
        </w:rPr>
        <w:t>                                                                 </w:t>
      </w:r>
    </w:p>
    <w:p w14:paraId="4113023D">
      <w:pPr>
        <w:widowControl/>
        <w:spacing w:line="360" w:lineRule="auto"/>
        <w:jc w:val="center"/>
        <w:rPr>
          <w:kern w:val="0"/>
          <w:sz w:val="24"/>
          <w:szCs w:val="24"/>
        </w:rPr>
      </w:pPr>
      <w:r>
        <w:rPr>
          <w:kern w:val="0"/>
          <w:sz w:val="24"/>
          <w:szCs w:val="24"/>
        </w:rPr>
        <w:t xml:space="preserve">                                     </w:t>
      </w:r>
      <w:r>
        <w:rPr>
          <w:rFonts w:hint="eastAsia"/>
          <w:kern w:val="0"/>
          <w:sz w:val="24"/>
          <w:szCs w:val="24"/>
          <w:lang w:val="en-US" w:eastAsia="zh-CN"/>
        </w:rPr>
        <w:t xml:space="preserve"> </w:t>
      </w:r>
      <w:r>
        <w:rPr>
          <w:kern w:val="0"/>
          <w:sz w:val="24"/>
          <w:szCs w:val="24"/>
          <w:u w:val="single"/>
        </w:rPr>
        <w:t>     </w:t>
      </w:r>
      <w:r>
        <w:rPr>
          <w:rFonts w:hint="eastAsia"/>
          <w:kern w:val="0"/>
          <w:sz w:val="24"/>
          <w:szCs w:val="24"/>
          <w:u w:val="single"/>
          <w:lang w:val="en-US" w:eastAsia="zh-CN"/>
        </w:rPr>
        <w:t xml:space="preserve">     </w:t>
      </w:r>
      <w:r>
        <w:rPr>
          <w:rFonts w:hint="eastAsia" w:cs="宋体"/>
          <w:kern w:val="0"/>
          <w:sz w:val="24"/>
          <w:szCs w:val="24"/>
        </w:rPr>
        <w:t>年</w:t>
      </w:r>
      <w:r>
        <w:rPr>
          <w:kern w:val="0"/>
          <w:sz w:val="24"/>
          <w:szCs w:val="24"/>
          <w:u w:val="single"/>
        </w:rPr>
        <w:t xml:space="preserve">    </w:t>
      </w:r>
      <w:r>
        <w:rPr>
          <w:rFonts w:hint="eastAsia"/>
          <w:kern w:val="0"/>
          <w:sz w:val="24"/>
          <w:szCs w:val="24"/>
          <w:u w:val="single"/>
          <w:lang w:val="en-US" w:eastAsia="zh-CN"/>
        </w:rPr>
        <w:t xml:space="preserve">     </w:t>
      </w:r>
      <w:r>
        <w:rPr>
          <w:rFonts w:hint="eastAsia" w:cs="宋体"/>
          <w:kern w:val="0"/>
          <w:sz w:val="24"/>
          <w:szCs w:val="24"/>
        </w:rPr>
        <w:t>月</w:t>
      </w:r>
      <w:r>
        <w:rPr>
          <w:kern w:val="0"/>
          <w:sz w:val="24"/>
          <w:szCs w:val="24"/>
          <w:u w:val="single"/>
        </w:rPr>
        <w:t>    </w:t>
      </w:r>
      <w:r>
        <w:rPr>
          <w:rFonts w:hint="eastAsia"/>
          <w:kern w:val="0"/>
          <w:sz w:val="24"/>
          <w:szCs w:val="24"/>
          <w:u w:val="single"/>
          <w:lang w:val="en-US" w:eastAsia="zh-CN"/>
        </w:rPr>
        <w:t xml:space="preserve">    </w:t>
      </w:r>
      <w:r>
        <w:rPr>
          <w:rFonts w:hint="eastAsia" w:cs="宋体"/>
          <w:kern w:val="0"/>
          <w:sz w:val="24"/>
          <w:szCs w:val="24"/>
        </w:rPr>
        <w:t>日</w:t>
      </w:r>
    </w:p>
    <w:p w14:paraId="3C49E324">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default" w:ascii="仿宋" w:hAnsi="仿宋" w:eastAsia="仿宋" w:cs="仿宋"/>
          <w:i w:val="0"/>
          <w:caps w:val="0"/>
          <w:color w:val="252525"/>
          <w:spacing w:val="0"/>
          <w:kern w:val="0"/>
          <w:sz w:val="30"/>
          <w:szCs w:val="30"/>
          <w:shd w:val="clear" w:fill="FFFFFF"/>
          <w:lang w:val="en-US" w:eastAsia="zh-CN" w:bidi="ar"/>
        </w:rPr>
      </w:pPr>
    </w:p>
    <w:p w14:paraId="628C6E99">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68C061CD">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37841946">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334C508C">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7FDCFA8D">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5552CA32">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2626AF56">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default" w:ascii="仿宋" w:hAnsi="仿宋" w:eastAsia="仿宋" w:cs="仿宋"/>
          <w:i w:val="0"/>
          <w:caps w:val="0"/>
          <w:color w:val="252525"/>
          <w:spacing w:val="0"/>
          <w:kern w:val="0"/>
          <w:sz w:val="30"/>
          <w:szCs w:val="30"/>
          <w:shd w:val="clear" w:fill="FFFFFF"/>
          <w:lang w:val="en-US" w:eastAsia="zh-CN" w:bidi="ar"/>
        </w:rPr>
      </w:pPr>
    </w:p>
    <w:p w14:paraId="26A4D9A2">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default" w:ascii="仿宋" w:hAnsi="仿宋" w:eastAsia="仿宋" w:cs="仿宋"/>
          <w:i w:val="0"/>
          <w:caps w:val="0"/>
          <w:color w:val="252525"/>
          <w:spacing w:val="0"/>
          <w:kern w:val="0"/>
          <w:sz w:val="30"/>
          <w:szCs w:val="30"/>
          <w:shd w:val="clear" w:fill="FFFFFF"/>
          <w:lang w:val="en-US" w:eastAsia="zh-CN" w:bidi="ar"/>
        </w:rPr>
      </w:pPr>
    </w:p>
    <w:p w14:paraId="62E0F109">
      <w:pPr>
        <w:rPr>
          <w:rFonts w:hint="eastAsia"/>
          <w:lang w:val="en-US" w:eastAsia="zh-CN"/>
        </w:rPr>
      </w:pPr>
    </w:p>
    <w:p w14:paraId="523A4875">
      <w:pPr>
        <w:rPr>
          <w:rFonts w:hint="eastAsia" w:ascii="宋体" w:hAnsi="宋体" w:eastAsia="宋体" w:cs="宋体"/>
          <w:sz w:val="28"/>
          <w:szCs w:val="28"/>
          <w:lang w:val="en-US" w:eastAsia="zh-CN"/>
        </w:rPr>
      </w:pPr>
      <w:r>
        <w:rPr>
          <w:rFonts w:hint="eastAsia"/>
          <w:lang w:val="en-US" w:eastAsia="zh-CN"/>
        </w:rPr>
        <w:t xml:space="preserve">                        </w:t>
      </w:r>
      <w:r>
        <w:rPr>
          <w:rFonts w:hint="eastAsia" w:ascii="宋体" w:hAnsi="宋体" w:eastAsia="宋体" w:cs="宋体"/>
          <w:sz w:val="32"/>
          <w:szCs w:val="32"/>
          <w:lang w:val="en-US" w:eastAsia="zh-CN"/>
        </w:rPr>
        <w:t>五、投标公司及拟投入本项目的司机资料</w:t>
      </w:r>
    </w:p>
    <w:p w14:paraId="2E920124">
      <w:pPr>
        <w:ind w:firstLine="560"/>
        <w:rPr>
          <w:rFonts w:hint="eastAsia" w:ascii="宋体" w:hAnsi="宋体" w:eastAsia="宋体" w:cs="宋体"/>
          <w:sz w:val="28"/>
          <w:szCs w:val="28"/>
          <w:lang w:val="en-US" w:eastAsia="zh-CN"/>
        </w:rPr>
      </w:pPr>
    </w:p>
    <w:p w14:paraId="36C93A34">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（一）投标公司资料要求：</w:t>
      </w:r>
    </w:p>
    <w:p w14:paraId="30310340">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营业执照（复印件）；</w:t>
      </w:r>
    </w:p>
    <w:p w14:paraId="7449C4D7">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投标（法人或授权）代表有效身份证件(复印件)；</w:t>
      </w:r>
    </w:p>
    <w:p w14:paraId="155490DF">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（二）拟投入本项目的司机资料要求</w:t>
      </w:r>
    </w:p>
    <w:p w14:paraId="1DBF966D">
      <w:pPr>
        <w:numPr>
          <w:ilvl w:val="0"/>
          <w:numId w:val="0"/>
        </w:numPr>
        <w:ind w:firstLine="560" w:firstLineChars="200"/>
        <w:rPr>
          <w:rFonts w:hint="eastAsia" w:ascii="宋体" w:hAnsi="宋体" w:eastAsia="宋体" w:cs="宋体"/>
          <w:bCs/>
          <w:color w:val="000000" w:themeColor="text1"/>
          <w:kern w:val="2"/>
          <w:sz w:val="28"/>
          <w:szCs w:val="28"/>
          <w14:textFill>
            <w14:solidFill>
              <w14:schemeClr w14:val="tx1"/>
            </w14:solidFill>
          </w14:textFill>
        </w:rPr>
      </w:pPr>
      <w:r>
        <w:rPr>
          <w:rFonts w:hint="eastAsia" w:ascii="宋体" w:hAnsi="宋体" w:eastAsia="宋体" w:cs="宋体"/>
          <w:sz w:val="28"/>
          <w:szCs w:val="28"/>
          <w:lang w:val="en-US" w:eastAsia="zh-CN"/>
        </w:rPr>
        <w:t>1.投标人为</w:t>
      </w:r>
      <w:r>
        <w:rPr>
          <w:rFonts w:hint="eastAsia" w:ascii="宋体" w:hAnsi="宋体" w:eastAsia="宋体" w:cs="宋体"/>
          <w:bCs/>
          <w:color w:val="000000"/>
          <w:kern w:val="2"/>
          <w:sz w:val="28"/>
          <w:szCs w:val="28"/>
        </w:rPr>
        <w:t>拟投入</w:t>
      </w:r>
      <w:r>
        <w:rPr>
          <w:rFonts w:hint="eastAsia" w:ascii="宋体" w:hAnsi="宋体" w:eastAsia="宋体" w:cs="宋体"/>
          <w:bCs/>
          <w:color w:val="000000"/>
          <w:kern w:val="2"/>
          <w:sz w:val="28"/>
          <w:szCs w:val="28"/>
          <w:lang w:eastAsia="zh-CN"/>
        </w:rPr>
        <w:t>司机在</w:t>
      </w:r>
      <w:r>
        <w:rPr>
          <w:rFonts w:hint="eastAsia" w:ascii="宋体" w:hAnsi="宋体" w:eastAsia="宋体" w:cs="宋体"/>
          <w:bCs/>
          <w:color w:val="000000"/>
          <w:kern w:val="2"/>
          <w:sz w:val="28"/>
          <w:szCs w:val="28"/>
          <w:lang w:val="en-US" w:eastAsia="zh-CN"/>
        </w:rPr>
        <w:t>2025</w:t>
      </w:r>
      <w:r>
        <w:rPr>
          <w:rFonts w:hint="eastAsia" w:ascii="宋体" w:hAnsi="宋体" w:eastAsia="宋体" w:cs="宋体"/>
          <w:bCs/>
          <w:color w:val="000000"/>
          <w:kern w:val="2"/>
          <w:sz w:val="28"/>
          <w:szCs w:val="28"/>
        </w:rPr>
        <w:t>年</w:t>
      </w:r>
      <w:r>
        <w:rPr>
          <w:rFonts w:hint="eastAsia" w:ascii="宋体" w:hAnsi="宋体" w:eastAsia="宋体" w:cs="宋体"/>
          <w:bCs/>
          <w:color w:val="000000"/>
          <w:kern w:val="2"/>
          <w:sz w:val="28"/>
          <w:szCs w:val="28"/>
          <w:lang w:eastAsia="zh-CN"/>
        </w:rPr>
        <w:t>任意</w:t>
      </w:r>
      <w:r>
        <w:rPr>
          <w:rFonts w:hint="eastAsia" w:ascii="宋体" w:hAnsi="宋体" w:eastAsia="宋体" w:cs="宋体"/>
          <w:bCs/>
          <w:color w:val="000000"/>
          <w:kern w:val="2"/>
          <w:sz w:val="28"/>
          <w:szCs w:val="28"/>
          <w:lang w:val="en-US" w:eastAsia="zh-CN"/>
        </w:rPr>
        <w:t>3</w:t>
      </w:r>
      <w:r>
        <w:rPr>
          <w:rFonts w:hint="eastAsia" w:ascii="宋体" w:hAnsi="宋体" w:eastAsia="宋体" w:cs="宋体"/>
          <w:bCs/>
          <w:color w:val="000000"/>
          <w:kern w:val="2"/>
          <w:sz w:val="28"/>
          <w:szCs w:val="28"/>
        </w:rPr>
        <w:t>个月缴纳</w:t>
      </w:r>
      <w:r>
        <w:rPr>
          <w:rFonts w:hint="eastAsia" w:ascii="宋体" w:hAnsi="宋体" w:eastAsia="宋体" w:cs="宋体"/>
          <w:bCs/>
          <w:color w:val="000000"/>
          <w:kern w:val="2"/>
          <w:sz w:val="28"/>
          <w:szCs w:val="28"/>
          <w:lang w:eastAsia="zh-CN"/>
        </w:rPr>
        <w:t>的</w:t>
      </w:r>
      <w:r>
        <w:rPr>
          <w:rFonts w:hint="eastAsia" w:ascii="宋体" w:hAnsi="宋体" w:eastAsia="宋体" w:cs="宋体"/>
          <w:bCs/>
          <w:color w:val="000000"/>
          <w:kern w:val="2"/>
          <w:sz w:val="28"/>
          <w:szCs w:val="28"/>
        </w:rPr>
        <w:t>社保</w:t>
      </w:r>
      <w:r>
        <w:rPr>
          <w:rFonts w:hint="eastAsia" w:ascii="宋体" w:hAnsi="宋体" w:eastAsia="宋体" w:cs="宋体"/>
          <w:bCs/>
          <w:color w:val="000000" w:themeColor="text1"/>
          <w:kern w:val="2"/>
          <w:sz w:val="28"/>
          <w:szCs w:val="28"/>
          <w14:textFill>
            <w14:solidFill>
              <w14:schemeClr w14:val="tx1"/>
            </w14:solidFill>
          </w14:textFill>
        </w:rPr>
        <w:t>或</w:t>
      </w:r>
      <w:r>
        <w:rPr>
          <w:rFonts w:hint="eastAsia" w:ascii="宋体" w:hAnsi="宋体" w:eastAsia="宋体" w:cs="宋体"/>
          <w:bCs/>
          <w:color w:val="000000" w:themeColor="text1"/>
          <w:kern w:val="2"/>
          <w:sz w:val="28"/>
          <w:szCs w:val="28"/>
          <w:lang w:eastAsia="zh-CN"/>
          <w14:textFill>
            <w14:solidFill>
              <w14:schemeClr w14:val="tx1"/>
            </w14:solidFill>
          </w14:textFill>
        </w:rPr>
        <w:t>与其</w:t>
      </w:r>
      <w:r>
        <w:rPr>
          <w:rFonts w:hint="eastAsia" w:ascii="宋体" w:hAnsi="宋体" w:eastAsia="宋体" w:cs="宋体"/>
          <w:bCs/>
          <w:color w:val="000000" w:themeColor="text1"/>
          <w:kern w:val="2"/>
          <w:sz w:val="28"/>
          <w:szCs w:val="28"/>
          <w14:textFill>
            <w14:solidFill>
              <w14:schemeClr w14:val="tx1"/>
            </w14:solidFill>
          </w14:textFill>
        </w:rPr>
        <w:t>签订</w:t>
      </w:r>
      <w:r>
        <w:rPr>
          <w:rFonts w:hint="eastAsia" w:ascii="宋体" w:hAnsi="宋体" w:eastAsia="宋体" w:cs="宋体"/>
          <w:bCs/>
          <w:color w:val="000000" w:themeColor="text1"/>
          <w:kern w:val="2"/>
          <w:sz w:val="28"/>
          <w:szCs w:val="28"/>
          <w:lang w:eastAsia="zh-CN"/>
          <w14:textFill>
            <w14:solidFill>
              <w14:schemeClr w14:val="tx1"/>
            </w14:solidFill>
          </w14:textFill>
        </w:rPr>
        <w:t>的</w:t>
      </w:r>
      <w:r>
        <w:rPr>
          <w:rFonts w:hint="eastAsia" w:ascii="宋体" w:hAnsi="宋体" w:eastAsia="宋体" w:cs="宋体"/>
          <w:bCs/>
          <w:color w:val="000000" w:themeColor="text1"/>
          <w:kern w:val="2"/>
          <w:sz w:val="28"/>
          <w:szCs w:val="28"/>
          <w14:textFill>
            <w14:solidFill>
              <w14:schemeClr w14:val="tx1"/>
            </w14:solidFill>
          </w14:textFill>
        </w:rPr>
        <w:t>劳动合同证明材料</w:t>
      </w:r>
      <w:r>
        <w:rPr>
          <w:rFonts w:hint="eastAsia" w:ascii="宋体" w:hAnsi="宋体" w:eastAsia="宋体" w:cs="宋体"/>
          <w:bCs/>
          <w:color w:val="000000" w:themeColor="text1"/>
          <w:kern w:val="2"/>
          <w:sz w:val="28"/>
          <w:szCs w:val="28"/>
          <w:lang w:eastAsia="zh-CN"/>
          <w14:textFill>
            <w14:solidFill>
              <w14:schemeClr w14:val="tx1"/>
            </w14:solidFill>
          </w14:textFill>
        </w:rPr>
        <w:t>。</w:t>
      </w:r>
    </w:p>
    <w:p w14:paraId="574B1508">
      <w:pPr>
        <w:ind w:firstLine="560"/>
        <w:rPr>
          <w:rFonts w:hint="eastAsia" w:ascii="宋体" w:hAnsi="宋体" w:eastAsia="宋体" w:cs="宋体"/>
          <w:bCs/>
          <w:color w:val="000000"/>
          <w:kern w:val="2"/>
          <w:sz w:val="28"/>
          <w:szCs w:val="28"/>
          <w:lang w:eastAsia="zh-CN"/>
        </w:rPr>
      </w:pPr>
      <w:r>
        <w:rPr>
          <w:rFonts w:hint="eastAsia" w:ascii="宋体" w:hAnsi="宋体" w:eastAsia="宋体" w:cs="宋体"/>
          <w:bCs/>
          <w:color w:val="000000"/>
          <w:kern w:val="2"/>
          <w:sz w:val="28"/>
          <w:szCs w:val="28"/>
          <w:lang w:val="en-US" w:eastAsia="zh-CN"/>
        </w:rPr>
        <w:t>2.</w:t>
      </w:r>
      <w:r>
        <w:rPr>
          <w:rFonts w:hint="eastAsia" w:ascii="宋体" w:hAnsi="宋体" w:eastAsia="宋体" w:cs="宋体"/>
          <w:bCs/>
          <w:color w:val="000000"/>
          <w:kern w:val="2"/>
          <w:sz w:val="28"/>
          <w:szCs w:val="28"/>
        </w:rPr>
        <w:t>拟投入</w:t>
      </w:r>
      <w:r>
        <w:rPr>
          <w:rFonts w:hint="eastAsia" w:ascii="宋体" w:hAnsi="宋体" w:eastAsia="宋体" w:cs="宋体"/>
          <w:bCs/>
          <w:color w:val="000000"/>
          <w:kern w:val="2"/>
          <w:sz w:val="28"/>
          <w:szCs w:val="28"/>
          <w:lang w:eastAsia="zh-CN"/>
        </w:rPr>
        <w:t>司机的身份证复印件。</w:t>
      </w:r>
    </w:p>
    <w:p w14:paraId="5D870165">
      <w:pPr>
        <w:ind w:firstLine="560"/>
        <w:rPr>
          <w:rFonts w:hint="eastAsia" w:ascii="宋体" w:hAnsi="宋体" w:eastAsia="宋体" w:cs="宋体"/>
          <w:bCs/>
          <w:color w:val="000000"/>
          <w:kern w:val="2"/>
          <w:sz w:val="28"/>
          <w:szCs w:val="28"/>
          <w:lang w:eastAsia="zh-CN"/>
        </w:rPr>
      </w:pPr>
      <w:r>
        <w:rPr>
          <w:rFonts w:hint="eastAsia" w:ascii="宋体" w:hAnsi="宋体" w:eastAsia="宋体" w:cs="宋体"/>
          <w:bCs/>
          <w:color w:val="000000"/>
          <w:kern w:val="2"/>
          <w:sz w:val="28"/>
          <w:szCs w:val="28"/>
          <w:lang w:val="en-US" w:eastAsia="zh-CN"/>
        </w:rPr>
        <w:t>3.</w:t>
      </w:r>
      <w:r>
        <w:rPr>
          <w:rFonts w:hint="eastAsia" w:ascii="宋体" w:hAnsi="宋体" w:eastAsia="宋体" w:cs="宋体"/>
          <w:bCs/>
          <w:color w:val="000000"/>
          <w:kern w:val="2"/>
          <w:sz w:val="28"/>
          <w:szCs w:val="28"/>
        </w:rPr>
        <w:t>拟投入</w:t>
      </w:r>
      <w:r>
        <w:rPr>
          <w:rFonts w:hint="eastAsia" w:ascii="宋体" w:hAnsi="宋体" w:eastAsia="宋体" w:cs="宋体"/>
          <w:bCs/>
          <w:color w:val="000000"/>
          <w:kern w:val="2"/>
          <w:sz w:val="28"/>
          <w:szCs w:val="28"/>
          <w:lang w:eastAsia="zh-CN"/>
        </w:rPr>
        <w:t>司机的机动车驾驶证复印件。</w:t>
      </w:r>
    </w:p>
    <w:p w14:paraId="625550EA">
      <w:pPr>
        <w:ind w:firstLine="560" w:firstLineChars="200"/>
        <w:rPr>
          <w:rFonts w:hint="eastAsia" w:ascii="宋体" w:hAnsi="宋体" w:cs="宋体" w:eastAsiaTheme="minorEastAsia"/>
          <w:bCs/>
          <w:color w:val="000000"/>
          <w:kern w:val="2"/>
          <w:sz w:val="28"/>
          <w:szCs w:val="28"/>
          <w:lang w:val="en-US" w:eastAsia="zh-CN"/>
        </w:rPr>
      </w:pPr>
      <w:bookmarkStart w:id="2" w:name="_GoBack"/>
      <w:bookmarkEnd w:id="2"/>
      <w:r>
        <w:rPr>
          <w:rFonts w:hint="eastAsia" w:ascii="宋体" w:hAnsi="宋体" w:eastAsia="宋体" w:cs="宋体"/>
          <w:bCs/>
          <w:color w:val="000000"/>
          <w:kern w:val="2"/>
          <w:sz w:val="28"/>
          <w:szCs w:val="28"/>
          <w:lang w:val="en-US" w:eastAsia="zh-CN"/>
        </w:rPr>
        <w:t>（三）</w:t>
      </w:r>
      <w:r>
        <w:rPr>
          <w:rFonts w:hint="eastAsia" w:cs="宋体"/>
          <w:kern w:val="0"/>
          <w:sz w:val="28"/>
          <w:szCs w:val="28"/>
        </w:rPr>
        <w:t>招标文件中规定要求提供的证明材料和投标人认为需要提供的其它材料</w:t>
      </w:r>
      <w:r>
        <w:rPr>
          <w:rFonts w:hint="eastAsia" w:cs="宋体"/>
          <w:kern w:val="0"/>
          <w:sz w:val="28"/>
          <w:szCs w:val="28"/>
          <w:lang w:eastAsia="zh-CN"/>
        </w:rPr>
        <w:t>。</w:t>
      </w:r>
    </w:p>
    <w:p w14:paraId="6313762E">
      <w:pPr>
        <w:rPr>
          <w:rFonts w:hint="eastAsia" w:ascii="宋体" w:hAnsi="宋体" w:eastAsia="宋体" w:cs="宋体"/>
          <w:bCs/>
          <w:color w:val="000000"/>
          <w:kern w:val="2"/>
          <w:sz w:val="28"/>
          <w:szCs w:val="28"/>
          <w:lang w:eastAsia="zh-CN"/>
        </w:rPr>
      </w:pPr>
    </w:p>
    <w:p w14:paraId="79584F61">
      <w:pPr>
        <w:ind w:firstLine="560"/>
        <w:rPr>
          <w:rFonts w:hint="eastAsia" w:ascii="宋体" w:hAnsi="宋体" w:eastAsia="宋体" w:cs="宋体"/>
          <w:bCs/>
          <w:color w:val="000000"/>
          <w:kern w:val="2"/>
          <w:sz w:val="28"/>
          <w:szCs w:val="28"/>
          <w:lang w:val="en-US" w:eastAsia="zh-CN"/>
        </w:rPr>
      </w:pPr>
      <w:r>
        <w:rPr>
          <w:rFonts w:hint="eastAsia" w:ascii="宋体" w:hAnsi="宋体" w:eastAsia="宋体" w:cs="宋体"/>
          <w:bCs/>
          <w:color w:val="000000"/>
          <w:kern w:val="2"/>
          <w:sz w:val="28"/>
          <w:szCs w:val="28"/>
          <w:lang w:eastAsia="zh-CN"/>
        </w:rPr>
        <w:t>以上资料均需</w:t>
      </w:r>
      <w:r>
        <w:rPr>
          <w:rFonts w:hint="eastAsia" w:ascii="宋体" w:hAnsi="宋体" w:eastAsia="宋体" w:cs="宋体"/>
          <w:bCs/>
          <w:color w:val="000000"/>
          <w:kern w:val="2"/>
          <w:sz w:val="28"/>
          <w:szCs w:val="28"/>
        </w:rPr>
        <w:t>加盖投标人公章</w:t>
      </w:r>
      <w:r>
        <w:rPr>
          <w:rFonts w:hint="eastAsia" w:ascii="宋体" w:hAnsi="宋体" w:eastAsia="宋体" w:cs="宋体"/>
          <w:bCs/>
          <w:color w:val="000000"/>
          <w:kern w:val="2"/>
          <w:sz w:val="28"/>
          <w:szCs w:val="28"/>
          <w:lang w:val="en-US" w:eastAsia="zh-CN"/>
        </w:rPr>
        <w:t>,</w:t>
      </w:r>
      <w:r>
        <w:rPr>
          <w:rFonts w:hint="eastAsia" w:ascii="宋体" w:hAnsi="宋体" w:eastAsia="宋体" w:cs="宋体"/>
          <w:bCs/>
          <w:color w:val="000000"/>
          <w:kern w:val="2"/>
          <w:sz w:val="28"/>
          <w:szCs w:val="28"/>
        </w:rPr>
        <w:t>未按要求提供</w:t>
      </w:r>
      <w:r>
        <w:rPr>
          <w:rFonts w:hint="eastAsia" w:ascii="宋体" w:hAnsi="宋体" w:eastAsia="宋体" w:cs="宋体"/>
          <w:bCs/>
          <w:color w:val="000000"/>
          <w:kern w:val="2"/>
          <w:sz w:val="28"/>
          <w:szCs w:val="28"/>
          <w:lang w:eastAsia="zh-CN"/>
        </w:rPr>
        <w:t>以上资料的或资料未加盖投标人公章的，投标文件无效。</w:t>
      </w:r>
    </w:p>
    <w:p w14:paraId="3ABF3314">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default" w:ascii="仿宋" w:hAnsi="仿宋" w:eastAsia="仿宋" w:cs="仿宋"/>
          <w:i w:val="0"/>
          <w:caps w:val="0"/>
          <w:color w:val="252525"/>
          <w:spacing w:val="0"/>
          <w:kern w:val="0"/>
          <w:sz w:val="30"/>
          <w:szCs w:val="30"/>
          <w:shd w:val="clear" w:fill="FFFFFF"/>
          <w:lang w:val="en-US" w:eastAsia="zh-CN" w:bidi="ar"/>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03E5"/>
    <w:rsid w:val="02AE1145"/>
    <w:rsid w:val="04577E3C"/>
    <w:rsid w:val="052A53FB"/>
    <w:rsid w:val="059B00A7"/>
    <w:rsid w:val="07302A71"/>
    <w:rsid w:val="086B7EE6"/>
    <w:rsid w:val="09AD4120"/>
    <w:rsid w:val="0B5605CC"/>
    <w:rsid w:val="0BE300B2"/>
    <w:rsid w:val="0D0E5602"/>
    <w:rsid w:val="0D904269"/>
    <w:rsid w:val="0ED10695"/>
    <w:rsid w:val="0F9067A2"/>
    <w:rsid w:val="108005C5"/>
    <w:rsid w:val="1288061D"/>
    <w:rsid w:val="133631BD"/>
    <w:rsid w:val="139A199E"/>
    <w:rsid w:val="153F3306"/>
    <w:rsid w:val="16D03928"/>
    <w:rsid w:val="172730BC"/>
    <w:rsid w:val="174A7237"/>
    <w:rsid w:val="1AC72C0B"/>
    <w:rsid w:val="1AFC7C25"/>
    <w:rsid w:val="1C2A7637"/>
    <w:rsid w:val="1D603275"/>
    <w:rsid w:val="1D7D00F8"/>
    <w:rsid w:val="1D8D2573"/>
    <w:rsid w:val="1EDA43A3"/>
    <w:rsid w:val="1F291E28"/>
    <w:rsid w:val="1FE71486"/>
    <w:rsid w:val="22CE3412"/>
    <w:rsid w:val="27F136FF"/>
    <w:rsid w:val="288B7A75"/>
    <w:rsid w:val="29923F14"/>
    <w:rsid w:val="29967606"/>
    <w:rsid w:val="2A100351"/>
    <w:rsid w:val="2B0F76E5"/>
    <w:rsid w:val="2B8A00F2"/>
    <w:rsid w:val="2BEE3A99"/>
    <w:rsid w:val="2DF06932"/>
    <w:rsid w:val="2FAE28AB"/>
    <w:rsid w:val="334D1BED"/>
    <w:rsid w:val="33BE6B8B"/>
    <w:rsid w:val="33C65786"/>
    <w:rsid w:val="342D3D10"/>
    <w:rsid w:val="34546A3D"/>
    <w:rsid w:val="346266E6"/>
    <w:rsid w:val="3648364D"/>
    <w:rsid w:val="370E7E29"/>
    <w:rsid w:val="371D0A28"/>
    <w:rsid w:val="388365F5"/>
    <w:rsid w:val="39161217"/>
    <w:rsid w:val="3AB74334"/>
    <w:rsid w:val="3C032D64"/>
    <w:rsid w:val="3D605157"/>
    <w:rsid w:val="3F4D5E52"/>
    <w:rsid w:val="476A1EAF"/>
    <w:rsid w:val="4B272E10"/>
    <w:rsid w:val="4E7520E4"/>
    <w:rsid w:val="4F3B332E"/>
    <w:rsid w:val="4FF27E90"/>
    <w:rsid w:val="501871CB"/>
    <w:rsid w:val="50696D9E"/>
    <w:rsid w:val="540208BE"/>
    <w:rsid w:val="540463E4"/>
    <w:rsid w:val="56896656"/>
    <w:rsid w:val="56DF6C95"/>
    <w:rsid w:val="56F40992"/>
    <w:rsid w:val="58A957AC"/>
    <w:rsid w:val="58F85DEC"/>
    <w:rsid w:val="591C58BF"/>
    <w:rsid w:val="591E5852"/>
    <w:rsid w:val="59E71D76"/>
    <w:rsid w:val="5ACE14FA"/>
    <w:rsid w:val="5B2452CA"/>
    <w:rsid w:val="5B2630E4"/>
    <w:rsid w:val="5C260B96"/>
    <w:rsid w:val="5C9D2F32"/>
    <w:rsid w:val="5CC130C4"/>
    <w:rsid w:val="5EB132FD"/>
    <w:rsid w:val="5EE906B0"/>
    <w:rsid w:val="5F06135B"/>
    <w:rsid w:val="60E03D35"/>
    <w:rsid w:val="61922AAF"/>
    <w:rsid w:val="636808DA"/>
    <w:rsid w:val="638906B4"/>
    <w:rsid w:val="65CE0600"/>
    <w:rsid w:val="65E63B9C"/>
    <w:rsid w:val="66E90666"/>
    <w:rsid w:val="68054B6A"/>
    <w:rsid w:val="68DE6DAC"/>
    <w:rsid w:val="68FC7BCE"/>
    <w:rsid w:val="69054339"/>
    <w:rsid w:val="6B4849B1"/>
    <w:rsid w:val="6B4A0123"/>
    <w:rsid w:val="6C0703C8"/>
    <w:rsid w:val="6C9E6F7E"/>
    <w:rsid w:val="6E9E37E3"/>
    <w:rsid w:val="718304F0"/>
    <w:rsid w:val="71836742"/>
    <w:rsid w:val="728579F5"/>
    <w:rsid w:val="73AA445A"/>
    <w:rsid w:val="744C3764"/>
    <w:rsid w:val="7539024C"/>
    <w:rsid w:val="75877E8B"/>
    <w:rsid w:val="77E4568D"/>
    <w:rsid w:val="79D7347A"/>
    <w:rsid w:val="7ACD2975"/>
    <w:rsid w:val="7B8E3745"/>
    <w:rsid w:val="7D7A5CE2"/>
    <w:rsid w:val="7DED737E"/>
    <w:rsid w:val="7F5434CC"/>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unhideWhenUsed/>
    <w:qFormat/>
    <w:uiPriority w:val="99"/>
    <w:pPr>
      <w:spacing w:after="120"/>
    </w:pPr>
  </w:style>
  <w:style w:type="paragraph" w:styleId="4">
    <w:name w:val="Body Text Indent"/>
    <w:basedOn w:val="1"/>
    <w:next w:val="5"/>
    <w:qFormat/>
    <w:uiPriority w:val="0"/>
    <w:pPr>
      <w:ind w:firstLine="830" w:firstLineChars="352"/>
    </w:pPr>
    <w:rPr>
      <w:rFonts w:ascii="仿宋_GB2312" w:eastAsia="仿宋_GB2312"/>
      <w:kern w:val="0"/>
      <w:sz w:val="32"/>
      <w:szCs w:val="20"/>
    </w:rPr>
  </w:style>
  <w:style w:type="paragraph" w:styleId="5">
    <w:name w:val="envelope return"/>
    <w:basedOn w:val="1"/>
    <w:qFormat/>
    <w:uiPriority w:val="99"/>
    <w:pPr>
      <w:snapToGrid w:val="0"/>
    </w:pPr>
    <w:rPr>
      <w:rFonts w:ascii="Arial" w:hAnsi="Arial"/>
    </w:rPr>
  </w:style>
  <w:style w:type="paragraph" w:styleId="6">
    <w:name w:val="List 2"/>
    <w:basedOn w:val="1"/>
    <w:unhideWhenUsed/>
    <w:qFormat/>
    <w:uiPriority w:val="99"/>
    <w:pPr>
      <w:ind w:left="100" w:leftChars="200" w:hanging="200" w:hangingChars="200"/>
      <w:contextualSpacing/>
    </w:pPr>
  </w:style>
  <w:style w:type="paragraph" w:styleId="7">
    <w:name w:val="Body Text First Indent 2"/>
    <w:basedOn w:val="4"/>
    <w:unhideWhenUsed/>
    <w:qFormat/>
    <w:uiPriority w:val="99"/>
    <w:pPr>
      <w:spacing w:after="120"/>
      <w:ind w:left="420" w:leftChars="200" w:firstLine="420" w:firstLineChars="200"/>
    </w:pPr>
    <w:rPr>
      <w:rFonts w:ascii="Times New Roman" w:eastAsia="宋体"/>
      <w:kern w:val="2"/>
      <w:sz w:val="21"/>
      <w:szCs w:val="24"/>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1">
    <w:name w:val="font21"/>
    <w:basedOn w:val="9"/>
    <w:qFormat/>
    <w:uiPriority w:val="0"/>
    <w:rPr>
      <w:rFonts w:ascii="Calibri" w:hAnsi="Calibri" w:cs="Calibri"/>
      <w:color w:val="000000"/>
      <w:sz w:val="24"/>
      <w:szCs w:val="24"/>
      <w:u w:val="none"/>
    </w:rPr>
  </w:style>
  <w:style w:type="character" w:customStyle="1" w:styleId="12">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1755</Words>
  <Characters>1822</Characters>
  <Lines>0</Lines>
  <Paragraphs>0</Paragraphs>
  <TotalTime>1</TotalTime>
  <ScaleCrop>false</ScaleCrop>
  <LinksUpToDate>false</LinksUpToDate>
  <CharactersWithSpaces>2365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2024-04-24T09:10:00Z</dcterms:created>
  <dc:creator>Administrator</dc:creator>
  <cp:lastModifiedBy>Administrator</cp:lastModifiedBy>
  <dcterms:modified xsi:type="dcterms:W3CDTF">2025-09-17T00:38:30Z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C2E3778D4B644343BD6DA31D94581874</vt:lpwstr>
  </property>
  <property fmtid="{D5CDD505-2E9C-101B-9397-08002B2CF9AE}" pid="4" name="KSOTemplateDocerSaveRecord">
    <vt:lpwstr>eyJoZGlkIjoiYmIzOTBlNTU2NGZiNjNmMTk2MTU3MmYyODNjZjEwOTgifQ==</vt:lpwstr>
  </property>
</Properties>
</file>