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FF82A">
      <w:pPr>
        <w:pStyle w:val="17"/>
        <w:rPr>
          <w:rFonts w:cs="宋体"/>
          <w:b/>
          <w:bCs/>
          <w:kern w:val="0"/>
          <w:sz w:val="38"/>
          <w:szCs w:val="38"/>
        </w:rPr>
      </w:pPr>
    </w:p>
    <w:p w14:paraId="0BAE23BA">
      <w:pPr>
        <w:pStyle w:val="17"/>
        <w:rPr>
          <w:rFonts w:cs="宋体"/>
          <w:b/>
          <w:bCs/>
          <w:kern w:val="0"/>
          <w:sz w:val="38"/>
          <w:szCs w:val="38"/>
        </w:rPr>
      </w:pPr>
    </w:p>
    <w:p w14:paraId="60164B59">
      <w:pPr>
        <w:pStyle w:val="17"/>
        <w:rPr>
          <w:rFonts w:cs="宋体"/>
          <w:b/>
          <w:bCs/>
          <w:kern w:val="0"/>
          <w:sz w:val="38"/>
          <w:szCs w:val="38"/>
        </w:rPr>
      </w:pPr>
    </w:p>
    <w:p w14:paraId="4DE53EC4">
      <w:pPr>
        <w:pStyle w:val="17"/>
        <w:rPr>
          <w:rFonts w:cs="宋体"/>
          <w:b/>
          <w:bCs/>
          <w:kern w:val="0"/>
          <w:sz w:val="38"/>
          <w:szCs w:val="38"/>
        </w:rPr>
      </w:pPr>
    </w:p>
    <w:p w14:paraId="0C8F0646">
      <w:pPr>
        <w:widowControl/>
        <w:jc w:val="center"/>
        <w:rPr>
          <w:rFonts w:cs="宋体"/>
          <w:b/>
          <w:bCs/>
          <w:kern w:val="0"/>
          <w:sz w:val="38"/>
          <w:szCs w:val="38"/>
        </w:rPr>
      </w:pPr>
      <w:r>
        <w:rPr>
          <w:rFonts w:hint="eastAsia" w:cs="宋体"/>
          <w:b/>
          <w:bCs/>
          <w:kern w:val="0"/>
          <w:sz w:val="38"/>
          <w:szCs w:val="38"/>
        </w:rPr>
        <w:t>附：投标文件的组成及格式模板</w:t>
      </w:r>
    </w:p>
    <w:p w14:paraId="27AB8E80">
      <w:pPr>
        <w:widowControl/>
        <w:spacing w:line="351" w:lineRule="atLeast"/>
        <w:jc w:val="left"/>
        <w:rPr>
          <w:kern w:val="0"/>
        </w:rPr>
      </w:pPr>
    </w:p>
    <w:p w14:paraId="68199211">
      <w:pPr>
        <w:widowControl/>
        <w:spacing w:line="351" w:lineRule="atLeast"/>
        <w:jc w:val="left"/>
        <w:rPr>
          <w:kern w:val="0"/>
        </w:rPr>
      </w:pPr>
    </w:p>
    <w:p w14:paraId="4098981B">
      <w:pPr>
        <w:widowControl/>
        <w:spacing w:line="351" w:lineRule="atLeast"/>
        <w:jc w:val="center"/>
        <w:rPr>
          <w:rFonts w:cs="宋体"/>
          <w:b/>
          <w:bCs/>
          <w:kern w:val="0"/>
          <w:sz w:val="52"/>
          <w:szCs w:val="52"/>
        </w:rPr>
      </w:pPr>
      <w:bookmarkStart w:id="0" w:name="_Hlk63092524"/>
    </w:p>
    <w:p w14:paraId="30DD994B">
      <w:pPr>
        <w:widowControl/>
        <w:spacing w:line="351" w:lineRule="atLeast"/>
        <w:jc w:val="center"/>
        <w:rPr>
          <w:kern w:val="0"/>
          <w:sz w:val="52"/>
          <w:szCs w:val="52"/>
        </w:rPr>
      </w:pPr>
      <w:r>
        <w:rPr>
          <w:rFonts w:hint="eastAsia" w:cs="宋体"/>
          <w:b/>
          <w:bCs/>
          <w:kern w:val="0"/>
          <w:sz w:val="52"/>
          <w:szCs w:val="52"/>
        </w:rPr>
        <w:t>投</w:t>
      </w:r>
      <w:r>
        <w:rPr>
          <w:b/>
          <w:bCs/>
          <w:kern w:val="0"/>
          <w:sz w:val="52"/>
          <w:szCs w:val="52"/>
        </w:rPr>
        <w:t xml:space="preserve"> </w:t>
      </w:r>
      <w:r>
        <w:rPr>
          <w:rFonts w:hint="eastAsia" w:cs="宋体"/>
          <w:b/>
          <w:bCs/>
          <w:kern w:val="0"/>
          <w:sz w:val="52"/>
          <w:szCs w:val="52"/>
        </w:rPr>
        <w:t>标</w:t>
      </w:r>
      <w:r>
        <w:rPr>
          <w:b/>
          <w:bCs/>
          <w:kern w:val="0"/>
          <w:sz w:val="52"/>
          <w:szCs w:val="52"/>
        </w:rPr>
        <w:t xml:space="preserve"> </w:t>
      </w:r>
      <w:r>
        <w:rPr>
          <w:rFonts w:hint="eastAsia" w:cs="宋体"/>
          <w:b/>
          <w:bCs/>
          <w:kern w:val="0"/>
          <w:sz w:val="52"/>
          <w:szCs w:val="52"/>
        </w:rPr>
        <w:t>文</w:t>
      </w:r>
      <w:r>
        <w:rPr>
          <w:b/>
          <w:bCs/>
          <w:kern w:val="0"/>
          <w:sz w:val="52"/>
          <w:szCs w:val="52"/>
        </w:rPr>
        <w:t xml:space="preserve"> </w:t>
      </w:r>
      <w:r>
        <w:rPr>
          <w:rFonts w:hint="eastAsia" w:cs="宋体"/>
          <w:b/>
          <w:bCs/>
          <w:kern w:val="0"/>
          <w:sz w:val="52"/>
          <w:szCs w:val="52"/>
        </w:rPr>
        <w:t>件</w:t>
      </w:r>
    </w:p>
    <w:p w14:paraId="34A647A9">
      <w:pPr>
        <w:widowControl/>
        <w:spacing w:line="351" w:lineRule="atLeast"/>
        <w:ind w:firstLine="2891" w:firstLineChars="800"/>
        <w:jc w:val="left"/>
        <w:rPr>
          <w:rFonts w:cs="宋体"/>
          <w:b/>
          <w:bCs/>
          <w:kern w:val="0"/>
          <w:sz w:val="36"/>
          <w:szCs w:val="36"/>
        </w:rPr>
      </w:pPr>
    </w:p>
    <w:p w14:paraId="38562514">
      <w:pPr>
        <w:widowControl/>
        <w:spacing w:line="351" w:lineRule="atLeast"/>
        <w:ind w:firstLine="2891" w:firstLineChars="800"/>
        <w:jc w:val="left"/>
        <w:rPr>
          <w:rFonts w:cs="宋体"/>
          <w:b/>
          <w:bCs/>
          <w:kern w:val="0"/>
          <w:sz w:val="36"/>
          <w:szCs w:val="36"/>
        </w:rPr>
      </w:pPr>
    </w:p>
    <w:p w14:paraId="3EF5C66A">
      <w:pPr>
        <w:widowControl/>
        <w:spacing w:line="351" w:lineRule="atLeast"/>
        <w:ind w:firstLine="361" w:firstLineChars="100"/>
        <w:jc w:val="left"/>
        <w:rPr>
          <w:rFonts w:hint="eastAsia"/>
          <w:b/>
          <w:bCs/>
          <w:kern w:val="0"/>
          <w:sz w:val="36"/>
          <w:szCs w:val="36"/>
        </w:rPr>
      </w:pPr>
      <w:r>
        <w:rPr>
          <w:rFonts w:hint="eastAsia" w:cs="宋体"/>
          <w:b/>
          <w:bCs/>
          <w:kern w:val="0"/>
          <w:sz w:val="36"/>
          <w:szCs w:val="36"/>
        </w:rPr>
        <w:t>项目名称：</w:t>
      </w:r>
      <w:r>
        <w:rPr>
          <w:b/>
          <w:bCs/>
          <w:kern w:val="0"/>
          <w:sz w:val="36"/>
          <w:szCs w:val="36"/>
        </w:rPr>
        <w:t xml:space="preserve"> </w:t>
      </w:r>
    </w:p>
    <w:p w14:paraId="0559C49D">
      <w:pPr>
        <w:autoSpaceDE w:val="0"/>
        <w:autoSpaceDN w:val="0"/>
        <w:adjustRightInd w:val="0"/>
        <w:ind w:firstLine="361" w:firstLineChars="100"/>
        <w:jc w:val="left"/>
        <w:rPr>
          <w:rFonts w:cs="宋体"/>
          <w:b/>
          <w:bCs/>
          <w:kern w:val="0"/>
          <w:sz w:val="36"/>
          <w:szCs w:val="36"/>
        </w:rPr>
      </w:pPr>
      <w:r>
        <w:rPr>
          <w:rFonts w:hint="eastAsia" w:cs="宋体"/>
          <w:b/>
          <w:bCs/>
          <w:kern w:val="0"/>
          <w:sz w:val="36"/>
          <w:szCs w:val="36"/>
        </w:rPr>
        <w:t>项目编号：</w:t>
      </w:r>
    </w:p>
    <w:p w14:paraId="5584C81A">
      <w:pPr>
        <w:pStyle w:val="17"/>
      </w:pPr>
    </w:p>
    <w:p w14:paraId="53545D97">
      <w:pPr>
        <w:pStyle w:val="17"/>
      </w:pPr>
    </w:p>
    <w:p w14:paraId="14C0E25A">
      <w:pPr>
        <w:pStyle w:val="17"/>
      </w:pPr>
    </w:p>
    <w:p w14:paraId="3174E9AE">
      <w:pPr>
        <w:pStyle w:val="17"/>
      </w:pPr>
    </w:p>
    <w:p w14:paraId="63F5C0B6">
      <w:pPr>
        <w:pStyle w:val="17"/>
      </w:pPr>
    </w:p>
    <w:p w14:paraId="5BBC38BE">
      <w:pPr>
        <w:pStyle w:val="17"/>
      </w:pPr>
    </w:p>
    <w:p w14:paraId="2B3015BB">
      <w:pPr>
        <w:pStyle w:val="17"/>
      </w:pPr>
    </w:p>
    <w:p w14:paraId="24524821">
      <w:pPr>
        <w:pStyle w:val="17"/>
        <w:rPr>
          <w:rFonts w:hint="eastAsia"/>
        </w:rPr>
      </w:pPr>
    </w:p>
    <w:p w14:paraId="5FAB877C">
      <w:pPr>
        <w:widowControl/>
        <w:spacing w:line="351" w:lineRule="atLeast"/>
        <w:ind w:firstLine="361" w:firstLineChars="100"/>
        <w:jc w:val="left"/>
        <w:rPr>
          <w:b/>
          <w:bCs/>
          <w:kern w:val="0"/>
          <w:sz w:val="36"/>
          <w:szCs w:val="36"/>
        </w:rPr>
      </w:pPr>
      <w:r>
        <w:rPr>
          <w:rFonts w:hint="eastAsia" w:cs="宋体"/>
          <w:b/>
          <w:bCs/>
          <w:kern w:val="0"/>
          <w:sz w:val="36"/>
          <w:szCs w:val="36"/>
        </w:rPr>
        <w:t>投标人：（公章）</w:t>
      </w:r>
    </w:p>
    <w:p w14:paraId="7A66308C">
      <w:pPr>
        <w:widowControl/>
        <w:spacing w:line="351" w:lineRule="atLeast"/>
        <w:ind w:firstLine="2891" w:firstLineChars="800"/>
        <w:jc w:val="left"/>
        <w:rPr>
          <w:rFonts w:cs="宋体"/>
          <w:b/>
          <w:bCs/>
          <w:kern w:val="0"/>
          <w:sz w:val="36"/>
          <w:szCs w:val="36"/>
        </w:rPr>
      </w:pPr>
    </w:p>
    <w:p w14:paraId="103253E8">
      <w:pPr>
        <w:widowControl/>
        <w:spacing w:line="351" w:lineRule="atLeast"/>
        <w:ind w:firstLine="2891" w:firstLineChars="800"/>
        <w:jc w:val="left"/>
        <w:rPr>
          <w:rFonts w:cs="宋体"/>
          <w:b/>
          <w:bCs/>
          <w:kern w:val="0"/>
          <w:sz w:val="36"/>
          <w:szCs w:val="36"/>
        </w:rPr>
      </w:pPr>
    </w:p>
    <w:p w14:paraId="709049E7">
      <w:pPr>
        <w:widowControl/>
        <w:spacing w:line="351" w:lineRule="atLeast"/>
        <w:ind w:firstLine="361" w:firstLineChars="100"/>
        <w:jc w:val="left"/>
        <w:rPr>
          <w:b/>
          <w:bCs/>
          <w:kern w:val="0"/>
          <w:sz w:val="36"/>
          <w:szCs w:val="36"/>
        </w:rPr>
      </w:pPr>
      <w:r>
        <w:rPr>
          <w:rFonts w:hint="eastAsia" w:cs="宋体"/>
          <w:b/>
          <w:bCs/>
          <w:kern w:val="0"/>
          <w:sz w:val="36"/>
          <w:szCs w:val="36"/>
        </w:rPr>
        <w:t>年  月  日</w:t>
      </w:r>
    </w:p>
    <w:p w14:paraId="5BB888C0">
      <w:pPr>
        <w:widowControl/>
        <w:spacing w:line="351" w:lineRule="atLeast"/>
        <w:jc w:val="left"/>
        <w:rPr>
          <w:kern w:val="0"/>
          <w:sz w:val="18"/>
          <w:szCs w:val="18"/>
        </w:rPr>
      </w:pPr>
    </w:p>
    <w:p w14:paraId="0BC7DE38">
      <w:pPr>
        <w:widowControl/>
        <w:jc w:val="center"/>
        <w:rPr>
          <w:rFonts w:cs="宋体"/>
          <w:b/>
          <w:bCs/>
          <w:kern w:val="0"/>
          <w:sz w:val="38"/>
          <w:szCs w:val="38"/>
        </w:rPr>
      </w:pPr>
      <w:r>
        <w:rPr>
          <w:kern w:val="0"/>
          <w:sz w:val="18"/>
          <w:szCs w:val="18"/>
        </w:rPr>
        <w:br w:type="page"/>
      </w:r>
      <w:r>
        <w:rPr>
          <w:rFonts w:hint="eastAsia" w:cs="宋体"/>
          <w:b/>
          <w:bCs/>
          <w:kern w:val="0"/>
          <w:sz w:val="38"/>
          <w:szCs w:val="38"/>
        </w:rPr>
        <w:t>投标主要文件目录</w:t>
      </w:r>
    </w:p>
    <w:p w14:paraId="0591FCF9">
      <w:pPr>
        <w:widowControl/>
        <w:spacing w:line="360" w:lineRule="auto"/>
        <w:jc w:val="left"/>
        <w:rPr>
          <w:kern w:val="0"/>
          <w:sz w:val="18"/>
          <w:szCs w:val="18"/>
        </w:rPr>
      </w:pPr>
    </w:p>
    <w:p w14:paraId="4A8B93ED">
      <w:pPr>
        <w:widowControl/>
        <w:spacing w:line="360" w:lineRule="auto"/>
        <w:ind w:firstLine="560" w:firstLineChars="200"/>
        <w:jc w:val="left"/>
        <w:rPr>
          <w:kern w:val="0"/>
          <w:sz w:val="28"/>
          <w:szCs w:val="28"/>
        </w:rPr>
      </w:pPr>
      <w:r>
        <w:rPr>
          <w:rFonts w:hint="eastAsia" w:cs="宋体"/>
          <w:kern w:val="0"/>
          <w:sz w:val="28"/>
          <w:szCs w:val="28"/>
        </w:rPr>
        <w:t>一、投标函</w:t>
      </w:r>
    </w:p>
    <w:p w14:paraId="351B66F5">
      <w:pPr>
        <w:widowControl/>
        <w:spacing w:line="360" w:lineRule="auto"/>
        <w:ind w:firstLine="560" w:firstLineChars="200"/>
        <w:jc w:val="left"/>
        <w:rPr>
          <w:rFonts w:hint="eastAsia"/>
          <w:kern w:val="0"/>
          <w:sz w:val="28"/>
          <w:szCs w:val="28"/>
        </w:rPr>
      </w:pPr>
      <w:r>
        <w:rPr>
          <w:rFonts w:hint="eastAsia" w:cs="宋体"/>
          <w:kern w:val="0"/>
          <w:sz w:val="28"/>
          <w:szCs w:val="28"/>
        </w:rPr>
        <w:t>二、法定代表人授权书</w:t>
      </w:r>
    </w:p>
    <w:p w14:paraId="223EEBD3">
      <w:pPr>
        <w:widowControl/>
        <w:spacing w:line="360" w:lineRule="auto"/>
        <w:ind w:firstLine="560" w:firstLineChars="200"/>
        <w:jc w:val="left"/>
        <w:rPr>
          <w:rFonts w:hint="eastAsia" w:cs="宋体"/>
          <w:kern w:val="0"/>
          <w:sz w:val="28"/>
          <w:szCs w:val="28"/>
          <w:lang w:val="en-US" w:eastAsia="zh-CN"/>
        </w:rPr>
      </w:pPr>
      <w:r>
        <w:rPr>
          <w:rFonts w:hint="eastAsia" w:cs="宋体"/>
          <w:kern w:val="0"/>
          <w:sz w:val="28"/>
          <w:szCs w:val="28"/>
        </w:rPr>
        <w:t>四、</w:t>
      </w:r>
      <w:r>
        <w:rPr>
          <w:rFonts w:hint="eastAsia" w:cs="宋体"/>
          <w:kern w:val="0"/>
          <w:sz w:val="28"/>
          <w:szCs w:val="28"/>
          <w:lang w:val="en-US" w:eastAsia="zh-CN"/>
        </w:rPr>
        <w:t>投标报价表</w:t>
      </w:r>
    </w:p>
    <w:p w14:paraId="54960B7C">
      <w:pPr>
        <w:widowControl/>
        <w:spacing w:line="360" w:lineRule="auto"/>
        <w:ind w:firstLine="560" w:firstLineChars="200"/>
        <w:jc w:val="left"/>
        <w:rPr>
          <w:rFonts w:hint="eastAsia" w:ascii="Times New Roman" w:hAnsi="Times New Roman" w:eastAsia="宋体" w:cs="宋体"/>
          <w:kern w:val="0"/>
          <w:sz w:val="28"/>
          <w:szCs w:val="28"/>
        </w:rPr>
      </w:pPr>
      <w:r>
        <w:rPr>
          <w:rFonts w:hint="eastAsia" w:ascii="Times New Roman" w:hAnsi="Times New Roman" w:eastAsia="宋体" w:cs="宋体"/>
          <w:kern w:val="0"/>
          <w:sz w:val="28"/>
          <w:szCs w:val="28"/>
        </w:rPr>
        <w:t>五、投标</w:t>
      </w:r>
      <w:r>
        <w:rPr>
          <w:rFonts w:hint="eastAsia" w:ascii="Times New Roman" w:hAnsi="Times New Roman" w:eastAsia="宋体" w:cs="宋体"/>
          <w:kern w:val="0"/>
          <w:sz w:val="28"/>
          <w:szCs w:val="28"/>
          <w:lang w:eastAsia="zh-CN"/>
        </w:rPr>
        <w:t>清单</w:t>
      </w:r>
      <w:r>
        <w:rPr>
          <w:rFonts w:hint="eastAsia" w:ascii="Times New Roman" w:hAnsi="Times New Roman" w:eastAsia="宋体" w:cs="宋体"/>
          <w:kern w:val="0"/>
          <w:sz w:val="28"/>
          <w:szCs w:val="28"/>
        </w:rPr>
        <w:t>报价表</w:t>
      </w:r>
    </w:p>
    <w:p w14:paraId="0872FFBE">
      <w:pPr>
        <w:widowControl/>
        <w:spacing w:line="360" w:lineRule="auto"/>
        <w:ind w:firstLine="560" w:firstLineChars="200"/>
        <w:jc w:val="left"/>
        <w:rPr>
          <w:kern w:val="0"/>
          <w:sz w:val="28"/>
          <w:szCs w:val="28"/>
        </w:rPr>
      </w:pPr>
      <w:r>
        <w:rPr>
          <w:rFonts w:hint="eastAsia" w:cs="宋体"/>
          <w:kern w:val="0"/>
          <w:sz w:val="28"/>
          <w:szCs w:val="28"/>
        </w:rPr>
        <w:t>六、</w:t>
      </w:r>
      <w:r>
        <w:rPr>
          <w:rFonts w:hint="eastAsia" w:cs="宋体"/>
          <w:b w:val="0"/>
          <w:bCs w:val="0"/>
          <w:kern w:val="0"/>
          <w:sz w:val="28"/>
          <w:szCs w:val="28"/>
          <w:lang w:val="en-US" w:eastAsia="zh-CN"/>
        </w:rPr>
        <w:t>商务和服务技术条款偏离表</w:t>
      </w:r>
    </w:p>
    <w:p w14:paraId="6C3A3A2F">
      <w:pPr>
        <w:widowControl/>
        <w:spacing w:line="360" w:lineRule="auto"/>
        <w:ind w:firstLine="560" w:firstLineChars="200"/>
        <w:jc w:val="left"/>
        <w:rPr>
          <w:rFonts w:hint="eastAsia" w:cs="宋体"/>
          <w:kern w:val="0"/>
          <w:sz w:val="28"/>
          <w:szCs w:val="28"/>
        </w:rPr>
      </w:pPr>
      <w:r>
        <w:rPr>
          <w:rFonts w:hint="eastAsia" w:cs="宋体"/>
          <w:kern w:val="0"/>
          <w:sz w:val="28"/>
          <w:szCs w:val="28"/>
        </w:rPr>
        <w:t>七、资信证明文件技术支持性文件</w:t>
      </w:r>
    </w:p>
    <w:p w14:paraId="4596205C">
      <w:pPr>
        <w:widowControl/>
        <w:spacing w:line="360" w:lineRule="auto"/>
        <w:ind w:firstLine="560" w:firstLineChars="200"/>
        <w:jc w:val="left"/>
        <w:rPr>
          <w:rFonts w:cs="宋体"/>
          <w:kern w:val="0"/>
          <w:sz w:val="28"/>
          <w:szCs w:val="28"/>
        </w:rPr>
      </w:pPr>
      <w:r>
        <w:rPr>
          <w:rFonts w:hint="eastAsia" w:cs="宋体"/>
          <w:kern w:val="0"/>
          <w:sz w:val="28"/>
          <w:szCs w:val="28"/>
        </w:rPr>
        <w:t>八、服务承诺</w:t>
      </w:r>
    </w:p>
    <w:p w14:paraId="205CB3C6">
      <w:pPr>
        <w:widowControl/>
        <w:jc w:val="center"/>
        <w:rPr>
          <w:rFonts w:cs="宋体"/>
          <w:b/>
          <w:bCs/>
          <w:kern w:val="0"/>
          <w:sz w:val="38"/>
          <w:szCs w:val="38"/>
        </w:rPr>
      </w:pPr>
      <w:r>
        <w:rPr>
          <w:kern w:val="0"/>
          <w:sz w:val="24"/>
          <w:szCs w:val="24"/>
        </w:rPr>
        <w:br w:type="page"/>
      </w:r>
      <w:r>
        <w:rPr>
          <w:rFonts w:hint="eastAsia" w:cs="宋体"/>
          <w:b/>
          <w:bCs/>
          <w:kern w:val="0"/>
          <w:sz w:val="38"/>
          <w:szCs w:val="38"/>
        </w:rPr>
        <w:t>一、投标函</w:t>
      </w:r>
    </w:p>
    <w:p w14:paraId="74BEF2B8">
      <w:pPr>
        <w:widowControl/>
        <w:spacing w:line="360" w:lineRule="auto"/>
        <w:jc w:val="left"/>
        <w:rPr>
          <w:rFonts w:cs="宋体"/>
          <w:kern w:val="0"/>
          <w:sz w:val="24"/>
          <w:szCs w:val="24"/>
        </w:rPr>
      </w:pPr>
      <w:r>
        <w:rPr>
          <w:rFonts w:hint="eastAsia" w:cs="宋体"/>
          <w:kern w:val="0"/>
          <w:sz w:val="24"/>
          <w:szCs w:val="24"/>
        </w:rPr>
        <w:t>致：</w:t>
      </w:r>
      <w:r>
        <w:rPr>
          <w:rFonts w:hint="eastAsia" w:cs="宋体"/>
          <w:kern w:val="0"/>
          <w:sz w:val="24"/>
          <w:szCs w:val="24"/>
          <w:lang w:eastAsia="zh-CN"/>
        </w:rPr>
        <w:t>广西壮族自治区桂东人民医院</w:t>
      </w:r>
    </w:p>
    <w:p w14:paraId="77AD9050">
      <w:pPr>
        <w:widowControl/>
        <w:spacing w:line="360" w:lineRule="auto"/>
        <w:ind w:firstLine="480" w:firstLineChars="200"/>
        <w:jc w:val="left"/>
        <w:rPr>
          <w:rFonts w:cs="宋体"/>
          <w:kern w:val="0"/>
          <w:sz w:val="24"/>
          <w:szCs w:val="24"/>
        </w:rPr>
      </w:pPr>
      <w:r>
        <w:rPr>
          <w:rFonts w:hint="eastAsia" w:cs="宋体"/>
          <w:kern w:val="0"/>
          <w:sz w:val="24"/>
          <w:szCs w:val="24"/>
        </w:rPr>
        <w:t>根据贵方的</w:t>
      </w:r>
      <w:r>
        <w:rPr>
          <w:kern w:val="0"/>
          <w:sz w:val="24"/>
          <w:szCs w:val="24"/>
          <w:u w:val="single"/>
        </w:rPr>
        <w:t xml:space="preserve">                               </w:t>
      </w:r>
      <w:r>
        <w:rPr>
          <w:rFonts w:hint="eastAsia"/>
          <w:kern w:val="0"/>
          <w:sz w:val="24"/>
          <w:szCs w:val="24"/>
        </w:rPr>
        <w:t>（项目）</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43ED18F0">
      <w:pPr>
        <w:widowControl/>
        <w:spacing w:line="360" w:lineRule="auto"/>
        <w:ind w:firstLine="480" w:firstLineChars="200"/>
        <w:jc w:val="left"/>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404EB4F6">
      <w:pPr>
        <w:widowControl/>
        <w:spacing w:line="360" w:lineRule="auto"/>
        <w:ind w:firstLine="480" w:firstLineChars="200"/>
        <w:jc w:val="left"/>
        <w:rPr>
          <w:rFonts w:cs="宋体"/>
          <w:kern w:val="0"/>
          <w:sz w:val="24"/>
          <w:szCs w:val="24"/>
        </w:rPr>
      </w:pPr>
      <w:r>
        <w:rPr>
          <w:kern w:val="0"/>
          <w:sz w:val="24"/>
          <w:szCs w:val="24"/>
        </w:rPr>
        <w:t>2.</w:t>
      </w:r>
      <w:r>
        <w:rPr>
          <w:rFonts w:hint="eastAsia" w:cs="宋体"/>
          <w:kern w:val="0"/>
          <w:sz w:val="24"/>
          <w:szCs w:val="24"/>
        </w:rPr>
        <w:t>我们完全理解贵方不一定将合同授予最低报价的投标人。</w:t>
      </w:r>
    </w:p>
    <w:p w14:paraId="217921B0">
      <w:pPr>
        <w:widowControl/>
        <w:spacing w:line="360" w:lineRule="auto"/>
        <w:ind w:firstLine="480" w:firstLineChars="200"/>
        <w:jc w:val="left"/>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2BD703F0">
      <w:pPr>
        <w:widowControl/>
        <w:spacing w:line="360" w:lineRule="auto"/>
        <w:ind w:firstLine="480" w:firstLineChars="200"/>
        <w:jc w:val="left"/>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383E5DF7">
      <w:pPr>
        <w:widowControl/>
        <w:spacing w:line="360" w:lineRule="auto"/>
        <w:ind w:firstLine="480" w:firstLineChars="200"/>
        <w:jc w:val="left"/>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2367BE45">
      <w:pPr>
        <w:widowControl/>
        <w:spacing w:line="360" w:lineRule="auto"/>
        <w:ind w:firstLine="480" w:firstLineChars="200"/>
        <w:jc w:val="left"/>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458C57C7">
      <w:pPr>
        <w:widowControl/>
        <w:spacing w:line="360" w:lineRule="auto"/>
        <w:ind w:firstLine="480" w:firstLineChars="200"/>
        <w:jc w:val="left"/>
        <w:rPr>
          <w:rFonts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59599223">
      <w:pPr>
        <w:widowControl/>
        <w:spacing w:line="360" w:lineRule="auto"/>
        <w:ind w:firstLine="480" w:firstLineChars="200"/>
        <w:jc w:val="left"/>
        <w:rPr>
          <w:rFonts w:cs="宋体"/>
          <w:kern w:val="0"/>
          <w:sz w:val="24"/>
          <w:szCs w:val="24"/>
        </w:rPr>
      </w:pPr>
      <w:r>
        <w:rPr>
          <w:kern w:val="0"/>
          <w:sz w:val="24"/>
          <w:szCs w:val="24"/>
        </w:rPr>
        <w:t>8.</w:t>
      </w:r>
      <w:r>
        <w:rPr>
          <w:rFonts w:hint="eastAsia" w:cs="宋体"/>
          <w:kern w:val="0"/>
          <w:sz w:val="24"/>
          <w:szCs w:val="24"/>
        </w:rPr>
        <w:t>与本投标有关的正式通讯地址为：</w:t>
      </w:r>
    </w:p>
    <w:p w14:paraId="7AA79DFC">
      <w:pPr>
        <w:widowControl/>
        <w:spacing w:line="360" w:lineRule="auto"/>
        <w:ind w:firstLine="480" w:firstLineChars="200"/>
        <w:jc w:val="left"/>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58740872">
      <w:pPr>
        <w:widowControl/>
        <w:spacing w:line="360" w:lineRule="auto"/>
        <w:ind w:firstLine="480" w:firstLineChars="200"/>
        <w:jc w:val="left"/>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6C113EA6">
      <w:pPr>
        <w:widowControl/>
        <w:spacing w:line="360" w:lineRule="auto"/>
        <w:ind w:firstLine="480" w:firstLineChars="200"/>
        <w:jc w:val="left"/>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777C45B0">
      <w:pPr>
        <w:widowControl/>
        <w:spacing w:line="360" w:lineRule="auto"/>
        <w:ind w:firstLine="480" w:firstLineChars="200"/>
        <w:jc w:val="left"/>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24DD9EC8">
      <w:pPr>
        <w:widowControl/>
        <w:spacing w:line="360" w:lineRule="auto"/>
        <w:ind w:firstLine="480" w:firstLineChars="200"/>
        <w:jc w:val="left"/>
        <w:rPr>
          <w:rFonts w:cs="宋体"/>
          <w:kern w:val="0"/>
          <w:sz w:val="24"/>
          <w:szCs w:val="24"/>
        </w:rPr>
      </w:pPr>
      <w:r>
        <w:rPr>
          <w:rFonts w:hint="eastAsia" w:cs="宋体"/>
          <w:kern w:val="0"/>
          <w:sz w:val="24"/>
          <w:szCs w:val="24"/>
        </w:rPr>
        <w:t>投标人开户行：</w:t>
      </w:r>
    </w:p>
    <w:p w14:paraId="2EDBF40C">
      <w:pPr>
        <w:widowControl/>
        <w:spacing w:line="360" w:lineRule="auto"/>
        <w:ind w:firstLine="480" w:firstLineChars="200"/>
        <w:jc w:val="left"/>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693595A0">
      <w:pPr>
        <w:widowControl/>
        <w:spacing w:line="360" w:lineRule="auto"/>
        <w:ind w:firstLine="480" w:firstLineChars="200"/>
        <w:jc w:val="left"/>
        <w:rPr>
          <w:rFonts w:cs="宋体"/>
          <w:kern w:val="0"/>
          <w:sz w:val="24"/>
          <w:szCs w:val="24"/>
        </w:rPr>
      </w:pPr>
      <w:r>
        <w:rPr>
          <w:rFonts w:hint="eastAsia" w:cs="宋体"/>
          <w:kern w:val="0"/>
          <w:sz w:val="24"/>
          <w:szCs w:val="24"/>
        </w:rPr>
        <w:t>投标人（单位公章）：</w:t>
      </w:r>
    </w:p>
    <w:p w14:paraId="3038A53B">
      <w:pPr>
        <w:widowControl/>
        <w:spacing w:line="360" w:lineRule="auto"/>
        <w:ind w:firstLine="480" w:firstLineChars="200"/>
        <w:jc w:val="left"/>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5AD8C673">
      <w:pPr>
        <w:widowControl/>
        <w:spacing w:line="360" w:lineRule="auto"/>
        <w:ind w:firstLine="480" w:firstLineChars="200"/>
        <w:jc w:val="left"/>
        <w:rPr>
          <w:kern w:val="0"/>
          <w:sz w:val="24"/>
          <w:szCs w:val="24"/>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2A47CC0D">
      <w:pPr>
        <w:widowControl/>
        <w:spacing w:line="351" w:lineRule="atLeast"/>
        <w:jc w:val="left"/>
        <w:rPr>
          <w:kern w:val="0"/>
          <w:sz w:val="18"/>
          <w:szCs w:val="18"/>
        </w:rPr>
      </w:pPr>
      <w:r>
        <w:rPr>
          <w:kern w:val="0"/>
          <w:sz w:val="18"/>
          <w:szCs w:val="18"/>
        </w:rPr>
        <w:t xml:space="preserve">       </w:t>
      </w:r>
    </w:p>
    <w:p w14:paraId="34D424A3">
      <w:pPr>
        <w:widowControl/>
        <w:spacing w:line="351" w:lineRule="atLeast"/>
        <w:jc w:val="center"/>
        <w:rPr>
          <w:rFonts w:cs="宋体"/>
          <w:kern w:val="0"/>
          <w:sz w:val="28"/>
          <w:szCs w:val="28"/>
        </w:rPr>
      </w:pPr>
    </w:p>
    <w:p w14:paraId="029FCE15">
      <w:pPr>
        <w:spacing w:line="500" w:lineRule="exact"/>
        <w:jc w:val="center"/>
        <w:rPr>
          <w:rFonts w:hint="eastAsia" w:ascii="宋体" w:hAnsi="宋体" w:eastAsia="宋体" w:cs="宋体"/>
          <w:b/>
          <w:bCs/>
          <w:sz w:val="32"/>
          <w:szCs w:val="32"/>
          <w:lang w:eastAsia="zh-CN"/>
        </w:rPr>
      </w:pPr>
      <w:r>
        <w:rPr>
          <w:rFonts w:hint="eastAsia" w:cs="宋体"/>
          <w:b/>
          <w:bCs/>
          <w:kern w:val="0"/>
          <w:sz w:val="32"/>
          <w:szCs w:val="32"/>
          <w:lang w:val="en-US" w:eastAsia="zh-CN"/>
        </w:rPr>
        <w:t>二、</w:t>
      </w:r>
      <w:r>
        <w:rPr>
          <w:rFonts w:hint="eastAsia" w:ascii="宋体" w:hAnsi="宋体" w:eastAsia="宋体" w:cs="宋体"/>
          <w:b/>
          <w:bCs/>
          <w:sz w:val="32"/>
          <w:szCs w:val="32"/>
          <w:lang w:eastAsia="zh-CN"/>
        </w:rPr>
        <w:t>资格</w:t>
      </w:r>
      <w:r>
        <w:rPr>
          <w:rFonts w:hint="eastAsia" w:ascii="宋体" w:hAnsi="宋体" w:eastAsia="宋体" w:cs="宋体"/>
          <w:b/>
          <w:bCs/>
          <w:sz w:val="32"/>
          <w:szCs w:val="32"/>
        </w:rPr>
        <w:t>声明</w:t>
      </w:r>
      <w:r>
        <w:rPr>
          <w:rFonts w:hint="eastAsia" w:ascii="宋体" w:hAnsi="宋体" w:eastAsia="宋体" w:cs="宋体"/>
          <w:b/>
          <w:bCs/>
          <w:sz w:val="32"/>
          <w:szCs w:val="32"/>
          <w:lang w:eastAsia="zh-CN"/>
        </w:rPr>
        <w:t>函</w:t>
      </w:r>
    </w:p>
    <w:p w14:paraId="3E82A7DC">
      <w:pPr>
        <w:spacing w:line="320" w:lineRule="exact"/>
        <w:jc w:val="center"/>
        <w:rPr>
          <w:rFonts w:ascii="宋体" w:hAnsi="宋体"/>
          <w:sz w:val="24"/>
          <w:szCs w:val="20"/>
        </w:rPr>
      </w:pPr>
    </w:p>
    <w:p w14:paraId="0824B863">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2095EFB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项目的竞标，为便于贵方公正、择优地确定成交供应商及其竞标产品和服务，我方就本次竞标有关事项郑重声明如下：</w:t>
      </w:r>
    </w:p>
    <w:p w14:paraId="715B1FA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1.我方向贵方提交的所有响应文件、资料都是准确的和真实的。</w:t>
      </w:r>
    </w:p>
    <w:p w14:paraId="1B14109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68C1F2A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lang w:val="en-US" w:eastAsia="zh-CN"/>
        </w:rPr>
        <w:t>3</w:t>
      </w:r>
      <w:r>
        <w:rPr>
          <w:rFonts w:hint="eastAsia" w:ascii="宋体" w:hAnsi="宋体" w:cs="宋体"/>
          <w:sz w:val="24"/>
        </w:rPr>
        <w:t>.我方承诺符合《中华人民共和国政府采购法》第二十二条规定：</w:t>
      </w:r>
    </w:p>
    <w:p w14:paraId="3A25083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（1）具有独立承担民事责任的能力；</w:t>
      </w:r>
    </w:p>
    <w:p w14:paraId="54AD983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（2）具有良好的商业信誉和健全的财务会计制度；</w:t>
      </w:r>
    </w:p>
    <w:p w14:paraId="67A42A7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（3）具有履行合同所必需的设备和专业技术能力；</w:t>
      </w:r>
    </w:p>
    <w:p w14:paraId="49B1033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（4）有依法缴纳税收和社会保障资金的良好记录；</w:t>
      </w:r>
    </w:p>
    <w:p w14:paraId="45D7F4A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（5）参加政府采购活动前三年内，在经营活动中没有重大违法记录；</w:t>
      </w:r>
    </w:p>
    <w:p w14:paraId="78BDF3B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（6）法律、行政法规规定的其他条件。</w:t>
      </w:r>
    </w:p>
    <w:p w14:paraId="71C38F5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eastAsia="宋体"/>
          <w:lang w:val="en-US" w:eastAsia="zh-CN"/>
        </w:rPr>
      </w:pPr>
      <w:r>
        <w:rPr>
          <w:rFonts w:hint="eastAsia" w:ascii="宋体" w:hAnsi="宋体" w:cs="宋体"/>
          <w:sz w:val="24"/>
          <w:lang w:val="en-US" w:eastAsia="zh-CN"/>
        </w:rPr>
        <w:t>4</w:t>
      </w:r>
      <w:r>
        <w:rPr>
          <w:rFonts w:hint="eastAsia" w:ascii="宋体" w:hAnsi="宋体" w:cs="宋体"/>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1D946D4">
      <w:pPr>
        <w:pStyle w:val="8"/>
        <w:keepNext w:val="0"/>
        <w:keepLines w:val="0"/>
        <w:pageBreakBefore w:val="0"/>
        <w:widowControl w:val="0"/>
        <w:tabs>
          <w:tab w:val="left" w:pos="939"/>
        </w:tabs>
        <w:kinsoku/>
        <w:wordWrap/>
        <w:overflowPunct/>
        <w:topLinePunct w:val="0"/>
        <w:autoSpaceDE/>
        <w:autoSpaceDN/>
        <w:bidi w:val="0"/>
        <w:adjustRightInd/>
        <w:snapToGrid/>
        <w:spacing w:line="460" w:lineRule="exact"/>
        <w:ind w:left="141" w:leftChars="67" w:firstLine="360" w:firstLineChars="150"/>
        <w:textAlignment w:val="auto"/>
        <w:rPr>
          <w:rFonts w:ascii="宋体" w:hAnsi="宋体" w:cs="宋体"/>
          <w:sz w:val="24"/>
        </w:rPr>
      </w:pPr>
      <w:r>
        <w:rPr>
          <w:rFonts w:hint="eastAsia" w:ascii="宋体" w:hAnsi="宋体" w:cs="宋体"/>
          <w:sz w:val="24"/>
          <w:lang w:val="en-US" w:eastAsia="zh-CN"/>
        </w:rPr>
        <w:t>5</w:t>
      </w:r>
      <w:r>
        <w:rPr>
          <w:rFonts w:hint="eastAsia" w:ascii="宋体" w:hAnsi="宋体" w:cs="宋体"/>
          <w:sz w:val="24"/>
        </w:rPr>
        <w:t>.以上事项如有虚假或者隐瞒，我方愿意承担一切后果，并不再寻求任何旨在减轻或者免除法律责任的辩解。</w:t>
      </w:r>
    </w:p>
    <w:p w14:paraId="272EB878">
      <w:pPr>
        <w:pStyle w:val="8"/>
        <w:keepNext w:val="0"/>
        <w:keepLines w:val="0"/>
        <w:pageBreakBefore w:val="0"/>
        <w:widowControl w:val="0"/>
        <w:tabs>
          <w:tab w:val="left" w:pos="939"/>
        </w:tabs>
        <w:kinsoku/>
        <w:wordWrap/>
        <w:overflowPunct/>
        <w:topLinePunct w:val="0"/>
        <w:autoSpaceDE/>
        <w:autoSpaceDN/>
        <w:bidi w:val="0"/>
        <w:adjustRightInd/>
        <w:snapToGrid/>
        <w:spacing w:line="460" w:lineRule="exact"/>
        <w:ind w:left="141" w:leftChars="67" w:firstLine="360" w:firstLineChars="150"/>
        <w:textAlignment w:val="auto"/>
        <w:rPr>
          <w:rFonts w:ascii="宋体" w:hAnsi="宋体" w:cs="宋体"/>
          <w:szCs w:val="21"/>
        </w:rPr>
      </w:pPr>
      <w:r>
        <w:rPr>
          <w:rFonts w:hint="eastAsia" w:ascii="宋体" w:hAnsi="宋体" w:cs="宋体"/>
          <w:sz w:val="24"/>
        </w:rPr>
        <w:t>特此承诺。</w:t>
      </w:r>
    </w:p>
    <w:p w14:paraId="3084DDA7">
      <w:pPr>
        <w:pStyle w:val="8"/>
        <w:keepNext w:val="0"/>
        <w:keepLines w:val="0"/>
        <w:pageBreakBefore w:val="0"/>
        <w:widowControl w:val="0"/>
        <w:tabs>
          <w:tab w:val="left" w:pos="939"/>
        </w:tabs>
        <w:kinsoku/>
        <w:wordWrap/>
        <w:overflowPunct/>
        <w:topLinePunct w:val="0"/>
        <w:autoSpaceDE/>
        <w:autoSpaceDN/>
        <w:bidi w:val="0"/>
        <w:adjustRightInd/>
        <w:snapToGrid/>
        <w:spacing w:line="460" w:lineRule="exact"/>
        <w:ind w:left="141" w:leftChars="67" w:firstLine="2040" w:firstLineChars="850"/>
        <w:textAlignment w:val="auto"/>
        <w:rPr>
          <w:rFonts w:hint="eastAsia" w:ascii="宋体" w:hAnsi="宋体" w:cs="宋体"/>
          <w:sz w:val="24"/>
          <w:lang w:val="en-US" w:eastAsia="zh-CN"/>
        </w:rPr>
      </w:pPr>
    </w:p>
    <w:p w14:paraId="23D11D82">
      <w:pPr>
        <w:pStyle w:val="8"/>
        <w:keepNext w:val="0"/>
        <w:keepLines w:val="0"/>
        <w:pageBreakBefore w:val="0"/>
        <w:widowControl w:val="0"/>
        <w:tabs>
          <w:tab w:val="left" w:pos="939"/>
        </w:tabs>
        <w:kinsoku/>
        <w:wordWrap/>
        <w:overflowPunct/>
        <w:topLinePunct w:val="0"/>
        <w:autoSpaceDE/>
        <w:autoSpaceDN/>
        <w:bidi w:val="0"/>
        <w:adjustRightInd/>
        <w:snapToGrid/>
        <w:spacing w:line="460" w:lineRule="exact"/>
        <w:ind w:left="899" w:leftChars="428" w:firstLine="2400" w:firstLineChars="1000"/>
        <w:textAlignment w:val="auto"/>
        <w:rPr>
          <w:rFonts w:hint="eastAsia" w:ascii="宋体" w:hAnsi="宋体" w:cs="宋体"/>
          <w:sz w:val="24"/>
          <w:lang w:val="en-US" w:eastAsia="zh-CN"/>
        </w:rPr>
      </w:pPr>
      <w:r>
        <w:rPr>
          <w:rFonts w:hint="eastAsia" w:ascii="宋体" w:hAnsi="宋体" w:cs="宋体"/>
          <w:sz w:val="24"/>
          <w:lang w:val="en-US" w:eastAsia="zh-CN"/>
        </w:rPr>
        <w:t xml:space="preserve">法定代表人（签字或者盖章）：                                                </w:t>
      </w:r>
    </w:p>
    <w:p w14:paraId="2DD8C5FE">
      <w:pPr>
        <w:widowControl/>
        <w:ind w:firstLine="3600" w:firstLineChars="1500"/>
        <w:rPr>
          <w:rFonts w:hint="eastAsia" w:ascii="宋体" w:hAnsi="宋体" w:cs="宋体"/>
          <w:sz w:val="24"/>
          <w:lang w:val="en-US" w:eastAsia="zh-CN"/>
        </w:rPr>
      </w:pPr>
      <w:r>
        <w:rPr>
          <w:rFonts w:hint="eastAsia" w:ascii="宋体" w:hAnsi="宋体" w:cs="宋体"/>
          <w:sz w:val="24"/>
          <w:lang w:val="en-US" w:eastAsia="zh-CN"/>
        </w:rPr>
        <w:t xml:space="preserve">供应商名称（盖章）：                  </w:t>
      </w:r>
    </w:p>
    <w:p w14:paraId="3C584AE1">
      <w:pPr>
        <w:widowControl/>
        <w:rPr>
          <w:rFonts w:hint="eastAsia" w:ascii="宋体" w:hAnsi="宋体" w:cs="宋体"/>
          <w:sz w:val="24"/>
          <w:lang w:val="en-US" w:eastAsia="zh-CN"/>
        </w:rPr>
      </w:pPr>
    </w:p>
    <w:p w14:paraId="2E74DBE2">
      <w:pPr>
        <w:widowControl/>
        <w:numPr>
          <w:numId w:val="0"/>
        </w:numPr>
        <w:ind w:firstLine="2670" w:firstLineChars="700"/>
        <w:rPr>
          <w:rFonts w:hint="eastAsia" w:cs="宋体"/>
          <w:b/>
          <w:bCs/>
          <w:kern w:val="0"/>
          <w:sz w:val="38"/>
          <w:szCs w:val="38"/>
          <w:lang w:val="en-US" w:eastAsia="zh-CN"/>
        </w:rPr>
      </w:pPr>
      <w:r>
        <w:rPr>
          <w:rFonts w:hint="eastAsia" w:cs="宋体"/>
          <w:b/>
          <w:bCs/>
          <w:kern w:val="0"/>
          <w:sz w:val="38"/>
          <w:szCs w:val="38"/>
          <w:lang w:val="en-US" w:eastAsia="zh-CN"/>
        </w:rPr>
        <w:t>三、投标报价表</w:t>
      </w:r>
    </w:p>
    <w:p w14:paraId="3443BDA8">
      <w:pPr>
        <w:widowControl/>
        <w:numPr>
          <w:numId w:val="0"/>
        </w:numPr>
        <w:rPr>
          <w:rFonts w:hint="eastAsia" w:cs="宋体"/>
          <w:b/>
          <w:bCs/>
          <w:kern w:val="0"/>
          <w:sz w:val="38"/>
          <w:szCs w:val="38"/>
          <w:lang w:val="en-US" w:eastAsia="zh-CN"/>
        </w:rPr>
      </w:pPr>
    </w:p>
    <w:tbl>
      <w:tblPr>
        <w:tblStyle w:val="13"/>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7064"/>
      </w:tblGrid>
      <w:tr w14:paraId="2B42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58" w:type="dxa"/>
            <w:vAlign w:val="center"/>
          </w:tcPr>
          <w:p w14:paraId="4FF5A4E9">
            <w:pPr>
              <w:widowControl/>
              <w:jc w:val="center"/>
              <w:rPr>
                <w:kern w:val="0"/>
                <w:sz w:val="18"/>
                <w:szCs w:val="18"/>
              </w:rPr>
            </w:pPr>
            <w:r>
              <w:rPr>
                <w:rFonts w:hint="eastAsia" w:cs="宋体"/>
                <w:kern w:val="0"/>
                <w:sz w:val="24"/>
                <w:szCs w:val="24"/>
              </w:rPr>
              <w:t>项目名称</w:t>
            </w:r>
          </w:p>
        </w:tc>
        <w:tc>
          <w:tcPr>
            <w:tcW w:w="7064" w:type="dxa"/>
            <w:vAlign w:val="center"/>
          </w:tcPr>
          <w:p w14:paraId="603100D3">
            <w:pPr>
              <w:widowControl/>
              <w:rPr>
                <w:kern w:val="0"/>
                <w:sz w:val="18"/>
                <w:szCs w:val="18"/>
              </w:rPr>
            </w:pPr>
          </w:p>
        </w:tc>
      </w:tr>
      <w:tr w14:paraId="40F8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00553515">
            <w:pPr>
              <w:widowControl/>
              <w:rPr>
                <w:kern w:val="0"/>
                <w:sz w:val="18"/>
                <w:szCs w:val="18"/>
              </w:rPr>
            </w:pPr>
            <w:r>
              <w:rPr>
                <w:rFonts w:hint="eastAsia" w:cs="宋体"/>
                <w:kern w:val="0"/>
                <w:sz w:val="24"/>
                <w:szCs w:val="24"/>
              </w:rPr>
              <w:t>投标报价：人民币（大写）</w:t>
            </w:r>
            <w:r>
              <w:rPr>
                <w:kern w:val="0"/>
                <w:sz w:val="24"/>
                <w:szCs w:val="24"/>
              </w:rPr>
              <w:t xml:space="preserve">                        </w:t>
            </w:r>
            <w:r>
              <w:rPr>
                <w:rFonts w:hint="eastAsia"/>
                <w:kern w:val="0"/>
                <w:sz w:val="24"/>
                <w:szCs w:val="24"/>
              </w:rPr>
              <w:t xml:space="preserve">    </w:t>
            </w:r>
            <w:r>
              <w:rPr>
                <w:rFonts w:hint="eastAsia" w:cs="宋体"/>
                <w:kern w:val="0"/>
                <w:sz w:val="24"/>
                <w:szCs w:val="24"/>
              </w:rPr>
              <w:t>小写：</w:t>
            </w:r>
            <w:r>
              <w:rPr>
                <w:kern w:val="0"/>
                <w:sz w:val="24"/>
                <w:szCs w:val="24"/>
              </w:rPr>
              <w:t>  </w:t>
            </w:r>
          </w:p>
        </w:tc>
      </w:tr>
      <w:tr w14:paraId="244A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292B7E88">
            <w:pPr>
              <w:widowControl/>
              <w:spacing w:line="360" w:lineRule="auto"/>
              <w:rPr>
                <w:kern w:val="0"/>
                <w:sz w:val="18"/>
                <w:szCs w:val="18"/>
              </w:rPr>
            </w:pPr>
            <w:r>
              <w:rPr>
                <w:rFonts w:hint="eastAsia" w:cs="宋体"/>
                <w:kern w:val="0"/>
                <w:sz w:val="24"/>
                <w:szCs w:val="24"/>
              </w:rPr>
              <w:t>项目实施时间</w:t>
            </w:r>
            <w:r>
              <w:rPr>
                <w:kern w:val="0"/>
                <w:sz w:val="24"/>
                <w:szCs w:val="24"/>
              </w:rPr>
              <w:t>(</w:t>
            </w:r>
            <w:r>
              <w:rPr>
                <w:rFonts w:hint="eastAsia" w:cs="宋体"/>
                <w:kern w:val="0"/>
                <w:sz w:val="24"/>
                <w:szCs w:val="24"/>
              </w:rPr>
              <w:t>供期或工期</w:t>
            </w:r>
            <w:r>
              <w:rPr>
                <w:kern w:val="0"/>
                <w:sz w:val="24"/>
                <w:szCs w:val="24"/>
              </w:rPr>
              <w:t>)</w:t>
            </w:r>
            <w:r>
              <w:rPr>
                <w:rFonts w:hint="eastAsia" w:cs="宋体"/>
                <w:kern w:val="0"/>
                <w:sz w:val="24"/>
                <w:szCs w:val="24"/>
              </w:rPr>
              <w:t>：</w:t>
            </w:r>
          </w:p>
        </w:tc>
      </w:tr>
      <w:tr w14:paraId="5501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647721EA">
            <w:pPr>
              <w:widowControl/>
              <w:spacing w:line="360" w:lineRule="auto"/>
              <w:rPr>
                <w:rFonts w:hint="eastAsia" w:cs="宋体"/>
                <w:kern w:val="0"/>
                <w:sz w:val="24"/>
                <w:szCs w:val="24"/>
              </w:rPr>
            </w:pPr>
            <w:r>
              <w:rPr>
                <w:rFonts w:hint="eastAsia" w:cs="宋体"/>
                <w:kern w:val="0"/>
                <w:sz w:val="24"/>
                <w:szCs w:val="24"/>
              </w:rPr>
              <w:t>相关服务：</w:t>
            </w:r>
          </w:p>
        </w:tc>
      </w:tr>
    </w:tbl>
    <w:p w14:paraId="007F46D8">
      <w:pPr>
        <w:widowControl/>
        <w:jc w:val="center"/>
        <w:rPr>
          <w:kern w:val="0"/>
          <w:sz w:val="18"/>
          <w:szCs w:val="18"/>
        </w:rPr>
      </w:pPr>
    </w:p>
    <w:p w14:paraId="0F016AB4">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说明： 1.</w:t>
      </w:r>
      <w:r>
        <w:rPr>
          <w:rFonts w:hint="eastAsia" w:ascii="宋体" w:hAnsi="宋体" w:eastAsia="宋体" w:cs="宋体"/>
          <w:color w:val="auto"/>
          <w:sz w:val="24"/>
          <w:szCs w:val="24"/>
        </w:rPr>
        <w:t>投标</w:t>
      </w:r>
      <w:r>
        <w:rPr>
          <w:rFonts w:hint="eastAsia" w:ascii="宋体" w:hAnsi="宋体" w:eastAsia="宋体" w:cs="宋体"/>
          <w:color w:val="auto"/>
          <w:sz w:val="24"/>
          <w:szCs w:val="24"/>
          <w:lang w:val="en-US" w:eastAsia="zh-CN"/>
        </w:rPr>
        <w:t>报</w:t>
      </w:r>
      <w:r>
        <w:rPr>
          <w:rFonts w:hint="eastAsia" w:ascii="宋体" w:hAnsi="宋体" w:eastAsia="宋体" w:cs="宋体"/>
          <w:color w:val="auto"/>
          <w:sz w:val="24"/>
          <w:szCs w:val="24"/>
        </w:rPr>
        <w:t>价必须包含货物及货物运抵指定交货地点的各种费用和安装调校、售后服务、税金、验收检验及其它所有费用的总和</w:t>
      </w:r>
      <w:r>
        <w:rPr>
          <w:rFonts w:hint="eastAsia" w:ascii="宋体" w:hAnsi="宋体" w:eastAsia="宋体" w:cs="宋体"/>
          <w:color w:val="auto"/>
          <w:sz w:val="24"/>
          <w:szCs w:val="24"/>
          <w:lang w:eastAsia="zh-CN"/>
        </w:rPr>
        <w:t>。</w:t>
      </w:r>
      <w:r>
        <w:rPr>
          <w:rFonts w:hint="eastAsia" w:ascii="宋体" w:hAnsi="宋体" w:eastAsia="宋体" w:cs="宋体"/>
          <w:kern w:val="0"/>
          <w:sz w:val="24"/>
          <w:szCs w:val="24"/>
        </w:rPr>
        <w:t> </w:t>
      </w:r>
    </w:p>
    <w:p w14:paraId="2795676D">
      <w:pPr>
        <w:pStyle w:val="2"/>
        <w:ind w:firstLine="720" w:firstLineChars="300"/>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rPr>
        <w:t>2.投标报价如超出预算，投标文件无效。</w:t>
      </w:r>
    </w:p>
    <w:p w14:paraId="0DC3AC56">
      <w:pPr>
        <w:widowControl/>
        <w:spacing w:line="360" w:lineRule="auto"/>
        <w:ind w:firstLine="482" w:firstLineChars="200"/>
        <w:jc w:val="left"/>
        <w:rPr>
          <w:rFonts w:hint="eastAsia" w:cs="宋体"/>
          <w:b/>
          <w:bCs/>
          <w:kern w:val="0"/>
          <w:sz w:val="24"/>
          <w:szCs w:val="24"/>
        </w:rPr>
      </w:pPr>
    </w:p>
    <w:p w14:paraId="52F7C9AC">
      <w:pPr>
        <w:widowControl/>
        <w:spacing w:line="360" w:lineRule="auto"/>
        <w:ind w:firstLine="482" w:firstLineChars="200"/>
        <w:jc w:val="left"/>
        <w:rPr>
          <w:rFonts w:hint="eastAsia" w:cs="宋体"/>
          <w:b/>
          <w:bCs/>
          <w:kern w:val="0"/>
          <w:sz w:val="24"/>
          <w:szCs w:val="24"/>
        </w:rPr>
      </w:pPr>
    </w:p>
    <w:p w14:paraId="58874CE0">
      <w:pPr>
        <w:widowControl/>
        <w:spacing w:line="360" w:lineRule="auto"/>
        <w:ind w:firstLine="2160" w:firstLineChars="900"/>
        <w:jc w:val="left"/>
        <w:rPr>
          <w:b w:val="0"/>
          <w:bCs w:val="0"/>
          <w:kern w:val="0"/>
          <w:sz w:val="24"/>
          <w:szCs w:val="24"/>
        </w:rPr>
      </w:pPr>
      <w:r>
        <w:rPr>
          <w:rFonts w:hint="eastAsia" w:cs="宋体"/>
          <w:b w:val="0"/>
          <w:bCs w:val="0"/>
          <w:kern w:val="0"/>
          <w:sz w:val="24"/>
          <w:szCs w:val="24"/>
        </w:rPr>
        <w:t>投标人（单位公章）：</w:t>
      </w:r>
    </w:p>
    <w:p w14:paraId="2231F4FE">
      <w:pPr>
        <w:widowControl/>
        <w:spacing w:line="360" w:lineRule="auto"/>
        <w:jc w:val="left"/>
        <w:rPr>
          <w:b w:val="0"/>
          <w:bCs w:val="0"/>
          <w:kern w:val="0"/>
          <w:sz w:val="24"/>
          <w:szCs w:val="24"/>
        </w:rPr>
      </w:pPr>
      <w:r>
        <w:rPr>
          <w:b w:val="0"/>
          <w:bCs w:val="0"/>
          <w:kern w:val="0"/>
          <w:sz w:val="24"/>
          <w:szCs w:val="24"/>
        </w:rPr>
        <w:t> </w:t>
      </w:r>
    </w:p>
    <w:p w14:paraId="64B5366A">
      <w:pPr>
        <w:widowControl/>
        <w:spacing w:line="360" w:lineRule="auto"/>
        <w:ind w:firstLine="2160" w:firstLineChars="900"/>
        <w:jc w:val="left"/>
        <w:rPr>
          <w:kern w:val="0"/>
          <w:sz w:val="24"/>
          <w:szCs w:val="24"/>
        </w:rPr>
      </w:pPr>
      <w:r>
        <w:rPr>
          <w:rFonts w:hint="eastAsia" w:cs="宋体"/>
          <w:b w:val="0"/>
          <w:bCs w:val="0"/>
          <w:kern w:val="0"/>
          <w:sz w:val="24"/>
          <w:szCs w:val="24"/>
        </w:rPr>
        <w:t>法定代表人或授权代表（签字或盖章）：</w:t>
      </w:r>
    </w:p>
    <w:p w14:paraId="58E12777">
      <w:pPr>
        <w:widowControl/>
        <w:spacing w:line="360" w:lineRule="auto"/>
        <w:jc w:val="left"/>
        <w:rPr>
          <w:kern w:val="0"/>
          <w:sz w:val="24"/>
          <w:szCs w:val="24"/>
        </w:rPr>
      </w:pPr>
      <w:r>
        <w:rPr>
          <w:kern w:val="0"/>
          <w:sz w:val="24"/>
          <w:szCs w:val="24"/>
        </w:rPr>
        <w:t> </w:t>
      </w:r>
    </w:p>
    <w:p w14:paraId="2BFA84F6">
      <w:pPr>
        <w:widowControl/>
        <w:spacing w:line="360" w:lineRule="auto"/>
        <w:ind w:firstLine="3840" w:firstLineChars="1600"/>
        <w:jc w:val="left"/>
        <w:rPr>
          <w:kern w:val="0"/>
          <w:sz w:val="24"/>
          <w:szCs w:val="24"/>
        </w:rPr>
      </w:pPr>
      <w:r>
        <w:rPr>
          <w:rFonts w:hint="eastAsia" w:cs="宋体"/>
          <w:kern w:val="0"/>
          <w:sz w:val="24"/>
          <w:szCs w:val="24"/>
        </w:rPr>
        <w:t>日期：</w:t>
      </w:r>
      <w:r>
        <w:rPr>
          <w:kern w:val="0"/>
          <w:sz w:val="24"/>
          <w:szCs w:val="24"/>
          <w:u w:val="single"/>
        </w:rPr>
        <w:t xml:space="preserve">    </w:t>
      </w:r>
      <w:r>
        <w:rPr>
          <w:rFonts w:hint="eastAsia" w:cs="宋体"/>
          <w:kern w:val="0"/>
          <w:sz w:val="24"/>
          <w:szCs w:val="24"/>
        </w:rPr>
        <w:t>年</w:t>
      </w:r>
      <w:r>
        <w:rPr>
          <w:kern w:val="0"/>
          <w:sz w:val="24"/>
          <w:szCs w:val="24"/>
          <w:u w:val="single"/>
        </w:rPr>
        <w:t>   </w:t>
      </w:r>
      <w:r>
        <w:rPr>
          <w:rFonts w:hint="eastAsia" w:cs="宋体"/>
          <w:kern w:val="0"/>
          <w:sz w:val="24"/>
          <w:szCs w:val="24"/>
        </w:rPr>
        <w:t>月</w:t>
      </w:r>
      <w:r>
        <w:rPr>
          <w:kern w:val="0"/>
          <w:sz w:val="24"/>
          <w:szCs w:val="24"/>
          <w:u w:val="single"/>
        </w:rPr>
        <w:t xml:space="preserve">   </w:t>
      </w:r>
      <w:r>
        <w:rPr>
          <w:rFonts w:hint="eastAsia" w:cs="宋体"/>
          <w:kern w:val="0"/>
          <w:sz w:val="24"/>
          <w:szCs w:val="24"/>
        </w:rPr>
        <w:t>日</w:t>
      </w:r>
    </w:p>
    <w:p w14:paraId="41662687">
      <w:pPr>
        <w:widowControl/>
        <w:spacing w:line="360" w:lineRule="auto"/>
        <w:jc w:val="left"/>
        <w:rPr>
          <w:kern w:val="0"/>
          <w:sz w:val="24"/>
          <w:szCs w:val="24"/>
        </w:rPr>
      </w:pPr>
      <w:r>
        <w:rPr>
          <w:kern w:val="0"/>
          <w:sz w:val="24"/>
          <w:szCs w:val="24"/>
        </w:rPr>
        <w:t> </w:t>
      </w:r>
    </w:p>
    <w:p w14:paraId="686EB710">
      <w:pPr>
        <w:widowControl/>
        <w:spacing w:line="360" w:lineRule="auto"/>
        <w:jc w:val="left"/>
        <w:rPr>
          <w:kern w:val="0"/>
          <w:sz w:val="24"/>
          <w:szCs w:val="24"/>
        </w:rPr>
      </w:pPr>
      <w:r>
        <w:rPr>
          <w:kern w:val="0"/>
          <w:sz w:val="24"/>
          <w:szCs w:val="24"/>
        </w:rPr>
        <w:t> </w:t>
      </w:r>
    </w:p>
    <w:p w14:paraId="2D52601A">
      <w:pPr>
        <w:widowControl/>
        <w:spacing w:line="360" w:lineRule="auto"/>
        <w:ind w:firstLine="482" w:firstLineChars="200"/>
        <w:jc w:val="left"/>
        <w:rPr>
          <w:kern w:val="0"/>
          <w:sz w:val="24"/>
          <w:szCs w:val="24"/>
        </w:rPr>
      </w:pPr>
      <w:r>
        <w:rPr>
          <w:rFonts w:hint="eastAsia" w:cs="宋体"/>
          <w:b/>
          <w:bCs/>
          <w:kern w:val="0"/>
          <w:sz w:val="24"/>
          <w:szCs w:val="24"/>
        </w:rPr>
        <w:t>填写说明</w:t>
      </w:r>
      <w:r>
        <w:rPr>
          <w:rFonts w:hint="eastAsia" w:cs="宋体"/>
          <w:kern w:val="0"/>
          <w:sz w:val="24"/>
          <w:szCs w:val="24"/>
        </w:rPr>
        <w:t>：请准确清楚填写。</w:t>
      </w:r>
    </w:p>
    <w:p w14:paraId="26E6E71E">
      <w:pPr>
        <w:spacing w:line="360" w:lineRule="auto"/>
        <w:ind w:left="5730" w:leftChars="1700" w:hanging="2160" w:hangingChars="900"/>
        <w:rPr>
          <w:kern w:val="0"/>
          <w:sz w:val="24"/>
          <w:szCs w:val="24"/>
        </w:rPr>
      </w:pPr>
    </w:p>
    <w:p w14:paraId="69037DA1">
      <w:pPr>
        <w:widowControl/>
        <w:spacing w:line="360" w:lineRule="auto"/>
        <w:jc w:val="left"/>
        <w:rPr>
          <w:kern w:val="0"/>
          <w:sz w:val="24"/>
          <w:szCs w:val="24"/>
        </w:rPr>
      </w:pPr>
    </w:p>
    <w:p w14:paraId="749F3364">
      <w:pPr>
        <w:widowControl/>
        <w:spacing w:line="351" w:lineRule="atLeast"/>
        <w:jc w:val="left"/>
        <w:rPr>
          <w:rFonts w:hint="eastAsia" w:eastAsia="宋体"/>
          <w:kern w:val="0"/>
          <w:sz w:val="18"/>
          <w:szCs w:val="18"/>
          <w:lang w:eastAsia="zh-CN"/>
        </w:rPr>
      </w:pPr>
    </w:p>
    <w:p w14:paraId="49911E6E">
      <w:pPr>
        <w:pStyle w:val="17"/>
        <w:rPr>
          <w:rFonts w:hint="eastAsia"/>
          <w:lang w:eastAsia="zh-CN"/>
        </w:rPr>
      </w:pPr>
    </w:p>
    <w:p w14:paraId="6B174211">
      <w:pPr>
        <w:widowControl/>
        <w:tabs>
          <w:tab w:val="left" w:pos="2204"/>
          <w:tab w:val="center" w:pos="4153"/>
        </w:tabs>
        <w:spacing w:line="351" w:lineRule="atLeast"/>
        <w:jc w:val="left"/>
        <w:rPr>
          <w:b/>
          <w:bCs/>
          <w:kern w:val="0"/>
          <w:sz w:val="18"/>
          <w:szCs w:val="18"/>
        </w:rPr>
      </w:pPr>
      <w:r>
        <w:rPr>
          <w:b/>
          <w:bCs/>
          <w:kern w:val="0"/>
          <w:sz w:val="18"/>
          <w:szCs w:val="18"/>
        </w:rPr>
        <w:tab/>
      </w:r>
    </w:p>
    <w:p w14:paraId="512C5BDA">
      <w:pPr>
        <w:widowControl/>
        <w:jc w:val="both"/>
        <w:rPr>
          <w:kern w:val="0"/>
          <w:sz w:val="18"/>
          <w:szCs w:val="18"/>
        </w:rPr>
      </w:pPr>
      <w:r>
        <w:rPr>
          <w:b/>
          <w:bCs/>
          <w:kern w:val="0"/>
          <w:sz w:val="28"/>
          <w:szCs w:val="28"/>
          <w:highlight w:val="red"/>
        </w:rPr>
        <w:br w:type="page"/>
      </w:r>
    </w:p>
    <w:p w14:paraId="5C5F2340">
      <w:pPr>
        <w:widowControl/>
        <w:numPr>
          <w:numId w:val="0"/>
        </w:numPr>
        <w:ind w:firstLine="2289" w:firstLineChars="600"/>
        <w:jc w:val="both"/>
        <w:rPr>
          <w:rFonts w:hint="eastAsia" w:cs="宋体"/>
          <w:b/>
          <w:bCs/>
          <w:kern w:val="0"/>
          <w:sz w:val="38"/>
          <w:szCs w:val="38"/>
        </w:rPr>
      </w:pPr>
      <w:r>
        <w:rPr>
          <w:rFonts w:hint="eastAsia" w:cs="宋体"/>
          <w:b/>
          <w:bCs/>
          <w:kern w:val="0"/>
          <w:sz w:val="38"/>
          <w:szCs w:val="38"/>
          <w:lang w:val="en-US" w:eastAsia="zh-CN"/>
        </w:rPr>
        <w:t>四、</w:t>
      </w:r>
      <w:r>
        <w:rPr>
          <w:rFonts w:hint="eastAsia" w:cs="宋体"/>
          <w:b/>
          <w:bCs/>
          <w:kern w:val="0"/>
          <w:sz w:val="38"/>
          <w:szCs w:val="38"/>
        </w:rPr>
        <w:t>投标</w:t>
      </w:r>
      <w:r>
        <w:rPr>
          <w:rFonts w:hint="eastAsia" w:cs="宋体"/>
          <w:b/>
          <w:bCs/>
          <w:kern w:val="0"/>
          <w:sz w:val="38"/>
          <w:szCs w:val="38"/>
          <w:lang w:eastAsia="zh-CN"/>
        </w:rPr>
        <w:t>清单</w:t>
      </w:r>
      <w:r>
        <w:rPr>
          <w:rFonts w:hint="eastAsia" w:cs="宋体"/>
          <w:b/>
          <w:bCs/>
          <w:kern w:val="0"/>
          <w:sz w:val="38"/>
          <w:szCs w:val="38"/>
        </w:rPr>
        <w:t>报价表</w:t>
      </w:r>
    </w:p>
    <w:p w14:paraId="20D2FE60">
      <w:pPr>
        <w:pStyle w:val="17"/>
        <w:numPr>
          <w:ilvl w:val="0"/>
          <w:numId w:val="0"/>
        </w:numPr>
        <w:rPr>
          <w:rFonts w:hint="eastAsia" w:ascii="宋体" w:hAnsi="宋体" w:eastAsia="宋体" w:cs="宋体"/>
          <w:lang w:eastAsia="zh-CN"/>
        </w:rPr>
      </w:pPr>
    </w:p>
    <w:p w14:paraId="4D5157E3">
      <w:pPr>
        <w:pStyle w:val="17"/>
        <w:numPr>
          <w:ilvl w:val="0"/>
          <w:numId w:val="0"/>
        </w:numPr>
        <w:rPr>
          <w:rFonts w:hint="eastAsia" w:ascii="宋体" w:hAnsi="宋体" w:eastAsia="宋体" w:cs="宋体"/>
          <w:lang w:eastAsia="zh-CN"/>
        </w:rPr>
      </w:pPr>
    </w:p>
    <w:tbl>
      <w:tblPr>
        <w:tblStyle w:val="13"/>
        <w:tblW w:w="880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3"/>
        <w:gridCol w:w="1275"/>
        <w:gridCol w:w="1712"/>
        <w:gridCol w:w="1188"/>
        <w:gridCol w:w="1056"/>
        <w:gridCol w:w="1031"/>
        <w:gridCol w:w="1078"/>
        <w:gridCol w:w="747"/>
      </w:tblGrid>
      <w:tr w14:paraId="29CC7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F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DA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检测项目</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E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样品名称</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DB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监测点数目（点）</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BE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BA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监测次数（次）</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6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4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 注</w:t>
            </w:r>
          </w:p>
        </w:tc>
      </w:tr>
      <w:tr w14:paraId="0EA13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8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5" w:type="dxa"/>
            <w:tcBorders>
              <w:top w:val="nil"/>
              <w:left w:val="single" w:color="000000" w:sz="4" w:space="0"/>
              <w:bottom w:val="single" w:color="000000" w:sz="4" w:space="0"/>
              <w:right w:val="nil"/>
            </w:tcBorders>
            <w:shd w:val="clear" w:color="auto" w:fill="auto"/>
            <w:noWrap/>
            <w:vAlign w:val="center"/>
          </w:tcPr>
          <w:p w14:paraId="742610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基准点</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CA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基准点埋设</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B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B209">
            <w:pPr>
              <w:jc w:val="center"/>
              <w:rPr>
                <w:rFonts w:hint="eastAsia" w:ascii="宋体" w:hAnsi="宋体" w:eastAsia="宋体" w:cs="宋体"/>
                <w:i w:val="0"/>
                <w:iCs w:val="0"/>
                <w:color w:val="000000"/>
                <w:sz w:val="24"/>
                <w:szCs w:val="24"/>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37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F8CA">
            <w:pPr>
              <w:jc w:val="center"/>
              <w:rPr>
                <w:rFonts w:hint="eastAsia" w:ascii="宋体" w:hAnsi="宋体" w:eastAsia="宋体" w:cs="宋体"/>
                <w:i w:val="0"/>
                <w:iCs w:val="0"/>
                <w:color w:val="000000"/>
                <w:sz w:val="24"/>
                <w:szCs w:val="24"/>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1E61">
            <w:pPr>
              <w:jc w:val="center"/>
              <w:rPr>
                <w:rFonts w:hint="eastAsia" w:ascii="宋体" w:hAnsi="宋体" w:eastAsia="宋体" w:cs="宋体"/>
                <w:i w:val="0"/>
                <w:iCs w:val="0"/>
                <w:color w:val="000000"/>
                <w:sz w:val="24"/>
                <w:szCs w:val="24"/>
                <w:u w:val="none"/>
              </w:rPr>
            </w:pPr>
          </w:p>
        </w:tc>
      </w:tr>
      <w:tr w14:paraId="7EDD0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04B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75" w:type="dxa"/>
            <w:vMerge w:val="restart"/>
            <w:tcBorders>
              <w:top w:val="single" w:color="000000" w:sz="4" w:space="0"/>
              <w:left w:val="single" w:color="000000" w:sz="4" w:space="0"/>
              <w:bottom w:val="single" w:color="000000" w:sz="4" w:space="0"/>
              <w:right w:val="nil"/>
            </w:tcBorders>
            <w:shd w:val="clear" w:color="auto" w:fill="auto"/>
            <w:vAlign w:val="center"/>
          </w:tcPr>
          <w:p w14:paraId="7CEA4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坡顶(桩 顶）位移、 沉降</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D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观测点材料埋设费</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76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A7F0">
            <w:pPr>
              <w:jc w:val="center"/>
              <w:rPr>
                <w:rFonts w:hint="eastAsia" w:ascii="宋体" w:hAnsi="宋体" w:eastAsia="宋体" w:cs="宋体"/>
                <w:i w:val="0"/>
                <w:iCs w:val="0"/>
                <w:color w:val="000000"/>
                <w:sz w:val="24"/>
                <w:szCs w:val="24"/>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5E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19E1D">
            <w:pPr>
              <w:jc w:val="center"/>
              <w:rPr>
                <w:rFonts w:hint="eastAsia" w:ascii="宋体" w:hAnsi="宋体" w:eastAsia="宋体" w:cs="宋体"/>
                <w:i w:val="0"/>
                <w:iCs w:val="0"/>
                <w:color w:val="000000"/>
                <w:sz w:val="24"/>
                <w:szCs w:val="24"/>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2829">
            <w:pPr>
              <w:jc w:val="center"/>
              <w:rPr>
                <w:rFonts w:hint="eastAsia" w:ascii="宋体" w:hAnsi="宋体" w:eastAsia="宋体" w:cs="宋体"/>
                <w:i w:val="0"/>
                <w:iCs w:val="0"/>
                <w:color w:val="000000"/>
                <w:sz w:val="24"/>
                <w:szCs w:val="24"/>
                <w:u w:val="none"/>
              </w:rPr>
            </w:pPr>
          </w:p>
        </w:tc>
      </w:tr>
      <w:tr w14:paraId="645BB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7FC7">
            <w:pPr>
              <w:jc w:val="center"/>
              <w:rPr>
                <w:rFonts w:hint="eastAsia" w:ascii="宋体" w:hAnsi="宋体" w:eastAsia="宋体" w:cs="宋体"/>
                <w:i w:val="0"/>
                <w:iCs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nil"/>
            </w:tcBorders>
            <w:shd w:val="clear" w:color="auto" w:fill="auto"/>
            <w:vAlign w:val="center"/>
          </w:tcPr>
          <w:p w14:paraId="08CFD69C">
            <w:pPr>
              <w:jc w:val="center"/>
              <w:rPr>
                <w:rFonts w:hint="eastAsia" w:ascii="宋体" w:hAnsi="宋体" w:eastAsia="宋体" w:cs="宋体"/>
                <w:i w:val="0"/>
                <w:iCs w:val="0"/>
                <w:color w:val="000000"/>
                <w:sz w:val="24"/>
                <w:szCs w:val="24"/>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2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坡（桩）顶水平位移</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DC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BAE5">
            <w:pPr>
              <w:jc w:val="center"/>
              <w:rPr>
                <w:rFonts w:hint="eastAsia" w:ascii="宋体" w:hAnsi="宋体" w:eastAsia="宋体" w:cs="宋体"/>
                <w:i w:val="0"/>
                <w:iCs w:val="0"/>
                <w:color w:val="000000"/>
                <w:sz w:val="24"/>
                <w:szCs w:val="24"/>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B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F381">
            <w:pPr>
              <w:jc w:val="center"/>
              <w:rPr>
                <w:rFonts w:hint="eastAsia" w:ascii="宋体" w:hAnsi="宋体" w:eastAsia="宋体" w:cs="宋体"/>
                <w:i w:val="0"/>
                <w:iCs w:val="0"/>
                <w:color w:val="000000"/>
                <w:sz w:val="24"/>
                <w:szCs w:val="24"/>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E16E">
            <w:pPr>
              <w:jc w:val="center"/>
              <w:rPr>
                <w:rFonts w:hint="eastAsia" w:ascii="宋体" w:hAnsi="宋体" w:eastAsia="宋体" w:cs="宋体"/>
                <w:i w:val="0"/>
                <w:iCs w:val="0"/>
                <w:color w:val="000000"/>
                <w:sz w:val="24"/>
                <w:szCs w:val="24"/>
                <w:u w:val="none"/>
              </w:rPr>
            </w:pPr>
          </w:p>
        </w:tc>
      </w:tr>
      <w:tr w14:paraId="1F97F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3D53">
            <w:pPr>
              <w:jc w:val="center"/>
              <w:rPr>
                <w:rFonts w:hint="eastAsia" w:ascii="宋体" w:hAnsi="宋体" w:eastAsia="宋体" w:cs="宋体"/>
                <w:i w:val="0"/>
                <w:iCs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nil"/>
            </w:tcBorders>
            <w:shd w:val="clear" w:color="auto" w:fill="auto"/>
            <w:vAlign w:val="center"/>
          </w:tcPr>
          <w:p w14:paraId="56AE68B4">
            <w:pPr>
              <w:jc w:val="center"/>
              <w:rPr>
                <w:rFonts w:hint="eastAsia" w:ascii="宋体" w:hAnsi="宋体" w:eastAsia="宋体" w:cs="宋体"/>
                <w:i w:val="0"/>
                <w:iCs w:val="0"/>
                <w:color w:val="000000"/>
                <w:sz w:val="24"/>
                <w:szCs w:val="24"/>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D1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坡（桩）顶沉降</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D57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1AED">
            <w:pPr>
              <w:jc w:val="center"/>
              <w:rPr>
                <w:rFonts w:hint="eastAsia" w:ascii="宋体" w:hAnsi="宋体" w:eastAsia="宋体" w:cs="宋体"/>
                <w:i w:val="0"/>
                <w:iCs w:val="0"/>
                <w:color w:val="000000"/>
                <w:sz w:val="24"/>
                <w:szCs w:val="24"/>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14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35DAA">
            <w:pPr>
              <w:jc w:val="center"/>
              <w:rPr>
                <w:rFonts w:hint="eastAsia" w:ascii="宋体" w:hAnsi="宋体" w:eastAsia="宋体" w:cs="宋体"/>
                <w:i w:val="0"/>
                <w:iCs w:val="0"/>
                <w:color w:val="000000"/>
                <w:sz w:val="24"/>
                <w:szCs w:val="24"/>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46E1D">
            <w:pPr>
              <w:jc w:val="center"/>
              <w:rPr>
                <w:rFonts w:hint="eastAsia" w:ascii="宋体" w:hAnsi="宋体" w:eastAsia="宋体" w:cs="宋体"/>
                <w:i w:val="0"/>
                <w:iCs w:val="0"/>
                <w:color w:val="000000"/>
                <w:sz w:val="24"/>
                <w:szCs w:val="24"/>
                <w:u w:val="none"/>
              </w:rPr>
            </w:pPr>
          </w:p>
        </w:tc>
      </w:tr>
      <w:tr w14:paraId="2A561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59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75" w:type="dxa"/>
            <w:vMerge w:val="restart"/>
            <w:tcBorders>
              <w:top w:val="single" w:color="000000" w:sz="4" w:space="0"/>
              <w:left w:val="single" w:color="000000" w:sz="4" w:space="0"/>
              <w:bottom w:val="single" w:color="000000" w:sz="4" w:space="0"/>
              <w:right w:val="nil"/>
            </w:tcBorders>
            <w:shd w:val="clear" w:color="auto" w:fill="auto"/>
            <w:vAlign w:val="center"/>
          </w:tcPr>
          <w:p w14:paraId="1328C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周边建筑 物建筑沉 降观测</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36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观测点材料埋设费</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6D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1216B">
            <w:pPr>
              <w:jc w:val="center"/>
              <w:rPr>
                <w:rFonts w:hint="eastAsia" w:ascii="宋体" w:hAnsi="宋体" w:eastAsia="宋体" w:cs="宋体"/>
                <w:i w:val="0"/>
                <w:iCs w:val="0"/>
                <w:color w:val="000000"/>
                <w:sz w:val="24"/>
                <w:szCs w:val="24"/>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9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BD6A5">
            <w:pPr>
              <w:jc w:val="center"/>
              <w:rPr>
                <w:rFonts w:hint="eastAsia" w:ascii="宋体" w:hAnsi="宋体" w:eastAsia="宋体" w:cs="宋体"/>
                <w:i w:val="0"/>
                <w:iCs w:val="0"/>
                <w:color w:val="000000"/>
                <w:sz w:val="24"/>
                <w:szCs w:val="24"/>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7E4BF">
            <w:pPr>
              <w:jc w:val="center"/>
              <w:rPr>
                <w:rFonts w:hint="eastAsia" w:ascii="宋体" w:hAnsi="宋体" w:eastAsia="宋体" w:cs="宋体"/>
                <w:i w:val="0"/>
                <w:iCs w:val="0"/>
                <w:color w:val="000000"/>
                <w:sz w:val="24"/>
                <w:szCs w:val="24"/>
                <w:u w:val="none"/>
              </w:rPr>
            </w:pPr>
          </w:p>
        </w:tc>
      </w:tr>
      <w:tr w14:paraId="2CFAF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4950">
            <w:pPr>
              <w:jc w:val="center"/>
              <w:rPr>
                <w:rFonts w:hint="eastAsia" w:ascii="宋体" w:hAnsi="宋体" w:eastAsia="宋体" w:cs="宋体"/>
                <w:i w:val="0"/>
                <w:iCs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nil"/>
            </w:tcBorders>
            <w:shd w:val="clear" w:color="auto" w:fill="auto"/>
            <w:vAlign w:val="center"/>
          </w:tcPr>
          <w:p w14:paraId="192205A3">
            <w:pPr>
              <w:jc w:val="center"/>
              <w:rPr>
                <w:rFonts w:hint="eastAsia" w:ascii="宋体" w:hAnsi="宋体" w:eastAsia="宋体" w:cs="宋体"/>
                <w:i w:val="0"/>
                <w:iCs w:val="0"/>
                <w:color w:val="000000"/>
                <w:sz w:val="24"/>
                <w:szCs w:val="24"/>
                <w:u w:val="none"/>
              </w:rPr>
            </w:pPr>
          </w:p>
        </w:tc>
        <w:tc>
          <w:tcPr>
            <w:tcW w:w="1712" w:type="dxa"/>
            <w:tcBorders>
              <w:top w:val="single" w:color="000000" w:sz="4" w:space="0"/>
              <w:left w:val="single" w:color="000000" w:sz="4" w:space="0"/>
              <w:bottom w:val="nil"/>
              <w:right w:val="single" w:color="000000" w:sz="4" w:space="0"/>
            </w:tcBorders>
            <w:shd w:val="clear" w:color="auto" w:fill="auto"/>
            <w:vAlign w:val="center"/>
          </w:tcPr>
          <w:p w14:paraId="19FC7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沉降观测</w:t>
            </w:r>
          </w:p>
        </w:tc>
        <w:tc>
          <w:tcPr>
            <w:tcW w:w="1188" w:type="dxa"/>
            <w:tcBorders>
              <w:top w:val="single" w:color="000000" w:sz="4" w:space="0"/>
              <w:left w:val="single" w:color="000000" w:sz="4" w:space="0"/>
              <w:bottom w:val="nil"/>
              <w:right w:val="single" w:color="000000" w:sz="4" w:space="0"/>
            </w:tcBorders>
            <w:shd w:val="clear" w:color="auto" w:fill="auto"/>
            <w:noWrap/>
            <w:vAlign w:val="center"/>
          </w:tcPr>
          <w:p w14:paraId="2B538E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56" w:type="dxa"/>
            <w:tcBorders>
              <w:top w:val="single" w:color="000000" w:sz="4" w:space="0"/>
              <w:left w:val="single" w:color="000000" w:sz="4" w:space="0"/>
              <w:bottom w:val="nil"/>
              <w:right w:val="single" w:color="000000" w:sz="4" w:space="0"/>
            </w:tcBorders>
            <w:shd w:val="clear" w:color="auto" w:fill="auto"/>
            <w:noWrap/>
            <w:vAlign w:val="center"/>
          </w:tcPr>
          <w:p w14:paraId="1FC5BA11">
            <w:pPr>
              <w:jc w:val="center"/>
              <w:rPr>
                <w:rFonts w:hint="eastAsia" w:ascii="宋体" w:hAnsi="宋体" w:eastAsia="宋体" w:cs="宋体"/>
                <w:i w:val="0"/>
                <w:iCs w:val="0"/>
                <w:color w:val="000000"/>
                <w:sz w:val="24"/>
                <w:szCs w:val="24"/>
                <w:u w:val="none"/>
              </w:rPr>
            </w:pPr>
          </w:p>
        </w:tc>
        <w:tc>
          <w:tcPr>
            <w:tcW w:w="1031" w:type="dxa"/>
            <w:tcBorders>
              <w:top w:val="single" w:color="000000" w:sz="4" w:space="0"/>
              <w:left w:val="single" w:color="000000" w:sz="4" w:space="0"/>
              <w:bottom w:val="nil"/>
              <w:right w:val="single" w:color="000000" w:sz="4" w:space="0"/>
            </w:tcBorders>
            <w:shd w:val="clear" w:color="auto" w:fill="auto"/>
            <w:noWrap/>
            <w:vAlign w:val="center"/>
          </w:tcPr>
          <w:p w14:paraId="51BF0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62B1">
            <w:pPr>
              <w:jc w:val="center"/>
              <w:rPr>
                <w:rFonts w:hint="eastAsia" w:ascii="宋体" w:hAnsi="宋体" w:eastAsia="宋体" w:cs="宋体"/>
                <w:i w:val="0"/>
                <w:iCs w:val="0"/>
                <w:color w:val="000000"/>
                <w:sz w:val="24"/>
                <w:szCs w:val="24"/>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A25D">
            <w:pPr>
              <w:jc w:val="center"/>
              <w:rPr>
                <w:rFonts w:hint="eastAsia" w:ascii="宋体" w:hAnsi="宋体" w:eastAsia="宋体" w:cs="宋体"/>
                <w:i w:val="0"/>
                <w:iCs w:val="0"/>
                <w:color w:val="000000"/>
                <w:sz w:val="24"/>
                <w:szCs w:val="24"/>
                <w:u w:val="none"/>
              </w:rPr>
            </w:pPr>
          </w:p>
        </w:tc>
      </w:tr>
      <w:tr w14:paraId="11B1A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C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0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AEC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报价合计：</w:t>
            </w:r>
          </w:p>
        </w:tc>
      </w:tr>
    </w:tbl>
    <w:p w14:paraId="2DB7C496">
      <w:pPr>
        <w:pStyle w:val="17"/>
        <w:numPr>
          <w:ilvl w:val="0"/>
          <w:numId w:val="0"/>
        </w:numPr>
        <w:rPr>
          <w:rFonts w:hint="eastAsia" w:cs="宋体"/>
          <w:b/>
          <w:bCs/>
          <w:kern w:val="0"/>
          <w:sz w:val="38"/>
          <w:szCs w:val="38"/>
          <w:lang w:val="en-US" w:eastAsia="zh-CN"/>
        </w:rPr>
      </w:pPr>
    </w:p>
    <w:p w14:paraId="2645D4EC">
      <w:pPr>
        <w:pStyle w:val="17"/>
        <w:numPr>
          <w:ilvl w:val="0"/>
          <w:numId w:val="0"/>
        </w:numPr>
        <w:rPr>
          <w:rFonts w:hint="eastAsia" w:cs="宋体"/>
          <w:b/>
          <w:bCs/>
          <w:kern w:val="0"/>
          <w:sz w:val="38"/>
          <w:szCs w:val="38"/>
          <w:lang w:val="en-US" w:eastAsia="zh-CN"/>
        </w:rPr>
      </w:pPr>
    </w:p>
    <w:p w14:paraId="42EB4A77">
      <w:pPr>
        <w:pStyle w:val="17"/>
        <w:numPr>
          <w:ilvl w:val="0"/>
          <w:numId w:val="0"/>
        </w:numPr>
        <w:rPr>
          <w:rFonts w:hint="eastAsia" w:cs="宋体"/>
          <w:b/>
          <w:bCs/>
          <w:kern w:val="0"/>
          <w:sz w:val="38"/>
          <w:szCs w:val="38"/>
          <w:lang w:val="en-US" w:eastAsia="zh-CN"/>
        </w:rPr>
      </w:pPr>
    </w:p>
    <w:p w14:paraId="2F83E1C7">
      <w:pPr>
        <w:widowControl/>
        <w:spacing w:line="360" w:lineRule="auto"/>
        <w:ind w:firstLine="1920" w:firstLineChars="800"/>
        <w:jc w:val="left"/>
        <w:rPr>
          <w:b w:val="0"/>
          <w:bCs w:val="0"/>
          <w:kern w:val="0"/>
          <w:sz w:val="24"/>
          <w:szCs w:val="24"/>
        </w:rPr>
      </w:pPr>
      <w:r>
        <w:rPr>
          <w:rFonts w:hint="eastAsia" w:cs="宋体"/>
          <w:b w:val="0"/>
          <w:bCs w:val="0"/>
          <w:kern w:val="0"/>
          <w:sz w:val="24"/>
          <w:szCs w:val="24"/>
        </w:rPr>
        <w:t>投标人（单位公章）：</w:t>
      </w:r>
    </w:p>
    <w:p w14:paraId="56AA6722">
      <w:pPr>
        <w:widowControl/>
        <w:spacing w:line="360" w:lineRule="auto"/>
        <w:jc w:val="left"/>
        <w:rPr>
          <w:b w:val="0"/>
          <w:bCs w:val="0"/>
          <w:kern w:val="0"/>
          <w:sz w:val="24"/>
          <w:szCs w:val="24"/>
        </w:rPr>
      </w:pPr>
      <w:r>
        <w:rPr>
          <w:b w:val="0"/>
          <w:bCs w:val="0"/>
          <w:kern w:val="0"/>
          <w:sz w:val="24"/>
          <w:szCs w:val="24"/>
        </w:rPr>
        <w:t> </w:t>
      </w:r>
    </w:p>
    <w:p w14:paraId="73033227">
      <w:pPr>
        <w:widowControl/>
        <w:spacing w:line="360" w:lineRule="auto"/>
        <w:ind w:firstLine="1920" w:firstLineChars="800"/>
        <w:jc w:val="left"/>
        <w:rPr>
          <w:b w:val="0"/>
          <w:bCs w:val="0"/>
          <w:kern w:val="0"/>
          <w:sz w:val="24"/>
          <w:szCs w:val="24"/>
        </w:rPr>
      </w:pPr>
      <w:r>
        <w:rPr>
          <w:rFonts w:hint="eastAsia" w:cs="宋体"/>
          <w:b w:val="0"/>
          <w:bCs w:val="0"/>
          <w:kern w:val="0"/>
          <w:sz w:val="24"/>
          <w:szCs w:val="24"/>
        </w:rPr>
        <w:t>法定代表人或授权代表（签字或盖章）：</w:t>
      </w:r>
    </w:p>
    <w:p w14:paraId="7F110254">
      <w:pPr>
        <w:widowControl/>
        <w:spacing w:line="360" w:lineRule="auto"/>
        <w:jc w:val="left"/>
        <w:rPr>
          <w:kern w:val="0"/>
          <w:sz w:val="24"/>
          <w:szCs w:val="24"/>
        </w:rPr>
      </w:pPr>
      <w:r>
        <w:rPr>
          <w:kern w:val="0"/>
          <w:sz w:val="24"/>
          <w:szCs w:val="24"/>
        </w:rPr>
        <w:t> </w:t>
      </w:r>
    </w:p>
    <w:p w14:paraId="47743867">
      <w:pPr>
        <w:widowControl/>
        <w:spacing w:line="360" w:lineRule="auto"/>
        <w:jc w:val="left"/>
        <w:rPr>
          <w:kern w:val="0"/>
          <w:sz w:val="24"/>
          <w:szCs w:val="24"/>
        </w:rPr>
      </w:pPr>
      <w:r>
        <w:rPr>
          <w:kern w:val="0"/>
          <w:sz w:val="24"/>
          <w:szCs w:val="24"/>
        </w:rPr>
        <w:t> </w:t>
      </w:r>
    </w:p>
    <w:p w14:paraId="45BD5E8C">
      <w:pPr>
        <w:widowControl/>
        <w:spacing w:line="360" w:lineRule="auto"/>
        <w:ind w:firstLine="3840" w:firstLineChars="1600"/>
        <w:jc w:val="left"/>
        <w:rPr>
          <w:kern w:val="0"/>
          <w:sz w:val="24"/>
          <w:szCs w:val="24"/>
        </w:rPr>
      </w:pPr>
      <w:r>
        <w:rPr>
          <w:rFonts w:hint="eastAsia" w:cs="宋体"/>
          <w:kern w:val="0"/>
          <w:sz w:val="24"/>
          <w:szCs w:val="24"/>
        </w:rPr>
        <w:t>日期：</w:t>
      </w:r>
      <w:r>
        <w:rPr>
          <w:kern w:val="0"/>
          <w:sz w:val="24"/>
          <w:szCs w:val="24"/>
          <w:u w:val="single"/>
        </w:rPr>
        <w:t xml:space="preserve">    </w:t>
      </w:r>
      <w:r>
        <w:rPr>
          <w:rFonts w:hint="eastAsia" w:cs="宋体"/>
          <w:kern w:val="0"/>
          <w:sz w:val="24"/>
          <w:szCs w:val="24"/>
        </w:rPr>
        <w:t>年</w:t>
      </w:r>
      <w:r>
        <w:rPr>
          <w:kern w:val="0"/>
          <w:sz w:val="24"/>
          <w:szCs w:val="24"/>
          <w:u w:val="single"/>
        </w:rPr>
        <w:t>   </w:t>
      </w:r>
      <w:r>
        <w:rPr>
          <w:rFonts w:hint="eastAsia" w:cs="宋体"/>
          <w:kern w:val="0"/>
          <w:sz w:val="24"/>
          <w:szCs w:val="24"/>
        </w:rPr>
        <w:t>月</w:t>
      </w:r>
      <w:r>
        <w:rPr>
          <w:kern w:val="0"/>
          <w:sz w:val="24"/>
          <w:szCs w:val="24"/>
          <w:u w:val="single"/>
        </w:rPr>
        <w:t xml:space="preserve">   </w:t>
      </w:r>
      <w:r>
        <w:rPr>
          <w:rFonts w:hint="eastAsia" w:cs="宋体"/>
          <w:kern w:val="0"/>
          <w:sz w:val="24"/>
          <w:szCs w:val="24"/>
        </w:rPr>
        <w:t>日</w:t>
      </w:r>
    </w:p>
    <w:p w14:paraId="51466890">
      <w:pPr>
        <w:pStyle w:val="17"/>
        <w:numPr>
          <w:ilvl w:val="0"/>
          <w:numId w:val="0"/>
        </w:numPr>
        <w:rPr>
          <w:rFonts w:hint="eastAsia" w:cs="宋体"/>
          <w:b/>
          <w:bCs/>
          <w:kern w:val="0"/>
          <w:sz w:val="38"/>
          <w:szCs w:val="38"/>
          <w:lang w:val="en-US" w:eastAsia="zh-CN"/>
        </w:rPr>
      </w:pPr>
    </w:p>
    <w:p w14:paraId="69D3DBDB">
      <w:pPr>
        <w:pStyle w:val="17"/>
        <w:numPr>
          <w:ilvl w:val="0"/>
          <w:numId w:val="0"/>
        </w:numPr>
        <w:rPr>
          <w:rFonts w:hint="eastAsia" w:cs="宋体"/>
          <w:b/>
          <w:bCs/>
          <w:kern w:val="0"/>
          <w:sz w:val="38"/>
          <w:szCs w:val="38"/>
          <w:lang w:val="en-US" w:eastAsia="zh-CN"/>
        </w:rPr>
      </w:pPr>
    </w:p>
    <w:p w14:paraId="0CB7D5C7">
      <w:pPr>
        <w:pStyle w:val="17"/>
        <w:numPr>
          <w:ilvl w:val="0"/>
          <w:numId w:val="0"/>
        </w:numPr>
        <w:rPr>
          <w:rFonts w:hint="eastAsia" w:cs="宋体"/>
          <w:b/>
          <w:bCs/>
          <w:kern w:val="0"/>
          <w:sz w:val="38"/>
          <w:szCs w:val="38"/>
          <w:lang w:val="en-US" w:eastAsia="zh-CN"/>
        </w:rPr>
      </w:pPr>
    </w:p>
    <w:p w14:paraId="69D1DCD0">
      <w:pPr>
        <w:pStyle w:val="17"/>
        <w:numPr>
          <w:ilvl w:val="0"/>
          <w:numId w:val="0"/>
        </w:numPr>
        <w:rPr>
          <w:rFonts w:hint="eastAsia" w:cs="宋体"/>
          <w:b/>
          <w:bCs/>
          <w:kern w:val="0"/>
          <w:sz w:val="38"/>
          <w:szCs w:val="38"/>
          <w:lang w:val="en-US" w:eastAsia="zh-CN"/>
        </w:rPr>
      </w:pPr>
    </w:p>
    <w:p w14:paraId="74C8CB5A">
      <w:pPr>
        <w:pStyle w:val="17"/>
        <w:numPr>
          <w:ilvl w:val="0"/>
          <w:numId w:val="0"/>
        </w:numPr>
        <w:rPr>
          <w:rFonts w:hint="eastAsia" w:cs="宋体"/>
          <w:b/>
          <w:bCs/>
          <w:kern w:val="0"/>
          <w:sz w:val="38"/>
          <w:szCs w:val="38"/>
          <w:lang w:val="en-US" w:eastAsia="zh-CN"/>
        </w:rPr>
      </w:pPr>
    </w:p>
    <w:p w14:paraId="2D7824CE">
      <w:pPr>
        <w:pStyle w:val="25"/>
        <w:ind w:left="0" w:leftChars="0" w:firstLine="0" w:firstLineChars="0"/>
        <w:rPr>
          <w:rFonts w:hint="default" w:ascii="仿宋" w:hAnsi="仿宋" w:eastAsia="仿宋" w:cs="仿宋"/>
          <w:i w:val="0"/>
          <w:caps w:val="0"/>
          <w:color w:val="252525"/>
          <w:spacing w:val="0"/>
          <w:kern w:val="0"/>
          <w:sz w:val="30"/>
          <w:szCs w:val="30"/>
          <w:shd w:val="clear" w:fill="FFFFFF"/>
          <w:lang w:val="en-US" w:eastAsia="zh-CN" w:bidi="ar"/>
        </w:rPr>
      </w:pPr>
    </w:p>
    <w:p w14:paraId="226284FD">
      <w:pPr>
        <w:pStyle w:val="9"/>
        <w:keepNext w:val="0"/>
        <w:keepLines w:val="0"/>
        <w:pageBreakBefore w:val="0"/>
        <w:tabs>
          <w:tab w:val="left" w:pos="2100"/>
        </w:tabs>
        <w:overflowPunct/>
        <w:topLinePunct w:val="0"/>
        <w:bidi w:val="0"/>
        <w:spacing w:line="400" w:lineRule="exact"/>
        <w:ind w:firstLine="1144" w:firstLineChars="300"/>
        <w:jc w:val="both"/>
        <w:outlineLvl w:val="2"/>
        <w:rPr>
          <w:rFonts w:hint="eastAsia" w:ascii="宋体" w:hAnsi="宋体" w:eastAsia="宋体" w:cs="宋体"/>
          <w:b/>
          <w:bCs w:val="0"/>
          <w:color w:val="auto"/>
          <w:sz w:val="38"/>
          <w:szCs w:val="38"/>
          <w:highlight w:val="none"/>
        </w:rPr>
      </w:pPr>
      <w:bookmarkStart w:id="1" w:name="_Toc370977757"/>
      <w:bookmarkStart w:id="2" w:name="_Toc20291"/>
      <w:r>
        <w:rPr>
          <w:rFonts w:hint="eastAsia" w:ascii="宋体" w:hAnsi="宋体" w:eastAsia="宋体" w:cs="宋体"/>
          <w:b/>
          <w:bCs w:val="0"/>
          <w:color w:val="auto"/>
          <w:sz w:val="38"/>
          <w:szCs w:val="38"/>
          <w:highlight w:val="none"/>
          <w:lang w:val="en-US" w:eastAsia="zh-CN"/>
        </w:rPr>
        <w:t>五</w:t>
      </w:r>
      <w:r>
        <w:rPr>
          <w:rFonts w:hint="eastAsia" w:ascii="宋体" w:hAnsi="宋体" w:eastAsia="宋体" w:cs="宋体"/>
          <w:b/>
          <w:bCs w:val="0"/>
          <w:color w:val="auto"/>
          <w:sz w:val="38"/>
          <w:szCs w:val="38"/>
          <w:highlight w:val="none"/>
        </w:rPr>
        <w:t>、</w:t>
      </w:r>
      <w:r>
        <w:rPr>
          <w:rFonts w:hint="eastAsia" w:ascii="宋体" w:hAnsi="宋体" w:eastAsia="宋体" w:cs="宋体"/>
          <w:b/>
          <w:bCs w:val="0"/>
          <w:color w:val="auto"/>
          <w:sz w:val="38"/>
          <w:szCs w:val="38"/>
          <w:highlight w:val="none"/>
          <w:lang w:val="en-US" w:eastAsia="zh-CN"/>
        </w:rPr>
        <w:t>商务和服务</w:t>
      </w:r>
      <w:r>
        <w:rPr>
          <w:rFonts w:hint="eastAsia" w:ascii="宋体" w:hAnsi="宋体" w:eastAsia="宋体" w:cs="宋体"/>
          <w:b/>
          <w:bCs w:val="0"/>
          <w:color w:val="auto"/>
          <w:sz w:val="38"/>
          <w:szCs w:val="38"/>
          <w:highlight w:val="none"/>
        </w:rPr>
        <w:t>技术</w:t>
      </w:r>
      <w:r>
        <w:rPr>
          <w:rFonts w:hint="eastAsia" w:ascii="宋体" w:hAnsi="宋体" w:eastAsia="宋体" w:cs="宋体"/>
          <w:b/>
          <w:bCs w:val="0"/>
          <w:color w:val="auto"/>
          <w:sz w:val="38"/>
          <w:szCs w:val="38"/>
          <w:highlight w:val="none"/>
          <w:lang w:val="en-US" w:eastAsia="zh-CN"/>
        </w:rPr>
        <w:t>条款</w:t>
      </w:r>
      <w:r>
        <w:rPr>
          <w:rFonts w:hint="eastAsia" w:ascii="宋体" w:hAnsi="宋体" w:eastAsia="宋体" w:cs="宋体"/>
          <w:b/>
          <w:bCs w:val="0"/>
          <w:color w:val="auto"/>
          <w:sz w:val="38"/>
          <w:szCs w:val="38"/>
          <w:highlight w:val="none"/>
        </w:rPr>
        <w:t>偏离表（格式）</w:t>
      </w:r>
      <w:bookmarkEnd w:id="1"/>
      <w:bookmarkEnd w:id="2"/>
    </w:p>
    <w:p w14:paraId="217C77B9">
      <w:pPr>
        <w:pStyle w:val="9"/>
        <w:keepNext w:val="0"/>
        <w:keepLines w:val="0"/>
        <w:pageBreakBefore w:val="0"/>
        <w:tabs>
          <w:tab w:val="left" w:pos="2100"/>
        </w:tabs>
        <w:overflowPunct/>
        <w:topLinePunct w:val="0"/>
        <w:bidi w:val="0"/>
        <w:spacing w:line="400" w:lineRule="exact"/>
        <w:ind w:firstLine="320" w:firstLineChars="100"/>
        <w:rPr>
          <w:rFonts w:hint="eastAsia" w:ascii="宋体" w:hAnsi="宋体" w:eastAsia="宋体" w:cs="宋体"/>
          <w:b w:val="0"/>
          <w:bCs/>
          <w:color w:val="auto"/>
          <w:sz w:val="32"/>
          <w:szCs w:val="32"/>
          <w:highlight w:val="none"/>
        </w:rPr>
      </w:pPr>
    </w:p>
    <w:p w14:paraId="360EB203">
      <w:pPr>
        <w:pStyle w:val="9"/>
        <w:keepNext w:val="0"/>
        <w:keepLines w:val="0"/>
        <w:pageBreakBefore w:val="0"/>
        <w:tabs>
          <w:tab w:val="left" w:pos="2100"/>
        </w:tabs>
        <w:overflowPunct/>
        <w:topLinePunct w:val="0"/>
        <w:bidi w:val="0"/>
        <w:spacing w:line="400" w:lineRule="exact"/>
        <w:jc w:val="center"/>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lang w:val="en-US" w:eastAsia="zh-CN"/>
        </w:rPr>
        <w:t>商务条款偏离表</w:t>
      </w:r>
    </w:p>
    <w:p w14:paraId="294CA882">
      <w:pPr>
        <w:pStyle w:val="9"/>
        <w:tabs>
          <w:tab w:val="left" w:pos="2100"/>
        </w:tabs>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项目名称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tbl>
      <w:tblPr>
        <w:tblStyle w:val="13"/>
        <w:tblpPr w:leftFromText="180" w:rightFromText="180" w:vertAnchor="text" w:horzAnchor="margin" w:tblpY="31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3197F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5D80868E">
            <w:pPr>
              <w:tabs>
                <w:tab w:val="left" w:pos="2100"/>
              </w:tabs>
              <w:snapToGrid w:val="0"/>
              <w:spacing w:before="120" w:beforeLines="5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04DEEF8">
            <w:pPr>
              <w:tabs>
                <w:tab w:val="left" w:pos="2100"/>
              </w:tabs>
              <w:snapToGrid w:val="0"/>
              <w:spacing w:before="120" w:beforeLines="5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竞争性谈判文件商务条款要求</w:t>
            </w:r>
          </w:p>
        </w:tc>
        <w:tc>
          <w:tcPr>
            <w:tcW w:w="2633" w:type="dxa"/>
            <w:tcBorders>
              <w:top w:val="single" w:color="auto" w:sz="4" w:space="0"/>
              <w:left w:val="single" w:color="auto" w:sz="4" w:space="0"/>
              <w:bottom w:val="single" w:color="auto" w:sz="4" w:space="0"/>
              <w:right w:val="single" w:color="auto" w:sz="4" w:space="0"/>
            </w:tcBorders>
            <w:noWrap w:val="0"/>
            <w:vAlign w:val="center"/>
          </w:tcPr>
          <w:p w14:paraId="272B5B61">
            <w:pPr>
              <w:tabs>
                <w:tab w:val="left" w:pos="2100"/>
              </w:tabs>
              <w:snapToGrid w:val="0"/>
              <w:spacing w:before="120" w:beforeLines="5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供应商的响应</w:t>
            </w:r>
          </w:p>
        </w:tc>
        <w:tc>
          <w:tcPr>
            <w:tcW w:w="1829" w:type="dxa"/>
            <w:tcBorders>
              <w:top w:val="single" w:color="auto" w:sz="4" w:space="0"/>
              <w:left w:val="single" w:color="auto" w:sz="4" w:space="0"/>
              <w:bottom w:val="single" w:color="auto" w:sz="4" w:space="0"/>
              <w:right w:val="single" w:color="auto" w:sz="4" w:space="0"/>
            </w:tcBorders>
            <w:noWrap w:val="0"/>
            <w:vAlign w:val="center"/>
          </w:tcPr>
          <w:p w14:paraId="58B3BD41">
            <w:pPr>
              <w:tabs>
                <w:tab w:val="left" w:pos="2100"/>
              </w:tabs>
              <w:snapToGrid w:val="0"/>
              <w:spacing w:before="120" w:beforeLines="5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偏离说明</w:t>
            </w:r>
          </w:p>
        </w:tc>
      </w:tr>
      <w:tr w14:paraId="31D6F9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1CB569EF">
            <w:pPr>
              <w:tabs>
                <w:tab w:val="left" w:pos="2100"/>
              </w:tabs>
              <w:spacing w:line="360" w:lineRule="auto"/>
              <w:jc w:val="center"/>
              <w:rPr>
                <w:rFonts w:hint="eastAsia" w:ascii="仿宋" w:hAnsi="仿宋" w:eastAsia="仿宋" w:cs="仿宋"/>
                <w:color w:val="auto"/>
                <w:sz w:val="21"/>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C0F9514">
            <w:pPr>
              <w:tabs>
                <w:tab w:val="left" w:pos="2100"/>
              </w:tabs>
              <w:snapToGrid w:val="0"/>
              <w:spacing w:before="120" w:beforeLines="50" w:line="360" w:lineRule="auto"/>
              <w:jc w:val="center"/>
              <w:rPr>
                <w:rFonts w:hint="eastAsia" w:ascii="仿宋" w:hAnsi="仿宋" w:eastAsia="仿宋" w:cs="仿宋"/>
                <w:color w:val="auto"/>
                <w:sz w:val="21"/>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316FCDFE">
            <w:pPr>
              <w:tabs>
                <w:tab w:val="left" w:pos="2100"/>
              </w:tabs>
              <w:snapToGrid w:val="0"/>
              <w:spacing w:before="120" w:beforeLines="50" w:line="360" w:lineRule="auto"/>
              <w:jc w:val="center"/>
              <w:rPr>
                <w:rFonts w:hint="eastAsia" w:ascii="仿宋" w:hAnsi="仿宋" w:eastAsia="仿宋" w:cs="仿宋"/>
                <w:color w:val="auto"/>
                <w:sz w:val="21"/>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5CC7DB1B">
            <w:pPr>
              <w:tabs>
                <w:tab w:val="left" w:pos="2100"/>
              </w:tabs>
              <w:snapToGrid w:val="0"/>
              <w:spacing w:before="120" w:beforeLines="50" w:line="360" w:lineRule="auto"/>
              <w:jc w:val="center"/>
              <w:rPr>
                <w:rFonts w:hint="eastAsia" w:ascii="仿宋" w:hAnsi="仿宋" w:eastAsia="仿宋" w:cs="仿宋"/>
                <w:color w:val="auto"/>
                <w:sz w:val="21"/>
                <w:szCs w:val="21"/>
                <w:highlight w:val="none"/>
              </w:rPr>
            </w:pPr>
          </w:p>
        </w:tc>
      </w:tr>
      <w:tr w14:paraId="36076C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1DF08EDD">
            <w:pPr>
              <w:tabs>
                <w:tab w:val="left" w:pos="2100"/>
              </w:tabs>
              <w:spacing w:line="360" w:lineRule="auto"/>
              <w:jc w:val="center"/>
              <w:rPr>
                <w:rFonts w:hint="eastAsia" w:ascii="仿宋" w:hAnsi="仿宋" w:eastAsia="仿宋" w:cs="仿宋"/>
                <w:color w:val="auto"/>
                <w:sz w:val="21"/>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EB4A8E4">
            <w:pPr>
              <w:tabs>
                <w:tab w:val="left" w:pos="2100"/>
              </w:tabs>
              <w:snapToGrid w:val="0"/>
              <w:spacing w:before="120" w:beforeLines="50" w:line="360" w:lineRule="auto"/>
              <w:jc w:val="center"/>
              <w:rPr>
                <w:rFonts w:hint="eastAsia" w:ascii="仿宋" w:hAnsi="仿宋" w:eastAsia="仿宋" w:cs="仿宋"/>
                <w:color w:val="auto"/>
                <w:sz w:val="21"/>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56941E02">
            <w:pPr>
              <w:tabs>
                <w:tab w:val="left" w:pos="2100"/>
              </w:tabs>
              <w:snapToGrid w:val="0"/>
              <w:spacing w:before="120" w:beforeLines="50" w:line="360" w:lineRule="auto"/>
              <w:jc w:val="center"/>
              <w:rPr>
                <w:rFonts w:hint="eastAsia" w:ascii="仿宋" w:hAnsi="仿宋" w:eastAsia="仿宋" w:cs="仿宋"/>
                <w:color w:val="auto"/>
                <w:sz w:val="21"/>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2B404C69">
            <w:pPr>
              <w:tabs>
                <w:tab w:val="left" w:pos="2100"/>
              </w:tabs>
              <w:snapToGrid w:val="0"/>
              <w:spacing w:before="120" w:beforeLines="50" w:line="360" w:lineRule="auto"/>
              <w:jc w:val="center"/>
              <w:rPr>
                <w:rFonts w:hint="eastAsia" w:ascii="仿宋" w:hAnsi="仿宋" w:eastAsia="仿宋" w:cs="仿宋"/>
                <w:color w:val="auto"/>
                <w:sz w:val="21"/>
                <w:szCs w:val="21"/>
                <w:highlight w:val="none"/>
              </w:rPr>
            </w:pPr>
          </w:p>
        </w:tc>
      </w:tr>
      <w:tr w14:paraId="11B945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5E13876E">
            <w:pPr>
              <w:tabs>
                <w:tab w:val="left" w:pos="2100"/>
              </w:tabs>
              <w:spacing w:line="360" w:lineRule="auto"/>
              <w:jc w:val="center"/>
              <w:rPr>
                <w:rFonts w:hint="eastAsia" w:ascii="仿宋" w:hAnsi="仿宋" w:eastAsia="仿宋" w:cs="仿宋"/>
                <w:color w:val="auto"/>
                <w:sz w:val="21"/>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7AFBF7A6">
            <w:pPr>
              <w:tabs>
                <w:tab w:val="left" w:pos="2100"/>
              </w:tabs>
              <w:snapToGrid w:val="0"/>
              <w:spacing w:before="120" w:beforeLines="50" w:line="360" w:lineRule="auto"/>
              <w:jc w:val="center"/>
              <w:rPr>
                <w:rFonts w:hint="eastAsia" w:ascii="仿宋" w:hAnsi="仿宋" w:eastAsia="仿宋" w:cs="仿宋"/>
                <w:color w:val="auto"/>
                <w:sz w:val="21"/>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78198FC1">
            <w:pPr>
              <w:tabs>
                <w:tab w:val="left" w:pos="2100"/>
              </w:tabs>
              <w:snapToGrid w:val="0"/>
              <w:spacing w:before="120" w:beforeLines="50" w:line="360" w:lineRule="auto"/>
              <w:ind w:left="43"/>
              <w:jc w:val="center"/>
              <w:rPr>
                <w:rFonts w:hint="eastAsia" w:ascii="仿宋" w:hAnsi="仿宋" w:eastAsia="仿宋" w:cs="仿宋"/>
                <w:color w:val="auto"/>
                <w:sz w:val="21"/>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171C3061">
            <w:pPr>
              <w:tabs>
                <w:tab w:val="left" w:pos="2100"/>
              </w:tabs>
              <w:snapToGrid w:val="0"/>
              <w:spacing w:before="120" w:beforeLines="50" w:line="360" w:lineRule="auto"/>
              <w:ind w:left="43"/>
              <w:jc w:val="center"/>
              <w:rPr>
                <w:rFonts w:hint="eastAsia" w:ascii="仿宋" w:hAnsi="仿宋" w:eastAsia="仿宋" w:cs="仿宋"/>
                <w:color w:val="auto"/>
                <w:sz w:val="21"/>
                <w:szCs w:val="21"/>
                <w:highlight w:val="none"/>
              </w:rPr>
            </w:pPr>
          </w:p>
        </w:tc>
      </w:tr>
      <w:tr w14:paraId="420480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7BE9E56E">
            <w:pPr>
              <w:tabs>
                <w:tab w:val="left" w:pos="2100"/>
              </w:tabs>
              <w:spacing w:line="360" w:lineRule="auto"/>
              <w:jc w:val="center"/>
              <w:rPr>
                <w:rFonts w:hint="eastAsia" w:ascii="仿宋" w:hAnsi="仿宋" w:eastAsia="仿宋" w:cs="仿宋"/>
                <w:color w:val="auto"/>
                <w:sz w:val="21"/>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7AE2DDC7">
            <w:pPr>
              <w:tabs>
                <w:tab w:val="left" w:pos="2100"/>
              </w:tabs>
              <w:snapToGrid w:val="0"/>
              <w:spacing w:before="120" w:beforeLines="50" w:line="360" w:lineRule="auto"/>
              <w:jc w:val="center"/>
              <w:rPr>
                <w:rFonts w:hint="eastAsia" w:ascii="仿宋" w:hAnsi="仿宋" w:eastAsia="仿宋" w:cs="仿宋"/>
                <w:color w:val="auto"/>
                <w:sz w:val="21"/>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334C2459">
            <w:pPr>
              <w:tabs>
                <w:tab w:val="left" w:pos="2100"/>
              </w:tabs>
              <w:snapToGrid w:val="0"/>
              <w:spacing w:before="120" w:beforeLines="50" w:line="360" w:lineRule="auto"/>
              <w:jc w:val="center"/>
              <w:rPr>
                <w:rFonts w:hint="eastAsia" w:ascii="仿宋" w:hAnsi="仿宋" w:eastAsia="仿宋" w:cs="仿宋"/>
                <w:color w:val="auto"/>
                <w:sz w:val="21"/>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4A42CBC3">
            <w:pPr>
              <w:tabs>
                <w:tab w:val="left" w:pos="2100"/>
              </w:tabs>
              <w:snapToGrid w:val="0"/>
              <w:spacing w:before="120" w:beforeLines="50" w:line="360" w:lineRule="auto"/>
              <w:jc w:val="center"/>
              <w:rPr>
                <w:rFonts w:hint="eastAsia" w:ascii="仿宋" w:hAnsi="仿宋" w:eastAsia="仿宋" w:cs="仿宋"/>
                <w:color w:val="auto"/>
                <w:sz w:val="21"/>
                <w:szCs w:val="21"/>
                <w:highlight w:val="none"/>
              </w:rPr>
            </w:pPr>
          </w:p>
        </w:tc>
      </w:tr>
      <w:tr w14:paraId="297BEE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33EC0A35">
            <w:pPr>
              <w:tabs>
                <w:tab w:val="left" w:pos="2100"/>
              </w:tabs>
              <w:snapToGrid w:val="0"/>
              <w:spacing w:before="120" w:beforeLines="5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E3EA3FA">
            <w:pPr>
              <w:tabs>
                <w:tab w:val="left" w:pos="2100"/>
              </w:tabs>
              <w:snapToGrid w:val="0"/>
              <w:spacing w:before="120" w:beforeLines="50" w:line="360" w:lineRule="auto"/>
              <w:jc w:val="center"/>
              <w:rPr>
                <w:rFonts w:hint="eastAsia" w:ascii="仿宋" w:hAnsi="仿宋" w:eastAsia="仿宋" w:cs="仿宋"/>
                <w:color w:val="auto"/>
                <w:sz w:val="21"/>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594A2333">
            <w:pPr>
              <w:tabs>
                <w:tab w:val="left" w:pos="2100"/>
              </w:tabs>
              <w:snapToGrid w:val="0"/>
              <w:spacing w:before="120" w:beforeLines="50" w:line="360" w:lineRule="auto"/>
              <w:jc w:val="center"/>
              <w:rPr>
                <w:rFonts w:hint="eastAsia" w:ascii="仿宋" w:hAnsi="仿宋" w:eastAsia="仿宋" w:cs="仿宋"/>
                <w:color w:val="auto"/>
                <w:sz w:val="21"/>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36FE38A9">
            <w:pPr>
              <w:tabs>
                <w:tab w:val="left" w:pos="2100"/>
              </w:tabs>
              <w:snapToGrid w:val="0"/>
              <w:spacing w:before="120" w:beforeLines="50" w:line="360" w:lineRule="auto"/>
              <w:jc w:val="center"/>
              <w:rPr>
                <w:rFonts w:hint="eastAsia" w:ascii="仿宋" w:hAnsi="仿宋" w:eastAsia="仿宋" w:cs="仿宋"/>
                <w:color w:val="auto"/>
                <w:sz w:val="21"/>
                <w:szCs w:val="21"/>
                <w:highlight w:val="none"/>
              </w:rPr>
            </w:pPr>
          </w:p>
        </w:tc>
      </w:tr>
    </w:tbl>
    <w:p w14:paraId="339393F6">
      <w:pPr>
        <w:pStyle w:val="6"/>
        <w:tabs>
          <w:tab w:val="left" w:pos="2100"/>
        </w:tabs>
        <w:spacing w:after="0" w:line="360" w:lineRule="auto"/>
        <w:contextualSpacing/>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注：</w:t>
      </w:r>
    </w:p>
    <w:p w14:paraId="74223308">
      <w:pPr>
        <w:pStyle w:val="6"/>
        <w:tabs>
          <w:tab w:val="left" w:pos="2100"/>
        </w:tabs>
        <w:spacing w:after="0" w:line="360" w:lineRule="auto"/>
        <w:contextualSpacing/>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1. 说明：应对对照</w:t>
      </w:r>
      <w:r>
        <w:rPr>
          <w:rFonts w:hint="eastAsia" w:ascii="仿宋" w:hAnsi="仿宋" w:eastAsia="仿宋" w:cs="仿宋"/>
          <w:b w:val="0"/>
          <w:bCs w:val="0"/>
          <w:color w:val="auto"/>
          <w:kern w:val="0"/>
          <w:sz w:val="21"/>
          <w:szCs w:val="21"/>
          <w:highlight w:val="none"/>
          <w:lang w:val="en-US" w:eastAsia="zh-CN"/>
        </w:rPr>
        <w:t>公告附件1：</w:t>
      </w:r>
      <w:r>
        <w:rPr>
          <w:rFonts w:hint="eastAsia" w:ascii="仿宋" w:hAnsi="仿宋" w:eastAsia="仿宋" w:cs="仿宋"/>
          <w:b w:val="0"/>
          <w:bCs w:val="0"/>
          <w:color w:val="auto"/>
          <w:kern w:val="0"/>
          <w:sz w:val="21"/>
          <w:szCs w:val="21"/>
          <w:highlight w:val="none"/>
        </w:rPr>
        <w:t>采购需求中</w:t>
      </w:r>
      <w:r>
        <w:rPr>
          <w:rFonts w:hint="eastAsia" w:ascii="仿宋" w:hAnsi="仿宋" w:eastAsia="仿宋" w:cs="仿宋"/>
          <w:b w:val="0"/>
          <w:bCs w:val="0"/>
          <w:color w:val="auto"/>
          <w:kern w:val="0"/>
          <w:sz w:val="21"/>
          <w:szCs w:val="21"/>
          <w:highlight w:val="none"/>
          <w:lang w:eastAsia="zh-CN"/>
        </w:rPr>
        <w:t>“</w:t>
      </w:r>
      <w:r>
        <w:rPr>
          <w:rFonts w:hint="eastAsia" w:ascii="仿宋" w:hAnsi="仿宋" w:eastAsia="仿宋" w:cs="仿宋"/>
          <w:b w:val="0"/>
          <w:bCs w:val="0"/>
          <w:color w:val="auto"/>
          <w:kern w:val="0"/>
          <w:sz w:val="21"/>
          <w:szCs w:val="21"/>
          <w:highlight w:val="none"/>
          <w:lang w:val="en-US" w:eastAsia="zh-CN"/>
        </w:rPr>
        <w:t>第二章、</w:t>
      </w:r>
      <w:r>
        <w:rPr>
          <w:rFonts w:hint="eastAsia" w:ascii="仿宋" w:hAnsi="仿宋" w:eastAsia="仿宋" w:cs="仿宋"/>
          <w:b w:val="0"/>
          <w:bCs w:val="0"/>
          <w:color w:val="auto"/>
          <w:kern w:val="0"/>
          <w:sz w:val="21"/>
          <w:szCs w:val="21"/>
          <w:highlight w:val="none"/>
        </w:rPr>
        <w:t>商务要求</w:t>
      </w:r>
      <w:r>
        <w:rPr>
          <w:rFonts w:hint="eastAsia" w:ascii="仿宋" w:hAnsi="仿宋" w:eastAsia="仿宋" w:cs="仿宋"/>
          <w:b w:val="0"/>
          <w:bCs w:val="0"/>
          <w:color w:val="auto"/>
          <w:kern w:val="0"/>
          <w:sz w:val="21"/>
          <w:szCs w:val="21"/>
          <w:highlight w:val="none"/>
          <w:lang w:val="en-US" w:eastAsia="zh-CN"/>
        </w:rPr>
        <w:t>”</w:t>
      </w:r>
      <w:r>
        <w:rPr>
          <w:rFonts w:hint="eastAsia" w:ascii="仿宋" w:hAnsi="仿宋" w:eastAsia="仿宋" w:cs="仿宋"/>
          <w:b w:val="0"/>
          <w:bCs w:val="0"/>
          <w:color w:val="auto"/>
          <w:kern w:val="0"/>
          <w:sz w:val="21"/>
          <w:szCs w:val="21"/>
          <w:highlight w:val="none"/>
        </w:rPr>
        <w:t>中的商务</w:t>
      </w:r>
      <w:r>
        <w:rPr>
          <w:rFonts w:hint="eastAsia" w:ascii="仿宋" w:hAnsi="仿宋" w:eastAsia="仿宋" w:cs="仿宋"/>
          <w:b w:val="0"/>
          <w:bCs w:val="0"/>
          <w:color w:val="auto"/>
          <w:kern w:val="0"/>
          <w:sz w:val="21"/>
          <w:szCs w:val="21"/>
          <w:highlight w:val="none"/>
          <w:lang w:val="en-US" w:eastAsia="zh-CN"/>
        </w:rPr>
        <w:t>要求</w:t>
      </w:r>
      <w:r>
        <w:rPr>
          <w:rFonts w:hint="eastAsia" w:ascii="仿宋" w:hAnsi="仿宋" w:eastAsia="仿宋" w:cs="仿宋"/>
          <w:b w:val="0"/>
          <w:bCs w:val="0"/>
          <w:color w:val="auto"/>
          <w:kern w:val="0"/>
          <w:sz w:val="21"/>
          <w:szCs w:val="21"/>
          <w:highlight w:val="none"/>
        </w:rPr>
        <w:t>逐条明确响应，并作出偏离说明。</w:t>
      </w:r>
    </w:p>
    <w:p w14:paraId="7F8A02A4">
      <w:pPr>
        <w:pStyle w:val="6"/>
        <w:tabs>
          <w:tab w:val="left" w:pos="2100"/>
        </w:tabs>
        <w:spacing w:after="0" w:line="360" w:lineRule="auto"/>
        <w:contextualSpacing/>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2.供应商应根据自身的承诺，对照谈判文件要求在“偏离说明”中注明“正偏离”、“负偏离”或者“无偏离”。既不属于“正偏离”也不属于“负偏离”即为“无偏离”。</w:t>
      </w:r>
    </w:p>
    <w:p w14:paraId="67DCC00D">
      <w:pPr>
        <w:pStyle w:val="6"/>
        <w:tabs>
          <w:tab w:val="left" w:pos="2100"/>
        </w:tabs>
        <w:spacing w:after="0" w:line="360" w:lineRule="auto"/>
        <w:contextualSpacing/>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3.所有商务要求响应文件必须满足或优于，否则报名文件无效。</w:t>
      </w:r>
    </w:p>
    <w:p w14:paraId="0553D897">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6BE0AEE7">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u w:val="single"/>
        </w:rPr>
      </w:pPr>
      <w:r>
        <w:rPr>
          <w:rFonts w:hint="eastAsia" w:ascii="仿宋" w:hAnsi="仿宋" w:eastAsia="仿宋" w:cs="仿宋"/>
          <w:color w:val="auto"/>
          <w:highlight w:val="none"/>
        </w:rPr>
        <w:t>供应商（公章）：</w:t>
      </w:r>
      <w:r>
        <w:rPr>
          <w:rFonts w:hint="eastAsia" w:ascii="仿宋" w:hAnsi="仿宋" w:eastAsia="仿宋" w:cs="仿宋"/>
          <w:color w:val="auto"/>
          <w:highlight w:val="none"/>
          <w:u w:val="single"/>
        </w:rPr>
        <w:t xml:space="preserve">                                    </w:t>
      </w:r>
    </w:p>
    <w:p w14:paraId="54102CD9">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474F0E65">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u w:val="single"/>
        </w:rPr>
      </w:pPr>
      <w:r>
        <w:rPr>
          <w:rFonts w:hint="eastAsia" w:ascii="仿宋" w:hAnsi="仿宋" w:eastAsia="仿宋" w:cs="仿宋"/>
          <w:color w:val="auto"/>
          <w:highlight w:val="none"/>
        </w:rPr>
        <w:t>法定代表人或委托代理人（签字或盖章）：</w:t>
      </w:r>
      <w:r>
        <w:rPr>
          <w:rFonts w:hint="eastAsia" w:ascii="仿宋" w:hAnsi="仿宋" w:eastAsia="仿宋" w:cs="仿宋"/>
          <w:color w:val="auto"/>
          <w:highlight w:val="none"/>
          <w:u w:val="single"/>
        </w:rPr>
        <w:t xml:space="preserve">                        </w:t>
      </w:r>
    </w:p>
    <w:p w14:paraId="118E7C6F">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u w:val="single"/>
        </w:rPr>
      </w:pPr>
    </w:p>
    <w:p w14:paraId="42B3A787">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68207FE5">
      <w:pPr>
        <w:tabs>
          <w:tab w:val="left" w:pos="2100"/>
        </w:tabs>
        <w:jc w:val="both"/>
        <w:rPr>
          <w:rFonts w:hint="eastAsia" w:ascii="仿宋" w:hAnsi="仿宋" w:eastAsia="仿宋" w:cs="仿宋"/>
          <w:b/>
          <w:bCs/>
          <w:color w:val="auto"/>
          <w:sz w:val="40"/>
          <w:szCs w:val="40"/>
          <w:highlight w:val="none"/>
          <w:lang w:val="en-US" w:eastAsia="zh-CN"/>
        </w:rPr>
      </w:pPr>
    </w:p>
    <w:p w14:paraId="395EF640">
      <w:pPr>
        <w:pStyle w:val="25"/>
        <w:rPr>
          <w:rFonts w:hint="eastAsia" w:ascii="仿宋" w:hAnsi="仿宋" w:eastAsia="仿宋" w:cs="仿宋"/>
          <w:b/>
          <w:bCs/>
          <w:color w:val="auto"/>
          <w:sz w:val="40"/>
          <w:szCs w:val="40"/>
          <w:highlight w:val="none"/>
          <w:lang w:val="en-US" w:eastAsia="zh-CN"/>
        </w:rPr>
      </w:pPr>
    </w:p>
    <w:p w14:paraId="3FBC265A">
      <w:pPr>
        <w:pStyle w:val="25"/>
        <w:rPr>
          <w:rFonts w:hint="eastAsia" w:ascii="仿宋" w:hAnsi="仿宋" w:eastAsia="仿宋" w:cs="仿宋"/>
          <w:b/>
          <w:bCs/>
          <w:color w:val="auto"/>
          <w:sz w:val="40"/>
          <w:szCs w:val="40"/>
          <w:highlight w:val="none"/>
          <w:lang w:val="en-US" w:eastAsia="zh-CN"/>
        </w:rPr>
      </w:pPr>
    </w:p>
    <w:p w14:paraId="3F14DDB7">
      <w:pPr>
        <w:pStyle w:val="25"/>
        <w:rPr>
          <w:rFonts w:hint="eastAsia" w:ascii="仿宋" w:hAnsi="仿宋" w:eastAsia="仿宋" w:cs="仿宋"/>
          <w:b/>
          <w:bCs/>
          <w:color w:val="auto"/>
          <w:sz w:val="40"/>
          <w:szCs w:val="40"/>
          <w:highlight w:val="none"/>
          <w:lang w:val="en-US" w:eastAsia="zh-CN"/>
        </w:rPr>
      </w:pPr>
    </w:p>
    <w:p w14:paraId="2F0758CC">
      <w:pPr>
        <w:pStyle w:val="25"/>
        <w:ind w:left="0" w:leftChars="0" w:firstLine="0" w:firstLineChars="0"/>
        <w:rPr>
          <w:rFonts w:hint="eastAsia" w:ascii="仿宋" w:hAnsi="仿宋" w:eastAsia="仿宋" w:cs="仿宋"/>
          <w:b/>
          <w:bCs/>
          <w:color w:val="auto"/>
          <w:sz w:val="40"/>
          <w:szCs w:val="40"/>
          <w:highlight w:val="none"/>
          <w:lang w:val="en-US" w:eastAsia="zh-CN"/>
        </w:rPr>
      </w:pPr>
    </w:p>
    <w:p w14:paraId="480BCD0B">
      <w:pPr>
        <w:pStyle w:val="25"/>
        <w:rPr>
          <w:rFonts w:hint="eastAsia" w:ascii="仿宋" w:hAnsi="仿宋" w:eastAsia="仿宋" w:cs="仿宋"/>
          <w:b/>
          <w:bCs/>
          <w:color w:val="auto"/>
          <w:sz w:val="40"/>
          <w:szCs w:val="40"/>
          <w:highlight w:val="none"/>
          <w:lang w:val="en-US" w:eastAsia="zh-CN"/>
        </w:rPr>
      </w:pPr>
    </w:p>
    <w:p w14:paraId="300058D5">
      <w:pPr>
        <w:tabs>
          <w:tab w:val="left" w:pos="2100"/>
        </w:tabs>
        <w:jc w:val="center"/>
        <w:rPr>
          <w:rFonts w:hint="eastAsia" w:ascii="仿宋" w:hAnsi="仿宋" w:eastAsia="仿宋" w:cs="仿宋"/>
          <w:b/>
          <w:bCs/>
          <w:color w:val="auto"/>
          <w:sz w:val="40"/>
          <w:szCs w:val="40"/>
          <w:highlight w:val="none"/>
          <w:lang w:val="en-US" w:eastAsia="zh-CN"/>
        </w:rPr>
      </w:pPr>
      <w:r>
        <w:rPr>
          <w:rFonts w:hint="eastAsia" w:ascii="仿宋" w:hAnsi="仿宋" w:eastAsia="仿宋" w:cs="仿宋"/>
          <w:b/>
          <w:bCs/>
          <w:color w:val="auto"/>
          <w:sz w:val="40"/>
          <w:szCs w:val="40"/>
          <w:highlight w:val="none"/>
          <w:lang w:val="en-US" w:eastAsia="zh-CN"/>
        </w:rPr>
        <w:t>服务技术条款偏离表</w:t>
      </w:r>
    </w:p>
    <w:p w14:paraId="4F6BCDA8">
      <w:pPr>
        <w:pStyle w:val="9"/>
        <w:tabs>
          <w:tab w:val="left" w:pos="2100"/>
        </w:tabs>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lang w:val="en-US" w:eastAsia="zh-CN"/>
        </w:rPr>
        <w:t>项目名称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tbl>
      <w:tblPr>
        <w:tblStyle w:val="13"/>
        <w:tblW w:w="8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2512"/>
        <w:gridCol w:w="2313"/>
        <w:gridCol w:w="1195"/>
        <w:gridCol w:w="1782"/>
      </w:tblGrid>
      <w:tr w14:paraId="6201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7" w:type="dxa"/>
            <w:noWrap w:val="0"/>
            <w:vAlign w:val="center"/>
          </w:tcPr>
          <w:p w14:paraId="6BA15153">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序号</w:t>
            </w:r>
          </w:p>
        </w:tc>
        <w:tc>
          <w:tcPr>
            <w:tcW w:w="2512" w:type="dxa"/>
            <w:noWrap w:val="0"/>
            <w:vAlign w:val="center"/>
          </w:tcPr>
          <w:p w14:paraId="4B3ED649">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采购要求</w:t>
            </w:r>
          </w:p>
        </w:tc>
        <w:tc>
          <w:tcPr>
            <w:tcW w:w="2313" w:type="dxa"/>
            <w:noWrap w:val="0"/>
            <w:vAlign w:val="center"/>
          </w:tcPr>
          <w:p w14:paraId="7685FBB9">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响应情况</w:t>
            </w:r>
          </w:p>
        </w:tc>
        <w:tc>
          <w:tcPr>
            <w:tcW w:w="1195" w:type="dxa"/>
            <w:noWrap w:val="0"/>
            <w:vAlign w:val="center"/>
          </w:tcPr>
          <w:p w14:paraId="1176D1F1">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偏离说明</w:t>
            </w:r>
          </w:p>
        </w:tc>
        <w:tc>
          <w:tcPr>
            <w:tcW w:w="1782" w:type="dxa"/>
            <w:noWrap w:val="0"/>
            <w:vAlign w:val="center"/>
          </w:tcPr>
          <w:p w14:paraId="74B9AA29">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备注</w:t>
            </w:r>
          </w:p>
        </w:tc>
      </w:tr>
      <w:tr w14:paraId="4B8C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top"/>
          </w:tcPr>
          <w:p w14:paraId="00179724">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szCs w:val="24"/>
                <w:highlight w:val="none"/>
              </w:rPr>
            </w:pPr>
          </w:p>
        </w:tc>
        <w:tc>
          <w:tcPr>
            <w:tcW w:w="2512" w:type="dxa"/>
            <w:noWrap w:val="0"/>
            <w:vAlign w:val="center"/>
          </w:tcPr>
          <w:p w14:paraId="7FEC0F9C">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szCs w:val="24"/>
                <w:highlight w:val="none"/>
              </w:rPr>
            </w:pPr>
          </w:p>
        </w:tc>
        <w:tc>
          <w:tcPr>
            <w:tcW w:w="2313" w:type="dxa"/>
            <w:noWrap w:val="0"/>
            <w:vAlign w:val="center"/>
          </w:tcPr>
          <w:p w14:paraId="0BB25CC9">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szCs w:val="24"/>
                <w:highlight w:val="none"/>
              </w:rPr>
            </w:pPr>
          </w:p>
        </w:tc>
        <w:tc>
          <w:tcPr>
            <w:tcW w:w="1195" w:type="dxa"/>
            <w:noWrap w:val="0"/>
            <w:vAlign w:val="center"/>
          </w:tcPr>
          <w:p w14:paraId="274D3876">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szCs w:val="24"/>
                <w:highlight w:val="none"/>
              </w:rPr>
            </w:pPr>
          </w:p>
        </w:tc>
        <w:tc>
          <w:tcPr>
            <w:tcW w:w="1782" w:type="dxa"/>
            <w:noWrap w:val="0"/>
            <w:vAlign w:val="top"/>
          </w:tcPr>
          <w:p w14:paraId="708DE262">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r>
      <w:tr w14:paraId="6EF8F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top"/>
          </w:tcPr>
          <w:p w14:paraId="7EFF9112">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2512" w:type="dxa"/>
            <w:noWrap w:val="0"/>
            <w:vAlign w:val="top"/>
          </w:tcPr>
          <w:p w14:paraId="34EDEA32">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2313" w:type="dxa"/>
            <w:noWrap w:val="0"/>
            <w:vAlign w:val="top"/>
          </w:tcPr>
          <w:p w14:paraId="28D7A9FD">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195" w:type="dxa"/>
            <w:noWrap w:val="0"/>
            <w:vAlign w:val="top"/>
          </w:tcPr>
          <w:p w14:paraId="0F1E4AC4">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782" w:type="dxa"/>
            <w:noWrap w:val="0"/>
            <w:vAlign w:val="top"/>
          </w:tcPr>
          <w:p w14:paraId="2FE887F5">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r>
      <w:tr w14:paraId="6926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top"/>
          </w:tcPr>
          <w:p w14:paraId="47FC75AC">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2512" w:type="dxa"/>
            <w:noWrap w:val="0"/>
            <w:vAlign w:val="top"/>
          </w:tcPr>
          <w:p w14:paraId="1AA6B115">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2313" w:type="dxa"/>
            <w:noWrap w:val="0"/>
            <w:vAlign w:val="top"/>
          </w:tcPr>
          <w:p w14:paraId="4A6524C9">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195" w:type="dxa"/>
            <w:noWrap w:val="0"/>
            <w:vAlign w:val="top"/>
          </w:tcPr>
          <w:p w14:paraId="3A475B2B">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782" w:type="dxa"/>
            <w:noWrap w:val="0"/>
            <w:vAlign w:val="top"/>
          </w:tcPr>
          <w:p w14:paraId="1929630B">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r>
      <w:tr w14:paraId="2AAC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top"/>
          </w:tcPr>
          <w:p w14:paraId="75BDDC0D">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2512" w:type="dxa"/>
            <w:noWrap w:val="0"/>
            <w:vAlign w:val="top"/>
          </w:tcPr>
          <w:p w14:paraId="7E0735EB">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2313" w:type="dxa"/>
            <w:noWrap w:val="0"/>
            <w:vAlign w:val="top"/>
          </w:tcPr>
          <w:p w14:paraId="0A5F5C61">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195" w:type="dxa"/>
            <w:noWrap w:val="0"/>
            <w:vAlign w:val="top"/>
          </w:tcPr>
          <w:p w14:paraId="3C2CBBC9">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782" w:type="dxa"/>
            <w:noWrap w:val="0"/>
            <w:vAlign w:val="top"/>
          </w:tcPr>
          <w:p w14:paraId="6CCD077A">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r>
      <w:tr w14:paraId="2243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top"/>
          </w:tcPr>
          <w:p w14:paraId="0DD68939">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2512" w:type="dxa"/>
            <w:noWrap w:val="0"/>
            <w:vAlign w:val="top"/>
          </w:tcPr>
          <w:p w14:paraId="3238CA44">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2313" w:type="dxa"/>
            <w:noWrap w:val="0"/>
            <w:vAlign w:val="top"/>
          </w:tcPr>
          <w:p w14:paraId="70A3B881">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195" w:type="dxa"/>
            <w:noWrap w:val="0"/>
            <w:vAlign w:val="top"/>
          </w:tcPr>
          <w:p w14:paraId="29BF0829">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782" w:type="dxa"/>
            <w:noWrap w:val="0"/>
            <w:vAlign w:val="top"/>
          </w:tcPr>
          <w:p w14:paraId="736E34CC">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r>
      <w:tr w14:paraId="336D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top"/>
          </w:tcPr>
          <w:p w14:paraId="5A34972A">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2512" w:type="dxa"/>
            <w:noWrap w:val="0"/>
            <w:vAlign w:val="top"/>
          </w:tcPr>
          <w:p w14:paraId="717068E5">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2313" w:type="dxa"/>
            <w:noWrap w:val="0"/>
            <w:vAlign w:val="top"/>
          </w:tcPr>
          <w:p w14:paraId="420F05CA">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195" w:type="dxa"/>
            <w:noWrap w:val="0"/>
            <w:vAlign w:val="top"/>
          </w:tcPr>
          <w:p w14:paraId="66A90051">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782" w:type="dxa"/>
            <w:noWrap w:val="0"/>
            <w:vAlign w:val="top"/>
          </w:tcPr>
          <w:p w14:paraId="72BBF0B4">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r>
      <w:tr w14:paraId="41BF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top"/>
          </w:tcPr>
          <w:p w14:paraId="351F3E78">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2512" w:type="dxa"/>
            <w:noWrap w:val="0"/>
            <w:vAlign w:val="top"/>
          </w:tcPr>
          <w:p w14:paraId="2FD6C0AD">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2313" w:type="dxa"/>
            <w:noWrap w:val="0"/>
            <w:vAlign w:val="top"/>
          </w:tcPr>
          <w:p w14:paraId="62ACDA15">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195" w:type="dxa"/>
            <w:noWrap w:val="0"/>
            <w:vAlign w:val="top"/>
          </w:tcPr>
          <w:p w14:paraId="7708ED72">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782" w:type="dxa"/>
            <w:noWrap w:val="0"/>
            <w:vAlign w:val="top"/>
          </w:tcPr>
          <w:p w14:paraId="6FFCFF2F">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r>
      <w:tr w14:paraId="698E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top"/>
          </w:tcPr>
          <w:p w14:paraId="3E98D445">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2512" w:type="dxa"/>
            <w:noWrap w:val="0"/>
            <w:vAlign w:val="top"/>
          </w:tcPr>
          <w:p w14:paraId="43FCB091">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2313" w:type="dxa"/>
            <w:noWrap w:val="0"/>
            <w:vAlign w:val="top"/>
          </w:tcPr>
          <w:p w14:paraId="52D4D94C">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195" w:type="dxa"/>
            <w:noWrap w:val="0"/>
            <w:vAlign w:val="top"/>
          </w:tcPr>
          <w:p w14:paraId="2662698F">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782" w:type="dxa"/>
            <w:noWrap w:val="0"/>
            <w:vAlign w:val="top"/>
          </w:tcPr>
          <w:p w14:paraId="3FFA6FC6">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r>
      <w:tr w14:paraId="6640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top"/>
          </w:tcPr>
          <w:p w14:paraId="64561433">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2512" w:type="dxa"/>
            <w:noWrap w:val="0"/>
            <w:vAlign w:val="top"/>
          </w:tcPr>
          <w:p w14:paraId="231FA500">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2313" w:type="dxa"/>
            <w:noWrap w:val="0"/>
            <w:vAlign w:val="top"/>
          </w:tcPr>
          <w:p w14:paraId="0087AC51">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195" w:type="dxa"/>
            <w:noWrap w:val="0"/>
            <w:vAlign w:val="top"/>
          </w:tcPr>
          <w:p w14:paraId="383BE790">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782" w:type="dxa"/>
            <w:noWrap w:val="0"/>
            <w:vAlign w:val="top"/>
          </w:tcPr>
          <w:p w14:paraId="02F717A0">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r>
      <w:tr w14:paraId="7AF29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top"/>
          </w:tcPr>
          <w:p w14:paraId="481D6ABF">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2512" w:type="dxa"/>
            <w:noWrap w:val="0"/>
            <w:vAlign w:val="top"/>
          </w:tcPr>
          <w:p w14:paraId="3BB95640">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2313" w:type="dxa"/>
            <w:noWrap w:val="0"/>
            <w:vAlign w:val="top"/>
          </w:tcPr>
          <w:p w14:paraId="0FE37330">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195" w:type="dxa"/>
            <w:noWrap w:val="0"/>
            <w:vAlign w:val="top"/>
          </w:tcPr>
          <w:p w14:paraId="5892ECC4">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782" w:type="dxa"/>
            <w:noWrap w:val="0"/>
            <w:vAlign w:val="top"/>
          </w:tcPr>
          <w:p w14:paraId="0AE621BD">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r>
    </w:tbl>
    <w:p w14:paraId="1C4A85EF">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u w:val="single"/>
        </w:rPr>
      </w:pPr>
    </w:p>
    <w:p w14:paraId="53150F0D">
      <w:pPr>
        <w:pStyle w:val="9"/>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注：</w:t>
      </w:r>
    </w:p>
    <w:p w14:paraId="2D642AB7">
      <w:pPr>
        <w:pStyle w:val="9"/>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 说明：应对照</w:t>
      </w:r>
      <w:r>
        <w:rPr>
          <w:rFonts w:hint="eastAsia" w:ascii="仿宋" w:hAnsi="仿宋" w:eastAsia="仿宋" w:cs="仿宋"/>
          <w:color w:val="auto"/>
          <w:highlight w:val="none"/>
          <w:lang w:val="en-US" w:eastAsia="zh-CN"/>
        </w:rPr>
        <w:t>附件1：</w:t>
      </w:r>
      <w:r>
        <w:rPr>
          <w:rFonts w:hint="eastAsia" w:ascii="仿宋" w:hAnsi="仿宋" w:eastAsia="仿宋" w:cs="仿宋"/>
          <w:color w:val="auto"/>
          <w:highlight w:val="none"/>
        </w:rPr>
        <w:t>采购需求中</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第一章、服务技术要求”</w:t>
      </w:r>
      <w:r>
        <w:rPr>
          <w:rFonts w:hint="eastAsia" w:ascii="仿宋" w:hAnsi="仿宋" w:eastAsia="仿宋" w:cs="仿宋"/>
          <w:color w:val="auto"/>
          <w:highlight w:val="none"/>
        </w:rPr>
        <w:t>逐条作出明确响应，并作出偏离说明。</w:t>
      </w:r>
    </w:p>
    <w:p w14:paraId="034465C9">
      <w:pPr>
        <w:pStyle w:val="9"/>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2.供应商应根据自身的承诺，对照</w:t>
      </w:r>
      <w:r>
        <w:rPr>
          <w:rFonts w:hint="eastAsia" w:ascii="仿宋" w:hAnsi="仿宋" w:eastAsia="仿宋" w:cs="仿宋"/>
          <w:color w:val="auto"/>
          <w:highlight w:val="none"/>
          <w:lang w:eastAsia="zh-CN"/>
        </w:rPr>
        <w:t>谈判</w:t>
      </w:r>
      <w:r>
        <w:rPr>
          <w:rFonts w:hint="eastAsia" w:ascii="仿宋" w:hAnsi="仿宋" w:eastAsia="仿宋" w:cs="仿宋"/>
          <w:color w:val="auto"/>
          <w:highlight w:val="none"/>
        </w:rPr>
        <w:t>文件要求，在“偏离说明”中注明“正偏离”、“负偏离”或者“无偏离”。既不属于“正偏离”也不属于“负偏离”即为“无偏离”。</w:t>
      </w:r>
    </w:p>
    <w:p w14:paraId="72DF839E">
      <w:pPr>
        <w:tabs>
          <w:tab w:val="left" w:pos="2100"/>
        </w:tabs>
        <w:spacing w:line="360" w:lineRule="auto"/>
        <w:ind w:firstLine="420" w:firstLineChars="200"/>
        <w:contextualSpacing/>
        <w:jc w:val="left"/>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3.所有技术条款要求响应文件必须满足或优于，否则报名文件无效。</w:t>
      </w:r>
    </w:p>
    <w:p w14:paraId="64E0749D">
      <w:pPr>
        <w:pStyle w:val="9"/>
        <w:keepNext w:val="0"/>
        <w:keepLines w:val="0"/>
        <w:pageBreakBefore w:val="0"/>
        <w:tabs>
          <w:tab w:val="left" w:pos="2100"/>
        </w:tabs>
        <w:overflowPunct/>
        <w:topLinePunct w:val="0"/>
        <w:bidi w:val="0"/>
        <w:spacing w:line="400" w:lineRule="exact"/>
        <w:ind w:firstLine="420" w:firstLineChars="200"/>
        <w:rPr>
          <w:rFonts w:hint="default" w:ascii="仿宋" w:hAnsi="仿宋" w:eastAsia="仿宋" w:cs="仿宋"/>
          <w:color w:val="auto"/>
          <w:highlight w:val="none"/>
          <w:lang w:val="en-US" w:eastAsia="zh-CN"/>
        </w:rPr>
      </w:pPr>
    </w:p>
    <w:p w14:paraId="0C728B20">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u w:val="single"/>
        </w:rPr>
      </w:pPr>
      <w:r>
        <w:rPr>
          <w:rFonts w:hint="eastAsia" w:ascii="仿宋" w:hAnsi="仿宋" w:eastAsia="仿宋" w:cs="仿宋"/>
          <w:color w:val="auto"/>
          <w:highlight w:val="none"/>
        </w:rPr>
        <w:t>供应商（公章）：</w:t>
      </w:r>
      <w:r>
        <w:rPr>
          <w:rFonts w:hint="eastAsia" w:ascii="仿宋" w:hAnsi="仿宋" w:eastAsia="仿宋" w:cs="仿宋"/>
          <w:color w:val="auto"/>
          <w:highlight w:val="none"/>
          <w:u w:val="single"/>
        </w:rPr>
        <w:t xml:space="preserve">                                    </w:t>
      </w:r>
    </w:p>
    <w:p w14:paraId="4E4867F4">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30123B3B">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u w:val="single"/>
        </w:rPr>
      </w:pPr>
      <w:r>
        <w:rPr>
          <w:rFonts w:hint="eastAsia" w:ascii="仿宋" w:hAnsi="仿宋" w:eastAsia="仿宋" w:cs="仿宋"/>
          <w:color w:val="auto"/>
          <w:highlight w:val="none"/>
        </w:rPr>
        <w:t>法定代表人或委托代理人（签字或盖章）：</w:t>
      </w:r>
      <w:r>
        <w:rPr>
          <w:rFonts w:hint="eastAsia" w:ascii="仿宋" w:hAnsi="仿宋" w:eastAsia="仿宋" w:cs="仿宋"/>
          <w:color w:val="auto"/>
          <w:highlight w:val="none"/>
          <w:u w:val="single"/>
        </w:rPr>
        <w:t xml:space="preserve">                        </w:t>
      </w:r>
    </w:p>
    <w:p w14:paraId="15E0F6BA">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u w:val="single"/>
        </w:rPr>
      </w:pPr>
    </w:p>
    <w:p w14:paraId="291A62AB">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69E632AC">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u w:val="single"/>
        </w:rPr>
      </w:pPr>
    </w:p>
    <w:p w14:paraId="3D21FBAF">
      <w:pPr>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377A8FFE">
      <w:pPr>
        <w:pStyle w:val="25"/>
        <w:rPr>
          <w:rFonts w:hint="eastAsia"/>
          <w:lang w:val="en-US" w:eastAsia="zh-CN"/>
        </w:rPr>
      </w:pPr>
      <w:r>
        <w:rPr>
          <w:rFonts w:hint="eastAsia" w:ascii="仿宋" w:hAnsi="仿宋" w:eastAsia="仿宋" w:cs="仿宋"/>
          <w:color w:val="auto"/>
          <w:highlight w:val="none"/>
        </w:rPr>
        <w:br w:type="page"/>
      </w:r>
    </w:p>
    <w:p w14:paraId="523A4875">
      <w:pPr>
        <w:ind w:firstLine="1920" w:firstLineChars="600"/>
        <w:rPr>
          <w:rFonts w:hint="eastAsia" w:ascii="宋体" w:hAnsi="宋体" w:eastAsia="宋体" w:cs="宋体"/>
          <w:sz w:val="28"/>
          <w:szCs w:val="28"/>
          <w:lang w:val="en-US" w:eastAsia="zh-CN"/>
        </w:rPr>
      </w:pPr>
      <w:r>
        <w:rPr>
          <w:rFonts w:hint="eastAsia" w:ascii="宋体" w:hAnsi="宋体" w:eastAsia="宋体" w:cs="宋体"/>
          <w:sz w:val="32"/>
          <w:szCs w:val="32"/>
          <w:lang w:val="en-US" w:eastAsia="zh-CN"/>
        </w:rPr>
        <w:t>六、其他证明材料</w:t>
      </w:r>
    </w:p>
    <w:p w14:paraId="2E920124">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eastAsia="宋体" w:cs="宋体"/>
          <w:b w:val="0"/>
          <w:bCs w:val="0"/>
          <w:i w:val="0"/>
          <w:iCs w:val="0"/>
          <w:caps w:val="0"/>
          <w:color w:val="000000"/>
          <w:spacing w:val="0"/>
          <w:sz w:val="28"/>
          <w:szCs w:val="28"/>
        </w:rPr>
        <w:t>报名公司的</w:t>
      </w:r>
      <w:r>
        <w:rPr>
          <w:rFonts w:hint="eastAsia" w:ascii="宋体" w:hAnsi="宋体" w:eastAsia="宋体" w:cs="宋体"/>
          <w:b w:val="0"/>
          <w:bCs w:val="0"/>
          <w:i w:val="0"/>
          <w:iCs w:val="0"/>
          <w:caps w:val="0"/>
          <w:color w:val="000000"/>
          <w:spacing w:val="0"/>
          <w:sz w:val="28"/>
          <w:szCs w:val="28"/>
          <w:lang w:val="en-US" w:eastAsia="zh-CN"/>
        </w:rPr>
        <w:t>证件资料及资质证明资料</w:t>
      </w:r>
    </w:p>
    <w:p w14:paraId="79584F61">
      <w:pPr>
        <w:widowControl/>
        <w:spacing w:line="360" w:lineRule="auto"/>
        <w:jc w:val="left"/>
        <w:rPr>
          <w:rFonts w:hint="default" w:ascii="宋体" w:hAnsi="宋体" w:eastAsia="宋体" w:cs="宋体"/>
          <w:kern w:val="0"/>
          <w:sz w:val="28"/>
          <w:szCs w:val="28"/>
          <w:lang w:val="en-US"/>
        </w:rPr>
      </w:pPr>
      <w:r>
        <w:rPr>
          <w:rFonts w:hint="eastAsia" w:ascii="宋体" w:hAnsi="宋体" w:eastAsia="宋体" w:cs="宋体"/>
          <w:kern w:val="0"/>
          <w:sz w:val="28"/>
          <w:szCs w:val="28"/>
          <w:lang w:val="en-US" w:eastAsia="zh-CN"/>
        </w:rPr>
        <w:t>2.公司法人身份证明书、法人授权委托书（格式附后）</w:t>
      </w:r>
    </w:p>
    <w:p w14:paraId="059B7CA0">
      <w:pPr>
        <w:widowControl/>
        <w:spacing w:line="360" w:lineRule="auto"/>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3.中小企业声明函（服务）（格式附后）</w:t>
      </w:r>
    </w:p>
    <w:p w14:paraId="49F73202">
      <w:pPr>
        <w:widowControl/>
        <w:spacing w:line="360" w:lineRule="auto"/>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4.报名供应商认为必要提供的其他文件资料。</w:t>
      </w:r>
    </w:p>
    <w:p w14:paraId="321E3294">
      <w:pPr>
        <w:pStyle w:val="17"/>
        <w:numPr>
          <w:ilvl w:val="0"/>
          <w:numId w:val="0"/>
        </w:numPr>
        <w:rPr>
          <w:rFonts w:hint="eastAsia" w:cs="宋体"/>
          <w:b/>
          <w:bCs/>
          <w:kern w:val="0"/>
          <w:sz w:val="38"/>
          <w:szCs w:val="38"/>
          <w:lang w:val="en-US" w:eastAsia="zh-CN"/>
        </w:rPr>
      </w:pPr>
    </w:p>
    <w:p w14:paraId="6A01A973">
      <w:pPr>
        <w:pStyle w:val="17"/>
        <w:numPr>
          <w:ilvl w:val="0"/>
          <w:numId w:val="0"/>
        </w:numPr>
        <w:rPr>
          <w:rFonts w:hint="eastAsia" w:cs="宋体"/>
          <w:b/>
          <w:bCs/>
          <w:kern w:val="0"/>
          <w:sz w:val="38"/>
          <w:szCs w:val="38"/>
          <w:lang w:val="en-US" w:eastAsia="zh-CN"/>
        </w:rPr>
      </w:pPr>
    </w:p>
    <w:p w14:paraId="6CDC0C3D">
      <w:pPr>
        <w:pStyle w:val="17"/>
        <w:numPr>
          <w:ilvl w:val="0"/>
          <w:numId w:val="0"/>
        </w:numPr>
        <w:rPr>
          <w:rFonts w:hint="eastAsia" w:cs="宋体"/>
          <w:b/>
          <w:bCs/>
          <w:kern w:val="0"/>
          <w:sz w:val="38"/>
          <w:szCs w:val="38"/>
          <w:lang w:val="en-US" w:eastAsia="zh-CN"/>
        </w:rPr>
      </w:pPr>
    </w:p>
    <w:p w14:paraId="56160D22">
      <w:pPr>
        <w:pStyle w:val="17"/>
        <w:numPr>
          <w:ilvl w:val="0"/>
          <w:numId w:val="0"/>
        </w:numPr>
        <w:rPr>
          <w:rFonts w:hint="eastAsia" w:cs="宋体"/>
          <w:b/>
          <w:bCs/>
          <w:kern w:val="0"/>
          <w:sz w:val="38"/>
          <w:szCs w:val="38"/>
          <w:lang w:val="en-US" w:eastAsia="zh-CN"/>
        </w:rPr>
      </w:pPr>
    </w:p>
    <w:p w14:paraId="6CBD1162">
      <w:pPr>
        <w:pStyle w:val="17"/>
        <w:numPr>
          <w:ilvl w:val="0"/>
          <w:numId w:val="0"/>
        </w:numPr>
        <w:rPr>
          <w:rFonts w:hint="eastAsia" w:cs="宋体"/>
          <w:b/>
          <w:bCs/>
          <w:kern w:val="0"/>
          <w:sz w:val="38"/>
          <w:szCs w:val="38"/>
          <w:lang w:val="en-US" w:eastAsia="zh-CN"/>
        </w:rPr>
      </w:pPr>
    </w:p>
    <w:p w14:paraId="18E66449">
      <w:pPr>
        <w:pStyle w:val="17"/>
        <w:numPr>
          <w:ilvl w:val="0"/>
          <w:numId w:val="0"/>
        </w:numPr>
        <w:rPr>
          <w:rFonts w:hint="eastAsia" w:cs="宋体"/>
          <w:b/>
          <w:bCs/>
          <w:kern w:val="0"/>
          <w:sz w:val="38"/>
          <w:szCs w:val="38"/>
          <w:lang w:val="en-US" w:eastAsia="zh-CN"/>
        </w:rPr>
      </w:pPr>
    </w:p>
    <w:p w14:paraId="61270747">
      <w:pPr>
        <w:pStyle w:val="17"/>
        <w:numPr>
          <w:ilvl w:val="0"/>
          <w:numId w:val="0"/>
        </w:numPr>
        <w:rPr>
          <w:rFonts w:hint="eastAsia" w:cs="宋体"/>
          <w:b/>
          <w:bCs/>
          <w:kern w:val="0"/>
          <w:sz w:val="38"/>
          <w:szCs w:val="38"/>
          <w:lang w:val="en-US" w:eastAsia="zh-CN"/>
        </w:rPr>
      </w:pPr>
    </w:p>
    <w:p w14:paraId="3D6D39EC">
      <w:pPr>
        <w:pStyle w:val="17"/>
        <w:numPr>
          <w:ilvl w:val="0"/>
          <w:numId w:val="0"/>
        </w:numPr>
        <w:rPr>
          <w:rFonts w:hint="eastAsia" w:cs="宋体"/>
          <w:b/>
          <w:bCs/>
          <w:kern w:val="0"/>
          <w:sz w:val="38"/>
          <w:szCs w:val="38"/>
          <w:lang w:val="en-US" w:eastAsia="zh-CN"/>
        </w:rPr>
      </w:pPr>
    </w:p>
    <w:p w14:paraId="6DCB2603">
      <w:pPr>
        <w:pStyle w:val="17"/>
        <w:numPr>
          <w:ilvl w:val="0"/>
          <w:numId w:val="0"/>
        </w:numPr>
        <w:rPr>
          <w:rFonts w:hint="eastAsia" w:cs="宋体"/>
          <w:b/>
          <w:bCs/>
          <w:kern w:val="0"/>
          <w:sz w:val="38"/>
          <w:szCs w:val="38"/>
          <w:lang w:val="en-US" w:eastAsia="zh-CN"/>
        </w:rPr>
      </w:pPr>
    </w:p>
    <w:p w14:paraId="579B80C4">
      <w:pPr>
        <w:pStyle w:val="17"/>
        <w:numPr>
          <w:ilvl w:val="0"/>
          <w:numId w:val="0"/>
        </w:numPr>
        <w:rPr>
          <w:rFonts w:hint="eastAsia" w:cs="宋体"/>
          <w:b/>
          <w:bCs/>
          <w:kern w:val="0"/>
          <w:sz w:val="38"/>
          <w:szCs w:val="38"/>
          <w:lang w:val="en-US" w:eastAsia="zh-CN"/>
        </w:rPr>
      </w:pPr>
    </w:p>
    <w:p w14:paraId="7038584B">
      <w:pPr>
        <w:pStyle w:val="17"/>
        <w:numPr>
          <w:ilvl w:val="0"/>
          <w:numId w:val="0"/>
        </w:numPr>
        <w:rPr>
          <w:rFonts w:hint="eastAsia" w:cs="宋体"/>
          <w:b/>
          <w:bCs/>
          <w:kern w:val="0"/>
          <w:sz w:val="38"/>
          <w:szCs w:val="38"/>
          <w:lang w:val="en-US" w:eastAsia="zh-CN"/>
        </w:rPr>
      </w:pPr>
    </w:p>
    <w:p w14:paraId="07B0E18D">
      <w:pPr>
        <w:pStyle w:val="17"/>
        <w:numPr>
          <w:ilvl w:val="0"/>
          <w:numId w:val="0"/>
        </w:numPr>
        <w:rPr>
          <w:rFonts w:hint="eastAsia" w:cs="宋体"/>
          <w:b/>
          <w:bCs/>
          <w:kern w:val="0"/>
          <w:sz w:val="38"/>
          <w:szCs w:val="38"/>
          <w:lang w:val="en-US" w:eastAsia="zh-CN"/>
        </w:rPr>
      </w:pPr>
    </w:p>
    <w:p w14:paraId="07EF74B0">
      <w:pPr>
        <w:pStyle w:val="17"/>
        <w:numPr>
          <w:ilvl w:val="0"/>
          <w:numId w:val="0"/>
        </w:numPr>
        <w:rPr>
          <w:rFonts w:hint="eastAsia" w:cs="宋体"/>
          <w:b/>
          <w:bCs/>
          <w:kern w:val="0"/>
          <w:sz w:val="38"/>
          <w:szCs w:val="38"/>
          <w:lang w:val="en-US" w:eastAsia="zh-CN"/>
        </w:rPr>
      </w:pPr>
    </w:p>
    <w:p w14:paraId="6197B7E4">
      <w:pPr>
        <w:pStyle w:val="17"/>
        <w:numPr>
          <w:ilvl w:val="0"/>
          <w:numId w:val="0"/>
        </w:numPr>
        <w:rPr>
          <w:rFonts w:hint="eastAsia" w:cs="宋体"/>
          <w:b/>
          <w:bCs/>
          <w:kern w:val="0"/>
          <w:sz w:val="38"/>
          <w:szCs w:val="38"/>
          <w:lang w:val="en-US" w:eastAsia="zh-CN"/>
        </w:rPr>
      </w:pPr>
    </w:p>
    <w:p w14:paraId="189737EE">
      <w:pPr>
        <w:pStyle w:val="17"/>
        <w:numPr>
          <w:ilvl w:val="0"/>
          <w:numId w:val="0"/>
        </w:numPr>
        <w:rPr>
          <w:rFonts w:hint="eastAsia" w:cs="宋体"/>
          <w:b/>
          <w:bCs/>
          <w:kern w:val="0"/>
          <w:sz w:val="38"/>
          <w:szCs w:val="38"/>
          <w:lang w:val="en-US" w:eastAsia="zh-CN"/>
        </w:rPr>
      </w:pPr>
    </w:p>
    <w:p w14:paraId="5E3DB52A">
      <w:pPr>
        <w:pStyle w:val="17"/>
        <w:numPr>
          <w:ilvl w:val="0"/>
          <w:numId w:val="0"/>
        </w:numPr>
        <w:rPr>
          <w:rFonts w:hint="eastAsia" w:cs="宋体"/>
          <w:b/>
          <w:bCs/>
          <w:kern w:val="0"/>
          <w:sz w:val="38"/>
          <w:szCs w:val="38"/>
          <w:lang w:val="en-US" w:eastAsia="zh-CN"/>
        </w:rPr>
      </w:pPr>
    </w:p>
    <w:p w14:paraId="7EAA5789">
      <w:pPr>
        <w:pStyle w:val="17"/>
        <w:numPr>
          <w:ilvl w:val="0"/>
          <w:numId w:val="0"/>
        </w:numPr>
        <w:rPr>
          <w:rFonts w:hint="eastAsia" w:cs="宋体"/>
          <w:b/>
          <w:bCs/>
          <w:kern w:val="0"/>
          <w:sz w:val="38"/>
          <w:szCs w:val="38"/>
          <w:lang w:val="en-US" w:eastAsia="zh-CN"/>
        </w:rPr>
      </w:pPr>
    </w:p>
    <w:p w14:paraId="7DDAFC24">
      <w:pPr>
        <w:pStyle w:val="9"/>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法定代表人身份证明书原件、第二代身份证扫描件</w:t>
      </w:r>
    </w:p>
    <w:p w14:paraId="1913ED1E">
      <w:pPr>
        <w:pStyle w:val="9"/>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0BAD8493">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37670B7E">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法定代表人身份证明书（格式）</w:t>
      </w:r>
    </w:p>
    <w:p w14:paraId="74ED2FFF">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110BA41">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单位性质：</w:t>
      </w:r>
    </w:p>
    <w:p w14:paraId="440CD32D">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0FB573D1">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地址：</w:t>
      </w:r>
    </w:p>
    <w:p w14:paraId="662E163B">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087C9C39">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成立时间：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0E98C113">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6E94813D">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经营期限：</w:t>
      </w:r>
    </w:p>
    <w:p w14:paraId="368F6DAC">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85F97CA">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姓名：              性别：           年龄：         职务：</w:t>
      </w:r>
    </w:p>
    <w:p w14:paraId="0EE7D7E3">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3DC7E676">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（供应商名称）     </w:t>
      </w:r>
      <w:r>
        <w:rPr>
          <w:rFonts w:hint="eastAsia" w:ascii="仿宋" w:hAnsi="仿宋" w:eastAsia="仿宋" w:cs="仿宋"/>
          <w:color w:val="auto"/>
          <w:highlight w:val="none"/>
        </w:rPr>
        <w:t>的法定代表人。</w:t>
      </w:r>
    </w:p>
    <w:p w14:paraId="19598224">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73D64603">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5A5C1C3D">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1F96005F">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44803C6F">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（盖章）</w:t>
      </w:r>
    </w:p>
    <w:p w14:paraId="6A94BBBF">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2887FA63">
      <w:pPr>
        <w:pStyle w:val="9"/>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年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53B3DAB3">
      <w:pPr>
        <w:pStyle w:val="9"/>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42798BD0">
      <w:pPr>
        <w:pStyle w:val="9"/>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57535D6F">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b/>
          <w:color w:val="auto"/>
          <w:highlight w:val="none"/>
          <w:u w:val="double"/>
        </w:rPr>
        <w:t>附法定代表人身份证正、反两面复印件。</w:t>
      </w:r>
    </w:p>
    <w:p w14:paraId="3BF788D8">
      <w:pPr>
        <w:pStyle w:val="9"/>
        <w:keepNext w:val="0"/>
        <w:keepLines w:val="0"/>
        <w:pageBreakBefore w:val="0"/>
        <w:tabs>
          <w:tab w:val="left" w:pos="2100"/>
        </w:tabs>
        <w:overflowPunct/>
        <w:topLinePunct w:val="0"/>
        <w:bidi w:val="0"/>
        <w:spacing w:line="400" w:lineRule="exact"/>
        <w:rPr>
          <w:rFonts w:hint="eastAsia" w:ascii="仿宋" w:hAnsi="仿宋" w:eastAsia="仿宋" w:cs="仿宋"/>
          <w:b/>
          <w:color w:val="auto"/>
          <w:highlight w:val="none"/>
        </w:rPr>
      </w:pPr>
    </w:p>
    <w:p w14:paraId="1BAA2022">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726F35D">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69296EC8">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7C12CEEA">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0F76FD7E">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AB83465">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F83C5E3">
      <w:pPr>
        <w:pStyle w:val="9"/>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p>
    <w:p w14:paraId="43BD2C9C">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04A94FB">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法定代表人授权委托书原件和委托代理人第二代身份证</w:t>
      </w:r>
      <w:r>
        <w:rPr>
          <w:rFonts w:hint="eastAsia" w:ascii="仿宋" w:hAnsi="仿宋" w:eastAsia="仿宋" w:cs="仿宋"/>
          <w:b/>
          <w:color w:val="auto"/>
          <w:sz w:val="32"/>
          <w:highlight w:val="none"/>
          <w:lang w:val="en-US" w:eastAsia="zh-CN"/>
        </w:rPr>
        <w:t>扫描件</w:t>
      </w:r>
    </w:p>
    <w:p w14:paraId="07EF5FA0">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3B3078F">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564AB2DD">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法定代表人授权委托书（格式）</w:t>
      </w:r>
    </w:p>
    <w:p w14:paraId="38293F72">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15BBBB5E">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3177ECBB">
      <w:pPr>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（姓名）系</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（供应商名称）的法定代表人，现授权委托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姓名）为我方代理人。代理人根据授权，以我方名义签署、澄清、说明、补正、提交、撤回、修改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响应文件、签订合同和处理有关事宜，其法律后果由我方承担。</w:t>
      </w:r>
    </w:p>
    <w:p w14:paraId="30D0BD22">
      <w:pPr>
        <w:keepNext w:val="0"/>
        <w:keepLines w:val="0"/>
        <w:pageBreakBefore w:val="0"/>
        <w:tabs>
          <w:tab w:val="left" w:pos="2100"/>
        </w:tabs>
        <w:overflowPunct/>
        <w:topLinePunct w:val="0"/>
        <w:bidi w:val="0"/>
        <w:spacing w:line="400" w:lineRule="exact"/>
        <w:ind w:firstLine="360"/>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委托期限：</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1201D69E">
      <w:pPr>
        <w:keepNext w:val="0"/>
        <w:keepLines w:val="0"/>
        <w:pageBreakBefore w:val="0"/>
        <w:tabs>
          <w:tab w:val="left" w:pos="2100"/>
        </w:tabs>
        <w:overflowPunct/>
        <w:topLinePunct w:val="0"/>
        <w:bidi w:val="0"/>
        <w:spacing w:line="400" w:lineRule="exact"/>
        <w:ind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代理人无转委托权，特此委托。</w:t>
      </w:r>
    </w:p>
    <w:p w14:paraId="36824057">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4E88F2C6">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p>
    <w:p w14:paraId="79661A05">
      <w:pPr>
        <w:keepNext w:val="0"/>
        <w:keepLines w:val="0"/>
        <w:pageBreakBefore w:val="0"/>
        <w:tabs>
          <w:tab w:val="left" w:pos="2100"/>
        </w:tabs>
        <w:overflowPunct/>
        <w:topLinePunct w:val="0"/>
        <w:bidi w:val="0"/>
        <w:spacing w:line="400" w:lineRule="exact"/>
        <w:ind w:left="1260"/>
        <w:rPr>
          <w:rFonts w:hint="eastAsia" w:ascii="仿宋" w:hAnsi="仿宋" w:eastAsia="仿宋" w:cs="仿宋"/>
          <w:color w:val="auto"/>
          <w:szCs w:val="21"/>
          <w:highlight w:val="none"/>
        </w:rPr>
      </w:pPr>
    </w:p>
    <w:p w14:paraId="0CD9A5CF">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highlight w:val="none"/>
        </w:rPr>
        <w:t>供应商</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（盖单位章）</w:t>
      </w:r>
    </w:p>
    <w:p w14:paraId="2653FC5E">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0F8A1D5C">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4455C7AE">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329B4ECB">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57646C29">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23990721">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682D7E50">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1DFBDF1C">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5F7D50DD">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p>
    <w:p w14:paraId="6E7B3732">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09F04CD7">
      <w:pPr>
        <w:pStyle w:val="9"/>
        <w:keepNext w:val="0"/>
        <w:keepLines w:val="0"/>
        <w:pageBreakBefore w:val="0"/>
        <w:tabs>
          <w:tab w:val="left" w:pos="2100"/>
        </w:tabs>
        <w:overflowPunct/>
        <w:topLinePunct w:val="0"/>
        <w:bidi w:val="0"/>
        <w:spacing w:line="400" w:lineRule="exact"/>
        <w:ind w:firstLine="630" w:firstLineChars="300"/>
        <w:rPr>
          <w:rFonts w:hint="eastAsia" w:ascii="仿宋" w:hAnsi="仿宋" w:eastAsia="仿宋" w:cs="仿宋"/>
          <w:color w:val="auto"/>
          <w:szCs w:val="21"/>
          <w:highlight w:val="none"/>
        </w:rPr>
      </w:pPr>
    </w:p>
    <w:p w14:paraId="7CB46A89">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 w:val="24"/>
          <w:highlight w:val="none"/>
        </w:rPr>
      </w:pPr>
    </w:p>
    <w:p w14:paraId="544B61CA">
      <w:pPr>
        <w:pStyle w:val="9"/>
        <w:keepNext w:val="0"/>
        <w:keepLines w:val="0"/>
        <w:pageBreakBefore w:val="0"/>
        <w:tabs>
          <w:tab w:val="left" w:pos="2100"/>
        </w:tabs>
        <w:overflowPunct/>
        <w:topLinePunct w:val="0"/>
        <w:bidi w:val="0"/>
        <w:spacing w:line="400" w:lineRule="exact"/>
        <w:ind w:firstLine="720" w:firstLineChars="300"/>
        <w:rPr>
          <w:rFonts w:hint="eastAsia" w:ascii="仿宋" w:hAnsi="仿宋" w:eastAsia="仿宋" w:cs="仿宋"/>
          <w:color w:val="auto"/>
          <w:sz w:val="24"/>
          <w:highlight w:val="none"/>
        </w:rPr>
      </w:pPr>
    </w:p>
    <w:p w14:paraId="2DE72B64">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r>
        <w:rPr>
          <w:rFonts w:hint="eastAsia" w:ascii="仿宋" w:hAnsi="仿宋" w:eastAsia="仿宋" w:cs="仿宋"/>
          <w:b/>
          <w:color w:val="auto"/>
          <w:highlight w:val="none"/>
          <w:u w:val="double"/>
        </w:rPr>
        <w:t>注：附代理人身份证正、反两面复印件。</w:t>
      </w:r>
    </w:p>
    <w:p w14:paraId="3521FAAA">
      <w:pPr>
        <w:pStyle w:val="25"/>
        <w:ind w:left="0" w:leftChars="0" w:firstLine="0" w:firstLineChars="0"/>
        <w:rPr>
          <w:rFonts w:hint="eastAsia" w:ascii="仿宋" w:hAnsi="仿宋" w:eastAsia="仿宋" w:cs="仿宋"/>
          <w:b/>
          <w:bCs/>
          <w:color w:val="auto"/>
          <w:sz w:val="32"/>
          <w:szCs w:val="32"/>
          <w:highlight w:val="none"/>
        </w:rPr>
      </w:pPr>
    </w:p>
    <w:p w14:paraId="3226F0C5">
      <w:pPr>
        <w:pStyle w:val="26"/>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highlight w:val="none"/>
        </w:rPr>
      </w:pPr>
      <w:r>
        <w:rPr>
          <w:rFonts w:hint="eastAsia" w:ascii="仿宋" w:hAnsi="仿宋" w:eastAsia="仿宋" w:cs="仿宋"/>
          <w:b/>
          <w:color w:val="auto"/>
          <w:highlight w:val="none"/>
        </w:rPr>
        <w:t>附件1：中小企业声明函（格式）</w:t>
      </w:r>
    </w:p>
    <w:p w14:paraId="1A3C5478">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中小企业声明函（格式）</w:t>
      </w:r>
    </w:p>
    <w:p w14:paraId="3E28312F">
      <w:pPr>
        <w:pStyle w:val="9"/>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本公司郑重声明，根据《政府采购促进中小企业发展管理办法》（财库﹝2020﹞46 号）的规定，本公司参加</w:t>
      </w:r>
      <w:r>
        <w:rPr>
          <w:rFonts w:hint="eastAsia" w:ascii="仿宋" w:hAnsi="仿宋" w:eastAsia="仿宋" w:cs="仿宋"/>
          <w:color w:val="auto"/>
          <w:highlight w:val="none"/>
          <w:u w:val="single"/>
        </w:rPr>
        <w:t xml:space="preserve">    （单位名称）    </w:t>
      </w:r>
      <w:r>
        <w:rPr>
          <w:rFonts w:hint="eastAsia" w:ascii="仿宋" w:hAnsi="仿宋" w:eastAsia="仿宋" w:cs="仿宋"/>
          <w:color w:val="auto"/>
          <w:highlight w:val="none"/>
        </w:rPr>
        <w:t>的</w:t>
      </w:r>
      <w:r>
        <w:rPr>
          <w:rFonts w:hint="eastAsia" w:ascii="仿宋" w:hAnsi="仿宋" w:eastAsia="仿宋" w:cs="仿宋"/>
          <w:color w:val="auto"/>
          <w:highlight w:val="none"/>
          <w:u w:val="single"/>
        </w:rPr>
        <w:t xml:space="preserve">      （项目名称）     </w:t>
      </w:r>
      <w:r>
        <w:rPr>
          <w:rFonts w:hint="eastAsia" w:ascii="仿宋" w:hAnsi="仿宋" w:eastAsia="仿宋" w:cs="仿宋"/>
          <w:color w:val="auto"/>
          <w:highlight w:val="none"/>
        </w:rPr>
        <w:t>采购活动，提供的</w:t>
      </w:r>
      <w:r>
        <w:rPr>
          <w:rFonts w:hint="eastAsia" w:ascii="仿宋" w:hAnsi="仿宋" w:eastAsia="仿宋" w:cs="仿宋"/>
          <w:color w:val="auto"/>
          <w:highlight w:val="none"/>
          <w:lang w:eastAsia="zh-CN"/>
        </w:rPr>
        <w:t>服务</w:t>
      </w:r>
      <w:r>
        <w:rPr>
          <w:rFonts w:hint="eastAsia" w:ascii="仿宋" w:hAnsi="仿宋" w:eastAsia="仿宋" w:cs="仿宋"/>
          <w:color w:val="auto"/>
          <w:highlight w:val="none"/>
        </w:rPr>
        <w:t>全部由符合政策要求的中小企业制造。相关企业的具体情况如下：</w:t>
      </w:r>
    </w:p>
    <w:p w14:paraId="2CD4150D">
      <w:pPr>
        <w:pStyle w:val="9"/>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u w:val="single"/>
        </w:rPr>
        <w:t xml:space="preserve">  （标的名称）   </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行业；制造商为</w:t>
      </w:r>
      <w:r>
        <w:rPr>
          <w:rFonts w:hint="eastAsia" w:ascii="仿宋" w:hAnsi="仿宋" w:eastAsia="仿宋" w:cs="仿宋"/>
          <w:color w:val="auto"/>
          <w:highlight w:val="none"/>
          <w:u w:val="single"/>
        </w:rPr>
        <w:t xml:space="preserve">  （企业名称）   </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万元,属于</w:t>
      </w:r>
      <w:r>
        <w:rPr>
          <w:rFonts w:hint="eastAsia" w:ascii="仿宋" w:hAnsi="仿宋" w:eastAsia="仿宋" w:cs="仿宋"/>
          <w:color w:val="auto"/>
          <w:highlight w:val="none"/>
          <w:u w:val="single"/>
        </w:rPr>
        <w:t>（中型企业、小型企业或微型企业）</w:t>
      </w:r>
      <w:r>
        <w:rPr>
          <w:rFonts w:hint="eastAsia" w:ascii="仿宋" w:hAnsi="仿宋" w:eastAsia="仿宋" w:cs="仿宋"/>
          <w:color w:val="auto"/>
          <w:highlight w:val="none"/>
        </w:rPr>
        <w:t>；</w:t>
      </w:r>
    </w:p>
    <w:p w14:paraId="43B1D1DE">
      <w:pPr>
        <w:pStyle w:val="9"/>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2.</w:t>
      </w:r>
      <w:r>
        <w:rPr>
          <w:rFonts w:hint="eastAsia" w:ascii="仿宋" w:hAnsi="仿宋" w:eastAsia="仿宋" w:cs="仿宋"/>
          <w:color w:val="auto"/>
          <w:highlight w:val="none"/>
          <w:u w:val="single"/>
        </w:rPr>
        <w:t xml:space="preserve">  （标的名称）  </w:t>
      </w:r>
      <w:r>
        <w:rPr>
          <w:rFonts w:hint="eastAsia" w:ascii="仿宋" w:hAnsi="仿宋" w:eastAsia="仿宋" w:cs="仿宋"/>
          <w:color w:val="auto"/>
          <w:highlight w:val="none"/>
        </w:rPr>
        <w:t xml:space="preserve"> ，属于</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行业；制造商为</w:t>
      </w:r>
      <w:r>
        <w:rPr>
          <w:rFonts w:hint="eastAsia" w:ascii="仿宋" w:hAnsi="仿宋" w:eastAsia="仿宋" w:cs="仿宋"/>
          <w:color w:val="auto"/>
          <w:highlight w:val="none"/>
          <w:u w:val="single"/>
        </w:rPr>
        <w:t xml:space="preserve">  （企业名称）   </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万元，属于</w:t>
      </w:r>
      <w:r>
        <w:rPr>
          <w:rFonts w:hint="eastAsia" w:ascii="仿宋" w:hAnsi="仿宋" w:eastAsia="仿宋" w:cs="仿宋"/>
          <w:color w:val="auto"/>
          <w:highlight w:val="none"/>
          <w:u w:val="single"/>
        </w:rPr>
        <w:t>（中型企业、小型企业或微型企业）；</w:t>
      </w:r>
    </w:p>
    <w:p w14:paraId="2C46051E">
      <w:pPr>
        <w:pStyle w:val="9"/>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w:t>
      </w:r>
    </w:p>
    <w:p w14:paraId="2B90B589">
      <w:pPr>
        <w:pStyle w:val="9"/>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以上企业，不属于大企业的分支机构，不存在控股股东为大企业的情形，也不存在与大企业的负责人为同一人的情形。</w:t>
      </w:r>
    </w:p>
    <w:p w14:paraId="48CF6BCE">
      <w:pPr>
        <w:pStyle w:val="9"/>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本企业对上述声明内容的真实性负责。如有虚假，将依法承担相应责任。</w:t>
      </w:r>
    </w:p>
    <w:p w14:paraId="6D8132C0">
      <w:pPr>
        <w:pStyle w:val="9"/>
        <w:keepNext w:val="0"/>
        <w:keepLines w:val="0"/>
        <w:pageBreakBefore w:val="0"/>
        <w:tabs>
          <w:tab w:val="left" w:pos="2100"/>
        </w:tabs>
        <w:overflowPunct/>
        <w:topLinePunct w:val="0"/>
        <w:bidi w:val="0"/>
        <w:spacing w:line="400" w:lineRule="exact"/>
        <w:ind w:left="1120" w:firstLine="420" w:firstLineChars="200"/>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17692EED">
      <w:pPr>
        <w:pStyle w:val="9"/>
        <w:keepNext w:val="0"/>
        <w:keepLines w:val="0"/>
        <w:pageBreakBefore w:val="0"/>
        <w:tabs>
          <w:tab w:val="left" w:pos="2100"/>
        </w:tabs>
        <w:overflowPunct/>
        <w:topLinePunct w:val="0"/>
        <w:bidi w:val="0"/>
        <w:spacing w:line="400" w:lineRule="exact"/>
        <w:ind w:left="1120" w:hanging="1120"/>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企业名称（盖公章）：</w:t>
      </w:r>
    </w:p>
    <w:p w14:paraId="3FEDEFDF">
      <w:pPr>
        <w:pStyle w:val="9"/>
        <w:keepNext w:val="0"/>
        <w:keepLines w:val="0"/>
        <w:pageBreakBefore w:val="0"/>
        <w:tabs>
          <w:tab w:val="left" w:pos="2100"/>
        </w:tabs>
        <w:overflowPunct/>
        <w:topLinePunct w:val="0"/>
        <w:bidi w:val="0"/>
        <w:spacing w:line="400" w:lineRule="exact"/>
        <w:ind w:left="1120" w:hanging="1120"/>
        <w:jc w:val="center"/>
        <w:rPr>
          <w:rFonts w:hint="eastAsia" w:ascii="仿宋" w:hAnsi="仿宋" w:eastAsia="仿宋" w:cs="仿宋"/>
          <w:b/>
          <w:bCs/>
          <w:color w:val="auto"/>
          <w:szCs w:val="28"/>
          <w:highlight w:val="none"/>
        </w:rPr>
      </w:pPr>
      <w:r>
        <w:rPr>
          <w:rFonts w:hint="eastAsia" w:ascii="仿宋" w:hAnsi="仿宋" w:eastAsia="仿宋" w:cs="仿宋"/>
          <w:color w:val="auto"/>
          <w:highlight w:val="none"/>
        </w:rPr>
        <w:t xml:space="preserve">                 日 期：</w:t>
      </w:r>
      <w:r>
        <w:rPr>
          <w:rFonts w:hint="eastAsia" w:ascii="仿宋" w:hAnsi="仿宋" w:eastAsia="仿宋" w:cs="仿宋"/>
          <w:color w:val="auto"/>
          <w:highlight w:val="none"/>
          <w:u w:val="single"/>
        </w:rPr>
        <w:t xml:space="preserve">      年   月   日</w:t>
      </w:r>
    </w:p>
    <w:p w14:paraId="28D56083">
      <w:pPr>
        <w:pStyle w:val="7"/>
        <w:keepNext w:val="0"/>
        <w:keepLines w:val="0"/>
        <w:pageBreakBefore w:val="0"/>
        <w:tabs>
          <w:tab w:val="left" w:pos="2100"/>
        </w:tabs>
        <w:overflowPunct/>
        <w:topLinePunct w:val="0"/>
        <w:bidi w:val="0"/>
        <w:spacing w:line="400" w:lineRule="exact"/>
        <w:ind w:left="0" w:leftChars="0" w:firstLine="0" w:firstLineChars="0"/>
        <w:rPr>
          <w:rFonts w:hint="eastAsia" w:ascii="仿宋" w:hAnsi="仿宋" w:eastAsia="仿宋" w:cs="仿宋"/>
          <w:b/>
          <w:color w:val="auto"/>
          <w:sz w:val="21"/>
          <w:szCs w:val="21"/>
          <w:highlight w:val="none"/>
        </w:rPr>
      </w:pPr>
    </w:p>
    <w:p w14:paraId="182E3248">
      <w:pPr>
        <w:pStyle w:val="7"/>
        <w:keepNext w:val="0"/>
        <w:keepLines w:val="0"/>
        <w:pageBreakBefore w:val="0"/>
        <w:tabs>
          <w:tab w:val="left" w:pos="2100"/>
        </w:tabs>
        <w:overflowPunct/>
        <w:topLinePunct w:val="0"/>
        <w:bidi w:val="0"/>
        <w:spacing w:line="400" w:lineRule="exact"/>
        <w:ind w:firstLine="422" w:firstLineChars="200"/>
        <w:rPr>
          <w:rFonts w:hint="eastAsia" w:ascii="仿宋" w:hAnsi="仿宋" w:eastAsia="仿宋" w:cs="仿宋"/>
          <w:b/>
          <w:color w:val="auto"/>
          <w:sz w:val="21"/>
          <w:szCs w:val="21"/>
          <w:highlight w:val="none"/>
        </w:rPr>
      </w:pPr>
    </w:p>
    <w:p w14:paraId="269ABB0F">
      <w:pPr>
        <w:keepNext w:val="0"/>
        <w:keepLines w:val="0"/>
        <w:pageBreakBefore w:val="0"/>
        <w:widowControl/>
        <w:tabs>
          <w:tab w:val="left" w:pos="2100"/>
        </w:tabs>
        <w:overflowPunct/>
        <w:topLinePunct w:val="0"/>
        <w:bidi w:val="0"/>
        <w:spacing w:line="400" w:lineRule="exact"/>
        <w:ind w:firstLine="420" w:firstLineChars="200"/>
        <w:jc w:val="left"/>
        <w:rPr>
          <w:rFonts w:hint="eastAsia" w:ascii="仿宋" w:hAnsi="仿宋" w:eastAsia="仿宋" w:cs="仿宋"/>
          <w:b w:val="0"/>
          <w:bCs w:val="0"/>
          <w:color w:val="auto"/>
          <w:szCs w:val="20"/>
          <w:highlight w:val="none"/>
        </w:rPr>
      </w:pPr>
      <w:r>
        <w:rPr>
          <w:rFonts w:hint="eastAsia" w:ascii="仿宋" w:hAnsi="仿宋" w:eastAsia="仿宋" w:cs="仿宋"/>
          <w:b w:val="0"/>
          <w:bCs w:val="0"/>
          <w:color w:val="auto"/>
          <w:szCs w:val="20"/>
          <w:highlight w:val="none"/>
        </w:rPr>
        <w:t>说明：</w:t>
      </w:r>
    </w:p>
    <w:p w14:paraId="7F8AB97B">
      <w:pPr>
        <w:keepNext w:val="0"/>
        <w:keepLines w:val="0"/>
        <w:pageBreakBefore w:val="0"/>
        <w:widowControl/>
        <w:tabs>
          <w:tab w:val="left" w:pos="2100"/>
        </w:tabs>
        <w:overflowPunct/>
        <w:topLinePunct w:val="0"/>
        <w:bidi w:val="0"/>
        <w:spacing w:line="400" w:lineRule="exact"/>
        <w:ind w:firstLine="420" w:firstLineChars="200"/>
        <w:jc w:val="left"/>
        <w:rPr>
          <w:rFonts w:hint="eastAsia" w:ascii="仿宋" w:hAnsi="仿宋" w:eastAsia="仿宋" w:cs="仿宋"/>
          <w:b w:val="0"/>
          <w:bCs w:val="0"/>
          <w:color w:val="auto"/>
          <w:szCs w:val="20"/>
          <w:highlight w:val="none"/>
        </w:rPr>
      </w:pPr>
      <w:r>
        <w:rPr>
          <w:rFonts w:hint="eastAsia" w:ascii="仿宋" w:hAnsi="仿宋" w:eastAsia="仿宋" w:cs="仿宋"/>
          <w:b w:val="0"/>
          <w:bCs w:val="0"/>
          <w:color w:val="auto"/>
          <w:szCs w:val="20"/>
          <w:highlight w:val="none"/>
        </w:rPr>
        <w:t>1.从业人员、营业收入、资产总额填报上一年度数据，无上一年度数据的新成立公司可不填报。</w:t>
      </w:r>
    </w:p>
    <w:p w14:paraId="200A8353">
      <w:pPr>
        <w:keepNext w:val="0"/>
        <w:keepLines w:val="0"/>
        <w:pageBreakBefore w:val="0"/>
        <w:widowControl/>
        <w:tabs>
          <w:tab w:val="left" w:pos="2100"/>
        </w:tabs>
        <w:overflowPunct/>
        <w:topLinePunct w:val="0"/>
        <w:bidi w:val="0"/>
        <w:spacing w:line="400" w:lineRule="exact"/>
        <w:ind w:firstLine="420" w:firstLineChars="200"/>
        <w:jc w:val="left"/>
        <w:rPr>
          <w:rFonts w:hint="eastAsia" w:cs="宋体"/>
          <w:b w:val="0"/>
          <w:bCs w:val="0"/>
          <w:kern w:val="0"/>
          <w:sz w:val="38"/>
          <w:szCs w:val="38"/>
        </w:rPr>
      </w:pPr>
      <w:r>
        <w:rPr>
          <w:rFonts w:hint="eastAsia" w:ascii="仿宋" w:hAnsi="仿宋" w:eastAsia="仿宋" w:cs="仿宋"/>
          <w:b w:val="0"/>
          <w:bCs w:val="0"/>
          <w:color w:val="auto"/>
          <w:szCs w:val="20"/>
          <w:highlight w:val="none"/>
        </w:rPr>
        <w:t xml:space="preserve">2.参加政府采购活动的小型、微型企业应当提供《中小企业声明函》。成交供应商的《中小企业声明函》随成交结果一并公告。 </w:t>
      </w:r>
    </w:p>
    <w:p w14:paraId="735B2FD5">
      <w:pPr>
        <w:pStyle w:val="17"/>
        <w:rPr>
          <w:rFonts w:hint="eastAsia" w:cs="宋体"/>
          <w:b/>
          <w:bCs/>
          <w:kern w:val="0"/>
          <w:sz w:val="38"/>
          <w:szCs w:val="38"/>
        </w:rPr>
      </w:pPr>
    </w:p>
    <w:bookmarkEnd w:id="0"/>
    <w:p w14:paraId="43F564E7">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lMjk2Nzk1YmVmOGMwYzk3MTcwZDExNDg2NGY3M2QifQ=="/>
    <w:docVar w:name="KSO_WPS_MARK_KEY" w:val="29c634f2-7a87-465a-8a48-ff44918a3dc4"/>
    <w:docVar w:name="KY_MEDREF_DOCUID" w:val="{B36404EC-8561-4065-A8A7-89E4E638730E}"/>
    <w:docVar w:name="KY_MEDREF_VERSION" w:val="3"/>
  </w:docVars>
  <w:rsids>
    <w:rsidRoot w:val="00272502"/>
    <w:rsid w:val="0003201A"/>
    <w:rsid w:val="000F7E1D"/>
    <w:rsid w:val="002061F1"/>
    <w:rsid w:val="00241CD6"/>
    <w:rsid w:val="00272502"/>
    <w:rsid w:val="00282C65"/>
    <w:rsid w:val="00290522"/>
    <w:rsid w:val="002F723D"/>
    <w:rsid w:val="00317F90"/>
    <w:rsid w:val="00555C74"/>
    <w:rsid w:val="006608B5"/>
    <w:rsid w:val="006B597B"/>
    <w:rsid w:val="006C41DE"/>
    <w:rsid w:val="00717973"/>
    <w:rsid w:val="007625D4"/>
    <w:rsid w:val="007E7B84"/>
    <w:rsid w:val="00892010"/>
    <w:rsid w:val="00930B92"/>
    <w:rsid w:val="00A16A96"/>
    <w:rsid w:val="00AA7EEC"/>
    <w:rsid w:val="00B0231E"/>
    <w:rsid w:val="00B07E30"/>
    <w:rsid w:val="00B40A24"/>
    <w:rsid w:val="00B46DA6"/>
    <w:rsid w:val="00C12761"/>
    <w:rsid w:val="00C559D2"/>
    <w:rsid w:val="00CB33B3"/>
    <w:rsid w:val="00D0151B"/>
    <w:rsid w:val="00D3013F"/>
    <w:rsid w:val="00D51599"/>
    <w:rsid w:val="00D56E97"/>
    <w:rsid w:val="00D61BC0"/>
    <w:rsid w:val="00E43714"/>
    <w:rsid w:val="00E5502A"/>
    <w:rsid w:val="00ED1FB2"/>
    <w:rsid w:val="0132783D"/>
    <w:rsid w:val="013C0944"/>
    <w:rsid w:val="02781BC8"/>
    <w:rsid w:val="03A12991"/>
    <w:rsid w:val="08B17BE1"/>
    <w:rsid w:val="0B422D73"/>
    <w:rsid w:val="124D2C8C"/>
    <w:rsid w:val="15A77464"/>
    <w:rsid w:val="160A26DF"/>
    <w:rsid w:val="19BC6F4C"/>
    <w:rsid w:val="1C045EE6"/>
    <w:rsid w:val="1E786D7F"/>
    <w:rsid w:val="1EA33311"/>
    <w:rsid w:val="204D4A12"/>
    <w:rsid w:val="214B4798"/>
    <w:rsid w:val="21E3312A"/>
    <w:rsid w:val="23C12F77"/>
    <w:rsid w:val="23F2732A"/>
    <w:rsid w:val="264E2F10"/>
    <w:rsid w:val="26681488"/>
    <w:rsid w:val="268474A0"/>
    <w:rsid w:val="28732366"/>
    <w:rsid w:val="288325A9"/>
    <w:rsid w:val="2891233A"/>
    <w:rsid w:val="2A8B4202"/>
    <w:rsid w:val="2B801021"/>
    <w:rsid w:val="2DF80337"/>
    <w:rsid w:val="2EA41696"/>
    <w:rsid w:val="307A3AEA"/>
    <w:rsid w:val="308437E1"/>
    <w:rsid w:val="30F764F1"/>
    <w:rsid w:val="33182487"/>
    <w:rsid w:val="34675474"/>
    <w:rsid w:val="34C937CF"/>
    <w:rsid w:val="393873DF"/>
    <w:rsid w:val="3AC727C9"/>
    <w:rsid w:val="3B7A3BC9"/>
    <w:rsid w:val="3C0467C1"/>
    <w:rsid w:val="3C757283"/>
    <w:rsid w:val="3CFE3282"/>
    <w:rsid w:val="3D6C58AA"/>
    <w:rsid w:val="3DE90CA8"/>
    <w:rsid w:val="3DED7FCA"/>
    <w:rsid w:val="3EA80B63"/>
    <w:rsid w:val="3ED41532"/>
    <w:rsid w:val="400A682B"/>
    <w:rsid w:val="43E837B0"/>
    <w:rsid w:val="453018B3"/>
    <w:rsid w:val="453A27DF"/>
    <w:rsid w:val="48BF4A51"/>
    <w:rsid w:val="49D24CE6"/>
    <w:rsid w:val="4BD765E4"/>
    <w:rsid w:val="4C3B3017"/>
    <w:rsid w:val="4C4542A8"/>
    <w:rsid w:val="4FFA23F0"/>
    <w:rsid w:val="51E719F7"/>
    <w:rsid w:val="5472334E"/>
    <w:rsid w:val="557355CF"/>
    <w:rsid w:val="572528F9"/>
    <w:rsid w:val="587578B0"/>
    <w:rsid w:val="5C745A09"/>
    <w:rsid w:val="5CDA1735"/>
    <w:rsid w:val="5E051485"/>
    <w:rsid w:val="60163727"/>
    <w:rsid w:val="635F099A"/>
    <w:rsid w:val="637374F1"/>
    <w:rsid w:val="69145912"/>
    <w:rsid w:val="6B5275DD"/>
    <w:rsid w:val="6BDD07A9"/>
    <w:rsid w:val="6EFF55E1"/>
    <w:rsid w:val="6FDB4E2B"/>
    <w:rsid w:val="703D44F7"/>
    <w:rsid w:val="704C6CF1"/>
    <w:rsid w:val="70652BE2"/>
    <w:rsid w:val="7373650E"/>
    <w:rsid w:val="75114065"/>
    <w:rsid w:val="77D0645A"/>
    <w:rsid w:val="7A6A4943"/>
    <w:rsid w:val="7B39462D"/>
    <w:rsid w:val="7C9932BE"/>
    <w:rsid w:val="7CAD66C1"/>
    <w:rsid w:val="7CFC55FB"/>
    <w:rsid w:val="7DC64E21"/>
    <w:rsid w:val="7DD54658"/>
    <w:rsid w:val="7F687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4"/>
    <w:basedOn w:val="1"/>
    <w:next w:val="1"/>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
    <w:basedOn w:val="3"/>
    <w:qFormat/>
    <w:uiPriority w:val="0"/>
    <w:pPr>
      <w:ind w:firstLine="420"/>
    </w:pPr>
  </w:style>
  <w:style w:type="paragraph" w:customStyle="1" w:styleId="3">
    <w:name w:val="Body Text Indent1"/>
    <w:basedOn w:val="1"/>
    <w:qFormat/>
    <w:uiPriority w:val="0"/>
    <w:pPr>
      <w:adjustRightInd w:val="0"/>
      <w:snapToGrid w:val="0"/>
      <w:spacing w:line="400" w:lineRule="exact"/>
      <w:ind w:firstLine="560" w:firstLineChars="200"/>
    </w:pPr>
    <w:rPr>
      <w:rFonts w:ascii="Times New Roman" w:hAnsi="Times New Roman" w:eastAsia="宋体" w:cs="Times New Roman"/>
      <w:sz w:val="28"/>
      <w:szCs w:val="24"/>
    </w:rPr>
  </w:style>
  <w:style w:type="paragraph" w:styleId="5">
    <w:name w:val="annotation text"/>
    <w:basedOn w:val="1"/>
    <w:link w:val="21"/>
    <w:semiHidden/>
    <w:qFormat/>
    <w:uiPriority w:val="99"/>
    <w:pPr>
      <w:jc w:val="left"/>
    </w:pPr>
  </w:style>
  <w:style w:type="paragraph" w:styleId="6">
    <w:name w:val="Body Text 3"/>
    <w:basedOn w:val="1"/>
    <w:qFormat/>
    <w:uiPriority w:val="0"/>
    <w:rPr>
      <w:b/>
      <w:bCs/>
    </w:rPr>
  </w:style>
  <w:style w:type="paragraph" w:styleId="7">
    <w:name w:val="Body Text Indent"/>
    <w:basedOn w:val="1"/>
    <w:qFormat/>
    <w:uiPriority w:val="0"/>
    <w:pPr>
      <w:ind w:firstLine="830" w:firstLineChars="352"/>
    </w:pPr>
    <w:rPr>
      <w:rFonts w:ascii="仿宋_GB2312" w:eastAsia="仿宋_GB2312"/>
      <w:kern w:val="0"/>
      <w:sz w:val="32"/>
      <w:szCs w:val="20"/>
    </w:rPr>
  </w:style>
  <w:style w:type="paragraph" w:styleId="8">
    <w:name w:val="List 2"/>
    <w:basedOn w:val="1"/>
    <w:unhideWhenUsed/>
    <w:qFormat/>
    <w:uiPriority w:val="99"/>
    <w:pPr>
      <w:ind w:left="100" w:leftChars="200" w:hanging="200" w:hangingChars="200"/>
      <w:contextualSpacing/>
    </w:pPr>
  </w:style>
  <w:style w:type="paragraph" w:styleId="9">
    <w:name w:val="Plain Text"/>
    <w:basedOn w:val="1"/>
    <w:next w:val="4"/>
    <w:qFormat/>
    <w:uiPriority w:val="0"/>
    <w:rPr>
      <w:rFonts w:ascii="宋体" w:hAnsi="Courier New" w:cs="Courier New"/>
      <w:szCs w:val="21"/>
    </w:rPr>
  </w:style>
  <w:style w:type="paragraph" w:styleId="10">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annotation subject"/>
    <w:basedOn w:val="5"/>
    <w:next w:val="5"/>
    <w:link w:val="22"/>
    <w:semiHidden/>
    <w:unhideWhenUsed/>
    <w:qFormat/>
    <w:uiPriority w:val="99"/>
    <w:rPr>
      <w:b/>
      <w:bCs/>
    </w:rPr>
  </w:style>
  <w:style w:type="character" w:styleId="15">
    <w:name w:val="Hyperlink"/>
    <w:qFormat/>
    <w:uiPriority w:val="99"/>
    <w:rPr>
      <w:color w:val="0000FF"/>
      <w:u w:val="single"/>
    </w:rPr>
  </w:style>
  <w:style w:type="character" w:styleId="16">
    <w:name w:val="annotation reference"/>
    <w:semiHidden/>
    <w:qFormat/>
    <w:uiPriority w:val="99"/>
    <w:rPr>
      <w:sz w:val="21"/>
      <w:szCs w:val="21"/>
    </w:rPr>
  </w:style>
  <w:style w:type="paragraph" w:customStyle="1" w:styleId="17">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8">
    <w:name w:val="页眉 字符"/>
    <w:basedOn w:val="14"/>
    <w:link w:val="11"/>
    <w:qFormat/>
    <w:uiPriority w:val="99"/>
    <w:rPr>
      <w:sz w:val="18"/>
      <w:szCs w:val="18"/>
    </w:rPr>
  </w:style>
  <w:style w:type="character" w:customStyle="1" w:styleId="19">
    <w:name w:val="页脚 字符"/>
    <w:basedOn w:val="14"/>
    <w:link w:val="10"/>
    <w:qFormat/>
    <w:uiPriority w:val="99"/>
    <w:rPr>
      <w:sz w:val="18"/>
      <w:szCs w:val="18"/>
    </w:rPr>
  </w:style>
  <w:style w:type="character" w:customStyle="1" w:styleId="20">
    <w:name w:val="批注文字 字符"/>
    <w:basedOn w:val="14"/>
    <w:semiHidden/>
    <w:qFormat/>
    <w:uiPriority w:val="99"/>
    <w:rPr>
      <w:rFonts w:ascii="Times New Roman" w:hAnsi="Times New Roman" w:eastAsia="宋体" w:cs="Times New Roman"/>
      <w:szCs w:val="21"/>
    </w:rPr>
  </w:style>
  <w:style w:type="character" w:customStyle="1" w:styleId="21">
    <w:name w:val="批注文字 Char"/>
    <w:link w:val="5"/>
    <w:semiHidden/>
    <w:qFormat/>
    <w:uiPriority w:val="99"/>
    <w:rPr>
      <w:rFonts w:ascii="Times New Roman" w:hAnsi="Times New Roman" w:eastAsia="宋体" w:cs="Times New Roman"/>
      <w:szCs w:val="21"/>
    </w:rPr>
  </w:style>
  <w:style w:type="character" w:customStyle="1" w:styleId="22">
    <w:name w:val="批注主题 字符"/>
    <w:basedOn w:val="21"/>
    <w:link w:val="12"/>
    <w:semiHidden/>
    <w:qFormat/>
    <w:uiPriority w:val="99"/>
    <w:rPr>
      <w:rFonts w:ascii="Times New Roman" w:hAnsi="Times New Roman" w:eastAsia="宋体" w:cs="Times New Roman"/>
      <w:b/>
      <w:bCs/>
      <w:szCs w:val="21"/>
    </w:rPr>
  </w:style>
  <w:style w:type="character" w:styleId="23">
    <w:name w:val="Placeholder Text"/>
    <w:basedOn w:val="14"/>
    <w:semiHidden/>
    <w:qFormat/>
    <w:uiPriority w:val="99"/>
    <w:rPr>
      <w:color w:val="808080"/>
    </w:rPr>
  </w:style>
  <w:style w:type="character" w:customStyle="1" w:styleId="24">
    <w:name w:val="font51"/>
    <w:basedOn w:val="14"/>
    <w:qFormat/>
    <w:uiPriority w:val="0"/>
    <w:rPr>
      <w:rFonts w:hint="eastAsia" w:ascii="宋体" w:hAnsi="宋体" w:eastAsia="宋体" w:cs="宋体"/>
      <w:color w:val="000000"/>
      <w:sz w:val="21"/>
      <w:szCs w:val="21"/>
      <w:u w:val="none"/>
    </w:rPr>
  </w:style>
  <w:style w:type="paragraph" w:customStyle="1" w:styleId="25">
    <w:name w:val="Body Text First Indent 21"/>
    <w:basedOn w:val="3"/>
    <w:qFormat/>
    <w:uiPriority w:val="0"/>
    <w:pPr>
      <w:ind w:firstLine="420"/>
    </w:pPr>
  </w:style>
  <w:style w:type="paragraph" w:customStyle="1" w:styleId="26">
    <w:name w:val="1"/>
    <w:basedOn w:val="1"/>
    <w:next w:val="9"/>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6604</Words>
  <Characters>7139</Characters>
  <Lines>62</Lines>
  <Paragraphs>17</Paragraphs>
  <TotalTime>0</TotalTime>
  <ScaleCrop>false</ScaleCrop>
  <LinksUpToDate>false</LinksUpToDate>
  <CharactersWithSpaces>7813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2021-02-22T09:05:00Z</dcterms:created>
  <dc:creator>c k</dc:creator>
  <cp:lastModifiedBy>老阳</cp:lastModifiedBy>
  <dcterms:modified xsi:type="dcterms:W3CDTF">2026-02-05T08:32:33Z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9B60DD5126FC4C21BB2D7F94615A8D11</vt:lpwstr>
  </property>
  <property fmtid="{D5CDD505-2E9C-101B-9397-08002B2CF9AE}" pid="4" name="KSOTemplateDocerSaveRecord">
    <vt:lpwstr>eyJoZGlkIjoiOTZkZDVmNzBiZGNiZTJiMTNjOTFhZTJiYjI4ZWQ4OTAiLCJ1c2VySWQiOiI0MzU5NDIxNTAifQ==</vt:lpwstr>
  </property>
</Properties>
</file>