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1F4CD">
      <w:pPr>
        <w:pStyle w:val="7"/>
        <w:spacing w:line="400" w:lineRule="exact"/>
        <w:ind w:firstLine="0"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附件1：</w:t>
      </w:r>
    </w:p>
    <w:p w14:paraId="7425EE24">
      <w:pPr>
        <w:pStyle w:val="7"/>
        <w:spacing w:line="400" w:lineRule="exact"/>
        <w:ind w:firstLine="3600" w:firstLineChars="100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维修服务需求</w:t>
      </w:r>
    </w:p>
    <w:p w14:paraId="541BE414">
      <w:pPr>
        <w:spacing w:line="400" w:lineRule="exact"/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</w:p>
    <w:p w14:paraId="7B4911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一、</w:t>
      </w:r>
      <w:r>
        <w:rPr>
          <w:rFonts w:hint="eastAsia" w:asciiTheme="majorEastAsia" w:hAnsiTheme="majorEastAsia" w:eastAsiaTheme="majorEastAsia"/>
          <w:sz w:val="28"/>
          <w:szCs w:val="28"/>
        </w:rPr>
        <w:t>维修内容：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本次需维修的呼吸机有2台，厂家型号均为德尔格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savina30（序列号分别为：ASME0275和ASKE0258），故障现象及需更换的配件分别为：</w:t>
      </w:r>
    </w:p>
    <w:p w14:paraId="073ACF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1.机器1（ASME0275）：通电后反复重启黑屏无法启动，报代码401020/830008无法使用。判断需更换设备内部主控制板一块，维修设备电源模块，调试校准测试。</w:t>
      </w:r>
    </w:p>
    <w:p w14:paraId="4D458F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2.机器2（ASKE0258）：设备开机通电后自检失败，通气功能失控异常报代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码400010，无法使用。判断需更换主控制板一个，维修主电源模块，调试校准测试。</w:t>
      </w:r>
    </w:p>
    <w:p w14:paraId="17680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请</w:t>
      </w:r>
      <w:r>
        <w:rPr>
          <w:rFonts w:hint="eastAsia" w:asciiTheme="majorEastAsia" w:hAnsiTheme="majorEastAsia" w:eastAsiaTheme="majorEastAsia"/>
          <w:sz w:val="28"/>
          <w:szCs w:val="28"/>
        </w:rPr>
        <w:t>有意向的单位可向我院后勤保障部医疗设备组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做</w:t>
      </w:r>
      <w:r>
        <w:rPr>
          <w:rFonts w:hint="eastAsia" w:asciiTheme="majorEastAsia" w:hAnsiTheme="majorEastAsia" w:eastAsiaTheme="majorEastAsia"/>
          <w:sz w:val="28"/>
          <w:szCs w:val="28"/>
        </w:rPr>
        <w:t>前期沟通（联系人：邓工，电话：0774-2817563）。</w:t>
      </w:r>
    </w:p>
    <w:p w14:paraId="4E386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二、 总体维修要求</w:t>
      </w:r>
    </w:p>
    <w:p w14:paraId="4D76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1.项目工期：自合同签订之日起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/>
          <w:sz w:val="28"/>
          <w:szCs w:val="28"/>
        </w:rPr>
        <w:t>个工作日内完成全部维修、调试及验收工作，确保设备正常投入临床使用。</w:t>
      </w:r>
    </w:p>
    <w:p w14:paraId="01E1C1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2.维修完成后，对设备进行全面调试、校准，确保设备各项参数符合原厂标准及临床使用要求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。</w:t>
      </w:r>
    </w:p>
    <w:p w14:paraId="4710D3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三、商务要求</w:t>
      </w:r>
    </w:p>
    <w:p w14:paraId="0168CC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1.报价要求：供应商报价需包含配件采购、维修施工、调试校准、运输、人工、税费、质保、培训等所有相关费用，报价不得超出项目预算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47000</w:t>
      </w:r>
      <w:r>
        <w:rPr>
          <w:rFonts w:hint="eastAsia" w:asciiTheme="majorEastAsia" w:hAnsiTheme="majorEastAsia" w:eastAsiaTheme="majorEastAsia"/>
          <w:sz w:val="28"/>
          <w:szCs w:val="28"/>
        </w:rPr>
        <w:t>.00元，否则视为无效报价。</w:t>
      </w:r>
    </w:p>
    <w:p w14:paraId="15A44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2.付款方式：设备维修验收合格后，采购人在收到供应商开具符合采购人要求的正规发票和请款材料后30个工作日内，向供应商支付合同金额的100%。</w:t>
      </w:r>
    </w:p>
    <w:p w14:paraId="2A520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3.合同签订：中标供应商需在中标通知书发出后3个工作日内，与采购人签订正式维修合同，合同条款需符合本招标参数要求，若中标供应商未按要求签订合同，采购人有权取消其中标资格。 </w:t>
      </w:r>
    </w:p>
    <w:p w14:paraId="4227F7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违约责任：若供应商未按本招标参数要求完成维修工作，或维修质量不达标、配件不合格，采购人有权要求供应商整改、返工，直至验收合格，整改费用由供应商承担；若供应商拒绝整改或整改后仍不合格，采购人有权解除合同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CB"/>
    <w:rsid w:val="001733C6"/>
    <w:rsid w:val="0036635B"/>
    <w:rsid w:val="003E1818"/>
    <w:rsid w:val="004756CB"/>
    <w:rsid w:val="00560293"/>
    <w:rsid w:val="006E3F1C"/>
    <w:rsid w:val="007805B8"/>
    <w:rsid w:val="0094020F"/>
    <w:rsid w:val="00971C65"/>
    <w:rsid w:val="009D5CD8"/>
    <w:rsid w:val="00DC7560"/>
    <w:rsid w:val="00E3544E"/>
    <w:rsid w:val="03653F07"/>
    <w:rsid w:val="044E2001"/>
    <w:rsid w:val="04AC7907"/>
    <w:rsid w:val="05B1418C"/>
    <w:rsid w:val="09361F83"/>
    <w:rsid w:val="0BF70F71"/>
    <w:rsid w:val="111B21B7"/>
    <w:rsid w:val="11FD79F3"/>
    <w:rsid w:val="13653AA2"/>
    <w:rsid w:val="151A1FC1"/>
    <w:rsid w:val="15FC65CC"/>
    <w:rsid w:val="17081F2F"/>
    <w:rsid w:val="18121CCF"/>
    <w:rsid w:val="1C9C5B70"/>
    <w:rsid w:val="1CDF0421"/>
    <w:rsid w:val="1F722536"/>
    <w:rsid w:val="1F8E4358"/>
    <w:rsid w:val="21957C48"/>
    <w:rsid w:val="22047BE6"/>
    <w:rsid w:val="22D73C30"/>
    <w:rsid w:val="24803B53"/>
    <w:rsid w:val="2C3867CB"/>
    <w:rsid w:val="2C3B13EC"/>
    <w:rsid w:val="2FFE4C0B"/>
    <w:rsid w:val="3BAD4103"/>
    <w:rsid w:val="3BD72CC6"/>
    <w:rsid w:val="3CB15833"/>
    <w:rsid w:val="41EB78A8"/>
    <w:rsid w:val="475D5395"/>
    <w:rsid w:val="49D6457D"/>
    <w:rsid w:val="4BD034A7"/>
    <w:rsid w:val="4EB41E04"/>
    <w:rsid w:val="52C8312A"/>
    <w:rsid w:val="53C07883"/>
    <w:rsid w:val="5B70435F"/>
    <w:rsid w:val="63D25BB7"/>
    <w:rsid w:val="653975A3"/>
    <w:rsid w:val="68975621"/>
    <w:rsid w:val="721A61E9"/>
    <w:rsid w:val="742F2BB2"/>
    <w:rsid w:val="7924080B"/>
    <w:rsid w:val="7BE55D1A"/>
    <w:rsid w:val="7C797B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adjustRightInd w:val="0"/>
      <w:ind w:left="420" w:right="33"/>
      <w:jc w:val="left"/>
      <w:textAlignment w:val="baseline"/>
    </w:pPr>
    <w:rPr>
      <w:kern w:val="0"/>
      <w:szCs w:val="20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664</Words>
  <Characters>746</Characters>
  <Lines>4</Lines>
  <Paragraphs>1</Paragraphs>
  <TotalTime>1</TotalTime>
  <ScaleCrop>false</ScaleCrop>
  <LinksUpToDate>false</LinksUpToDate>
  <CharactersWithSpaces>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2026-03-13T01:11:00Z</dcterms:created>
  <dc:creator>Administrator</dc:creator>
  <cp:lastModifiedBy>老阳</cp:lastModifiedBy>
  <dcterms:modified xsi:type="dcterms:W3CDTF">2026-03-13T03:53:54Z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eyJoZGlkIjoiOTZkZDVmNzBiZGNiZTJiMTNjOTFhZTJiYjI4ZWQ4OTAiLCJ1c2VySWQiOiI0MzU5NDIxNTAifQ==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79C49EE436DE4D3F9E2FC1A1B255B2F3_13</vt:lpwstr>
  </property>
</Properties>
</file>