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B6589B">
      <w:pPr>
        <w:pStyle w:val="4"/>
        <w:keepNext w:val="0"/>
        <w:keepLines w:val="0"/>
        <w:tabs>
          <w:tab w:val="left" w:pos="0"/>
          <w:tab w:val="left" w:pos="3165"/>
          <w:tab w:val="center" w:pos="4153"/>
        </w:tabs>
        <w:autoSpaceDE w:val="0"/>
        <w:autoSpaceDN w:val="0"/>
        <w:adjustRightInd w:val="0"/>
        <w:spacing w:before="0" w:after="0" w:line="360" w:lineRule="auto"/>
        <w:jc w:val="center"/>
        <w:rPr>
          <w:rFonts w:hint="eastAsia"/>
        </w:rPr>
      </w:pPr>
      <w:bookmarkStart w:id="0" w:name="_Toc74323512"/>
      <w:r>
        <w:rPr>
          <w:rFonts w:hint="eastAsia"/>
        </w:rPr>
        <w:t xml:space="preserve">  采购需求</w:t>
      </w:r>
      <w:bookmarkEnd w:id="0"/>
    </w:p>
    <w:p w14:paraId="2481F76D">
      <w:pPr>
        <w:rPr>
          <w:rFonts w:hint="eastAsia"/>
        </w:rPr>
      </w:pPr>
    </w:p>
    <w:p w14:paraId="551E52A2">
      <w:pPr>
        <w:pStyle w:val="12"/>
        <w:keepNext w:val="0"/>
        <w:keepLines w:val="0"/>
        <w:pageBreakBefore w:val="0"/>
        <w:numPr>
          <w:ilvl w:val="0"/>
          <w:numId w:val="0"/>
        </w:numPr>
        <w:kinsoku/>
        <w:wordWrap/>
        <w:overflowPunct/>
        <w:topLinePunct w:val="0"/>
        <w:autoSpaceDE/>
        <w:autoSpaceDN/>
        <w:bidi w:val="0"/>
        <w:spacing w:before="0" w:after="0" w:line="460" w:lineRule="exact"/>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b w:val="0"/>
          <w:bCs w:val="0"/>
          <w:lang w:val="en-US" w:eastAsia="zh-CN"/>
        </w:rPr>
        <w:t xml:space="preserve"> </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一、项目名称：广西壮族自治区桂东人民医院贺州两分院后勤综合服务项目</w:t>
      </w:r>
    </w:p>
    <w:p w14:paraId="0E4558D5">
      <w:pPr>
        <w:pStyle w:val="12"/>
        <w:keepNext w:val="0"/>
        <w:keepLines w:val="0"/>
        <w:pageBreakBefore w:val="0"/>
        <w:numPr>
          <w:ilvl w:val="0"/>
          <w:numId w:val="0"/>
        </w:numPr>
        <w:kinsoku/>
        <w:wordWrap/>
        <w:overflowPunct/>
        <w:topLinePunct w:val="0"/>
        <w:autoSpaceDE/>
        <w:autoSpaceDN/>
        <w:bidi w:val="0"/>
        <w:spacing w:before="0" w:after="0" w:line="460" w:lineRule="exact"/>
        <w:ind w:firstLine="280" w:firstLineChars="10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二、</w:t>
      </w:r>
      <w:r>
        <w:rPr>
          <w:rFonts w:hint="eastAsia" w:ascii="宋体" w:hAnsi="宋体" w:eastAsia="宋体" w:cs="宋体"/>
          <w:b w:val="0"/>
          <w:bCs w:val="0"/>
          <w:color w:val="000000" w:themeColor="text1"/>
          <w:sz w:val="28"/>
          <w:szCs w:val="28"/>
          <w14:textFill>
            <w14:solidFill>
              <w14:schemeClr w14:val="tx1"/>
            </w14:solidFill>
          </w14:textFill>
        </w:rPr>
        <w:t>项目基本概况</w:t>
      </w:r>
    </w:p>
    <w:p w14:paraId="7BA9B782">
      <w:pPr>
        <w:pStyle w:val="12"/>
        <w:keepNext w:val="0"/>
        <w:keepLines w:val="0"/>
        <w:pageBreakBefore w:val="0"/>
        <w:kinsoku/>
        <w:wordWrap/>
        <w:overflowPunct/>
        <w:topLinePunct w:val="0"/>
        <w:autoSpaceDE/>
        <w:autoSpaceDN/>
        <w:bidi w:val="0"/>
        <w:spacing w:before="0" w:after="0" w:line="460" w:lineRule="exact"/>
        <w:ind w:firstLine="560" w:firstLineChars="200"/>
        <w:textAlignment w:val="auto"/>
        <w:rPr>
          <w:rFonts w:hint="eastAsia" w:ascii="宋体" w:hAnsi="宋体" w:eastAsia="宋体" w:cs="宋体"/>
          <w:b w:val="0"/>
          <w:bCs w:val="0"/>
          <w:caps w:val="0"/>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val="0"/>
          <w:bCs w:val="0"/>
          <w:caps w:val="0"/>
          <w:color w:val="000000" w:themeColor="text1"/>
          <w:kern w:val="2"/>
          <w:sz w:val="28"/>
          <w:szCs w:val="28"/>
          <w:lang w:val="en-US" w:eastAsia="zh-CN" w:bidi="ar-SA"/>
          <w14:textFill>
            <w14:solidFill>
              <w14:schemeClr w14:val="tx1"/>
            </w14:solidFill>
          </w14:textFill>
        </w:rPr>
        <w:t>（一）医院概况</w:t>
      </w:r>
    </w:p>
    <w:p w14:paraId="7BEC5D59">
      <w:pPr>
        <w:pStyle w:val="12"/>
        <w:keepNext w:val="0"/>
        <w:keepLines w:val="0"/>
        <w:pageBreakBefore w:val="0"/>
        <w:kinsoku/>
        <w:wordWrap/>
        <w:overflowPunct/>
        <w:topLinePunct w:val="0"/>
        <w:autoSpaceDE/>
        <w:autoSpaceDN/>
        <w:bidi w:val="0"/>
        <w:spacing w:before="0" w:after="0" w:line="460" w:lineRule="exact"/>
        <w:ind w:firstLine="560" w:firstLineChars="200"/>
        <w:textAlignment w:val="auto"/>
        <w:rPr>
          <w:rFonts w:hint="eastAsia" w:ascii="宋体" w:hAnsi="宋体" w:eastAsia="宋体" w:cs="宋体"/>
          <w:b w:val="0"/>
          <w:bCs w:val="0"/>
          <w:caps w:val="0"/>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val="0"/>
          <w:bCs w:val="0"/>
          <w:caps w:val="0"/>
          <w:color w:val="000000" w:themeColor="text1"/>
          <w:kern w:val="2"/>
          <w:sz w:val="28"/>
          <w:szCs w:val="28"/>
          <w:lang w:val="en-US" w:eastAsia="zh-CN" w:bidi="ar-SA"/>
          <w14:textFill>
            <w14:solidFill>
              <w14:schemeClr w14:val="tx1"/>
            </w14:solidFill>
          </w14:textFill>
        </w:rPr>
        <w:t>1.</w:t>
      </w:r>
      <w:r>
        <w:rPr>
          <w:rFonts w:hint="eastAsia" w:ascii="宋体" w:hAnsi="宋体" w:eastAsia="宋体" w:cs="宋体"/>
          <w:b w:val="0"/>
          <w:bCs w:val="0"/>
          <w:sz w:val="28"/>
          <w:szCs w:val="28"/>
          <w:lang w:val="en-US" w:eastAsia="zh-CN"/>
        </w:rPr>
        <w:t>广西壮族自治区桂东人民医院八步分院（八步区人民医院）</w:t>
      </w:r>
      <w:r>
        <w:rPr>
          <w:rFonts w:hint="eastAsia" w:ascii="宋体" w:hAnsi="宋体" w:eastAsia="宋体" w:cs="宋体"/>
          <w:b w:val="0"/>
          <w:bCs w:val="0"/>
          <w:caps w:val="0"/>
          <w:color w:val="000000" w:themeColor="text1"/>
          <w:kern w:val="2"/>
          <w:sz w:val="28"/>
          <w:szCs w:val="28"/>
          <w:lang w:val="en-US" w:eastAsia="zh-CN" w:bidi="ar-SA"/>
          <w14:textFill>
            <w14:solidFill>
              <w14:schemeClr w14:val="tx1"/>
            </w14:solidFill>
          </w14:textFill>
        </w:rPr>
        <w:t>建筑面积约17300㎡，有门诊住院综合楼、体检楼、行政楼、放射科楼4栋。</w:t>
      </w:r>
    </w:p>
    <w:p w14:paraId="2F4077C2">
      <w:pPr>
        <w:pStyle w:val="12"/>
        <w:keepNext w:val="0"/>
        <w:keepLines w:val="0"/>
        <w:pageBreakBefore w:val="0"/>
        <w:kinsoku/>
        <w:wordWrap/>
        <w:overflowPunct/>
        <w:topLinePunct w:val="0"/>
        <w:autoSpaceDE/>
        <w:autoSpaceDN/>
        <w:bidi w:val="0"/>
        <w:spacing w:before="0" w:after="0" w:line="460" w:lineRule="exact"/>
        <w:ind w:firstLine="560" w:firstLineChars="200"/>
        <w:textAlignment w:val="auto"/>
        <w:rPr>
          <w:rFonts w:hint="eastAsia" w:ascii="宋体" w:hAnsi="宋体" w:eastAsia="宋体" w:cs="宋体"/>
          <w:b w:val="0"/>
          <w:bCs w:val="0"/>
          <w:caps w:val="0"/>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val="0"/>
          <w:bCs w:val="0"/>
          <w:caps w:val="0"/>
          <w:color w:val="000000" w:themeColor="text1"/>
          <w:kern w:val="2"/>
          <w:sz w:val="28"/>
          <w:szCs w:val="28"/>
          <w:lang w:val="en-US" w:eastAsia="zh-CN" w:bidi="ar-SA"/>
          <w14:textFill>
            <w14:solidFill>
              <w14:schemeClr w14:val="tx1"/>
            </w14:solidFill>
          </w14:textFill>
        </w:rPr>
        <w:t>2.</w:t>
      </w:r>
      <w:r>
        <w:rPr>
          <w:rFonts w:hint="eastAsia" w:ascii="宋体" w:hAnsi="宋体" w:eastAsia="宋体" w:cs="宋体"/>
          <w:b w:val="0"/>
          <w:bCs w:val="0"/>
          <w:sz w:val="28"/>
          <w:szCs w:val="28"/>
          <w:lang w:val="en-US" w:eastAsia="zh-CN"/>
        </w:rPr>
        <w:t>广西壮族自治区桂东人民医院贺州分院（桂东卫校附属医院）</w:t>
      </w:r>
      <w:r>
        <w:rPr>
          <w:rFonts w:hint="eastAsia" w:ascii="宋体" w:hAnsi="宋体" w:eastAsia="宋体" w:cs="宋体"/>
          <w:b w:val="0"/>
          <w:bCs w:val="0"/>
          <w:caps w:val="0"/>
          <w:color w:val="000000" w:themeColor="text1"/>
          <w:kern w:val="2"/>
          <w:sz w:val="28"/>
          <w:szCs w:val="28"/>
          <w:lang w:val="en-US" w:eastAsia="zh-CN" w:bidi="ar-SA"/>
          <w14:textFill>
            <w14:solidFill>
              <w14:schemeClr w14:val="tx1"/>
            </w14:solidFill>
          </w14:textFill>
        </w:rPr>
        <w:t>建筑面积约14000㎡，有门诊住院综合楼1栋。</w:t>
      </w:r>
    </w:p>
    <w:p w14:paraId="14608B9C">
      <w:pPr>
        <w:keepNext w:val="0"/>
        <w:keepLines w:val="0"/>
        <w:pageBreakBefore w:val="0"/>
        <w:kinsoku/>
        <w:wordWrap/>
        <w:overflowPunct/>
        <w:topLinePunct w:val="0"/>
        <w:autoSpaceDE/>
        <w:autoSpaceDN/>
        <w:bidi w:val="0"/>
        <w:spacing w:line="460" w:lineRule="exact"/>
        <w:ind w:firstLine="560" w:firstLineChars="200"/>
        <w:jc w:val="left"/>
        <w:textAlignment w:val="auto"/>
        <w:rPr>
          <w:rFonts w:hint="eastAsia" w:ascii="宋体" w:hAnsi="宋体" w:eastAsia="宋体" w:cs="宋体"/>
          <w:b w:val="0"/>
          <w:bCs w:val="0"/>
          <w:caps/>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val="0"/>
          <w:bCs w:val="0"/>
          <w:caps/>
          <w:color w:val="000000" w:themeColor="text1"/>
          <w:kern w:val="2"/>
          <w:sz w:val="28"/>
          <w:szCs w:val="28"/>
          <w:lang w:val="en-US" w:eastAsia="zh-CN" w:bidi="ar-SA"/>
          <w14:textFill>
            <w14:solidFill>
              <w14:schemeClr w14:val="tx1"/>
            </w14:solidFill>
          </w14:textFill>
        </w:rPr>
        <w:t>（二）项目预算：210万元（</w:t>
      </w:r>
      <w:r>
        <w:rPr>
          <w:rFonts w:hint="eastAsia" w:ascii="宋体" w:hAnsi="宋体" w:eastAsia="宋体" w:cs="宋体"/>
          <w:b w:val="0"/>
          <w:bCs w:val="0"/>
          <w:color w:val="000000" w:themeColor="text1"/>
          <w:sz w:val="28"/>
          <w:szCs w:val="28"/>
          <w14:textFill>
            <w14:solidFill>
              <w14:schemeClr w14:val="tx1"/>
            </w14:solidFill>
          </w14:textFill>
        </w:rPr>
        <w:t>实行固定单价包干制投标报价</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kern w:val="0"/>
          <w:sz w:val="28"/>
          <w:szCs w:val="28"/>
          <w14:textFill>
            <w14:solidFill>
              <w14:schemeClr w14:val="tx1"/>
            </w14:solidFill>
          </w14:textFill>
        </w:rPr>
        <w:t>服务费包含了人员的工资（基本工资</w:t>
      </w:r>
      <w:r>
        <w:rPr>
          <w:rFonts w:hint="eastAsia" w:ascii="宋体" w:hAnsi="宋体" w:eastAsia="宋体" w:cs="宋体"/>
          <w:b w:val="0"/>
          <w:bCs w:val="0"/>
          <w:color w:val="000000" w:themeColor="text1"/>
          <w:kern w:val="0"/>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highlight w:val="none"/>
          <w14:textFill>
            <w14:solidFill>
              <w14:schemeClr w14:val="tx1"/>
            </w14:solidFill>
          </w14:textFill>
        </w:rPr>
        <w:t>不低于服务所在地最低工资标准</w:t>
      </w:r>
      <w:r>
        <w:rPr>
          <w:rFonts w:hint="eastAsia" w:ascii="宋体" w:hAnsi="宋体" w:eastAsia="宋体" w:cs="宋体"/>
          <w:b w:val="0"/>
          <w:bCs w:val="0"/>
          <w:color w:val="000000" w:themeColor="text1"/>
          <w:kern w:val="0"/>
          <w:sz w:val="28"/>
          <w:szCs w:val="28"/>
          <w:lang w:eastAsia="zh-CN"/>
          <w14:textFill>
            <w14:solidFill>
              <w14:schemeClr w14:val="tx1"/>
            </w14:solidFill>
          </w14:textFill>
        </w:rPr>
        <w:t>）</w:t>
      </w:r>
      <w:r>
        <w:rPr>
          <w:rFonts w:hint="eastAsia" w:ascii="宋体" w:hAnsi="宋体" w:eastAsia="宋体" w:cs="宋体"/>
          <w:b w:val="0"/>
          <w:bCs w:val="0"/>
          <w:color w:val="000000" w:themeColor="text1"/>
          <w:kern w:val="0"/>
          <w:sz w:val="28"/>
          <w:szCs w:val="28"/>
          <w14:textFill>
            <w14:solidFill>
              <w14:schemeClr w14:val="tx1"/>
            </w14:solidFill>
          </w14:textFill>
        </w:rPr>
        <w:t>、管理人员津贴、级别工资）</w:t>
      </w:r>
      <w:r>
        <w:rPr>
          <w:rFonts w:hint="eastAsia" w:ascii="宋体" w:hAnsi="宋体" w:eastAsia="宋体" w:cs="宋体"/>
          <w:b w:val="0"/>
          <w:bCs w:val="0"/>
          <w:color w:val="000000" w:themeColor="text1"/>
          <w:sz w:val="28"/>
          <w:szCs w:val="28"/>
          <w:highlight w:val="none"/>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节假日加班、劳动保险金、绩效工资等其他福利、教育培训、保洁设备、劳保工具用品、保洁耗材耗品、外派人员补贴、服装费、办公费、一次性摊销品、清洁消毒及包装材料等为保洁服务</w:t>
      </w:r>
      <w:r>
        <w:rPr>
          <w:rFonts w:hint="eastAsia" w:ascii="宋体" w:hAnsi="宋体" w:eastAsia="宋体" w:cs="宋体"/>
          <w:b w:val="0"/>
          <w:bCs w:val="0"/>
          <w:color w:val="000000" w:themeColor="text1"/>
          <w:sz w:val="28"/>
          <w:szCs w:val="28"/>
          <w:lang w:eastAsia="zh-CN"/>
          <w14:textFill>
            <w14:solidFill>
              <w14:schemeClr w14:val="tx1"/>
            </w14:solidFill>
          </w14:textFill>
        </w:rPr>
        <w:t>、安保、消防控制、</w:t>
      </w:r>
      <w:r>
        <w:rPr>
          <w:rFonts w:hint="eastAsia" w:ascii="宋体" w:hAnsi="宋体" w:cs="宋体"/>
          <w:b w:val="0"/>
          <w:bCs w:val="0"/>
          <w:color w:val="000000" w:themeColor="text1"/>
          <w:sz w:val="28"/>
          <w:szCs w:val="28"/>
          <w:lang w:val="en-US" w:eastAsia="zh-CN"/>
          <w14:textFill>
            <w14:solidFill>
              <w14:schemeClr w14:val="tx1"/>
            </w14:solidFill>
          </w14:textFill>
        </w:rPr>
        <w:t>水</w:t>
      </w:r>
      <w:r>
        <w:rPr>
          <w:rFonts w:hint="eastAsia" w:ascii="宋体" w:hAnsi="宋体" w:eastAsia="宋体" w:cs="宋体"/>
          <w:b w:val="0"/>
          <w:bCs w:val="0"/>
          <w:color w:val="000000" w:themeColor="text1"/>
          <w:sz w:val="28"/>
          <w:szCs w:val="28"/>
          <w:lang w:eastAsia="zh-CN"/>
          <w14:textFill>
            <w14:solidFill>
              <w14:schemeClr w14:val="tx1"/>
            </w14:solidFill>
          </w14:textFill>
        </w:rPr>
        <w:t>电工</w:t>
      </w:r>
      <w:r>
        <w:rPr>
          <w:rFonts w:hint="eastAsia" w:ascii="宋体" w:hAnsi="宋体" w:eastAsia="宋体" w:cs="宋体"/>
          <w:b w:val="0"/>
          <w:bCs w:val="0"/>
          <w:color w:val="000000" w:themeColor="text1"/>
          <w:sz w:val="28"/>
          <w:szCs w:val="28"/>
          <w14:textFill>
            <w14:solidFill>
              <w14:schemeClr w14:val="tx1"/>
            </w14:solidFill>
          </w14:textFill>
        </w:rPr>
        <w:t>服务产生的一切费用</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kern w:val="2"/>
          <w:sz w:val="28"/>
          <w:szCs w:val="28"/>
          <w:lang w:val="en-US" w:eastAsia="zh-CN" w:bidi="ar-SA"/>
          <w14:textFill>
            <w14:solidFill>
              <w14:schemeClr w14:val="tx1"/>
            </w14:solidFill>
          </w14:textFill>
        </w:rPr>
        <w:t>乙方依法缴纳的各项税费、</w:t>
      </w:r>
      <w:r>
        <w:rPr>
          <w:rFonts w:hint="eastAsia" w:ascii="宋体" w:hAnsi="宋体" w:eastAsia="宋体" w:cs="宋体"/>
          <w:b w:val="0"/>
          <w:bCs w:val="0"/>
          <w:color w:val="000000" w:themeColor="text1"/>
          <w:sz w:val="28"/>
          <w:szCs w:val="28"/>
          <w:highlight w:val="none"/>
          <w14:textFill>
            <w14:solidFill>
              <w14:schemeClr w14:val="tx1"/>
            </w14:solidFill>
          </w14:textFill>
        </w:rPr>
        <w:t>政策性上调服务所在地最低工资标准和社保差额部分</w:t>
      </w:r>
      <w:r>
        <w:rPr>
          <w:rFonts w:hint="eastAsia" w:ascii="宋体" w:hAnsi="宋体" w:eastAsia="宋体" w:cs="宋体"/>
          <w:b w:val="0"/>
          <w:bCs w:val="0"/>
          <w:color w:val="000000" w:themeColor="text1"/>
          <w:sz w:val="28"/>
          <w:szCs w:val="28"/>
          <w:highlight w:val="none"/>
          <w:lang w:eastAsia="zh-CN"/>
          <w14:textFill>
            <w14:solidFill>
              <w14:schemeClr w14:val="tx1"/>
            </w14:solidFill>
          </w14:textFill>
        </w:rPr>
        <w:t>、</w:t>
      </w:r>
      <w:r>
        <w:rPr>
          <w:rFonts w:hint="eastAsia" w:ascii="宋体" w:hAnsi="宋体" w:eastAsia="宋体" w:cs="宋体"/>
          <w:b w:val="0"/>
          <w:bCs w:val="0"/>
          <w:color w:val="000000" w:themeColor="text1"/>
          <w:sz w:val="28"/>
          <w:szCs w:val="28"/>
          <w:highlight w:val="none"/>
          <w14:textFill>
            <w14:solidFill>
              <w14:schemeClr w14:val="tx1"/>
            </w14:solidFill>
          </w14:textFill>
        </w:rPr>
        <w:t>发生的职业暴露所需的检查费用和治疗费用</w:t>
      </w:r>
      <w:r>
        <w:rPr>
          <w:rFonts w:hint="eastAsia" w:ascii="宋体" w:hAnsi="宋体" w:eastAsia="宋体" w:cs="宋体"/>
          <w:b w:val="0"/>
          <w:bCs w:val="0"/>
          <w:color w:val="000000" w:themeColor="text1"/>
          <w:sz w:val="28"/>
          <w:szCs w:val="28"/>
          <w:highlight w:val="none"/>
          <w:lang w:eastAsia="zh-CN"/>
          <w14:textFill>
            <w14:solidFill>
              <w14:schemeClr w14:val="tx1"/>
            </w14:solidFill>
          </w14:textFill>
        </w:rPr>
        <w:t>、</w:t>
      </w:r>
      <w:r>
        <w:rPr>
          <w:rFonts w:hint="eastAsia" w:ascii="宋体" w:hAnsi="宋体" w:eastAsia="宋体" w:cs="宋体"/>
          <w:b w:val="0"/>
          <w:bCs w:val="0"/>
          <w:color w:val="000000" w:themeColor="text1"/>
          <w:sz w:val="28"/>
          <w:szCs w:val="28"/>
          <w:highlight w:val="none"/>
          <w14:textFill>
            <w14:solidFill>
              <w14:schemeClr w14:val="tx1"/>
            </w14:solidFill>
          </w14:textFill>
        </w:rPr>
        <w:t>完成本合同服务必须的一切物料费及个人防护耗材（含医护防护用品）等</w:t>
      </w:r>
      <w:r>
        <w:rPr>
          <w:rFonts w:hint="eastAsia" w:ascii="宋体" w:hAnsi="宋体" w:eastAsia="宋体" w:cs="宋体"/>
          <w:b w:val="0"/>
          <w:bCs w:val="0"/>
          <w:color w:val="000000" w:themeColor="text1"/>
          <w:sz w:val="28"/>
          <w:szCs w:val="28"/>
          <w:highlight w:val="none"/>
          <w:lang w:eastAsia="zh-CN"/>
          <w14:textFill>
            <w14:solidFill>
              <w14:schemeClr w14:val="tx1"/>
            </w14:solidFill>
          </w14:textFill>
        </w:rPr>
        <w:t>）</w:t>
      </w:r>
      <w:r>
        <w:rPr>
          <w:rFonts w:hint="eastAsia" w:ascii="宋体" w:hAnsi="宋体" w:eastAsia="宋体" w:cs="宋体"/>
          <w:b w:val="0"/>
          <w:bCs w:val="0"/>
          <w:color w:val="000000" w:themeColor="text1"/>
          <w:sz w:val="28"/>
          <w:szCs w:val="28"/>
          <w:highlight w:val="none"/>
          <w14:textFill>
            <w14:solidFill>
              <w14:schemeClr w14:val="tx1"/>
            </w14:solidFill>
          </w14:textFill>
        </w:rPr>
        <w:t>。</w:t>
      </w:r>
    </w:p>
    <w:p w14:paraId="5C601058">
      <w:pPr>
        <w:pStyle w:val="23"/>
        <w:keepNext w:val="0"/>
        <w:keepLines w:val="0"/>
        <w:pageBreakBefore w:val="0"/>
        <w:numPr>
          <w:ilvl w:val="0"/>
          <w:numId w:val="0"/>
        </w:numPr>
        <w:kinsoku/>
        <w:wordWrap/>
        <w:overflowPunct/>
        <w:topLinePunct w:val="0"/>
        <w:autoSpaceDE/>
        <w:autoSpaceDN/>
        <w:bidi w:val="0"/>
        <w:spacing w:line="460" w:lineRule="exact"/>
        <w:ind w:right="55" w:rightChars="26" w:firstLine="560" w:firstLineChars="200"/>
        <w:textAlignment w:val="auto"/>
        <w:outlineLvl w:val="1"/>
        <w:rPr>
          <w:rFonts w:hint="eastAsia" w:ascii="宋体" w:hAnsi="宋体" w:eastAsia="宋体" w:cs="宋体"/>
          <w:b w:val="0"/>
          <w:bCs w:val="0"/>
          <w:caps/>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val="0"/>
          <w:bCs w:val="0"/>
          <w:caps/>
          <w:color w:val="000000" w:themeColor="text1"/>
          <w:kern w:val="2"/>
          <w:sz w:val="28"/>
          <w:szCs w:val="28"/>
          <w:lang w:val="en-US" w:eastAsia="zh-CN" w:bidi="ar-SA"/>
          <w14:textFill>
            <w14:solidFill>
              <w14:schemeClr w14:val="tx1"/>
            </w14:solidFill>
          </w14:textFill>
        </w:rPr>
        <w:t>（三）服务期限：3年</w:t>
      </w:r>
    </w:p>
    <w:p w14:paraId="1E815CC1">
      <w:pPr>
        <w:keepNext w:val="0"/>
        <w:keepLines w:val="0"/>
        <w:pageBreakBefore w:val="0"/>
        <w:kinsoku/>
        <w:wordWrap/>
        <w:overflowPunct/>
        <w:topLinePunct w:val="0"/>
        <w:autoSpaceDE/>
        <w:autoSpaceDN/>
        <w:bidi w:val="0"/>
        <w:spacing w:line="460" w:lineRule="exact"/>
        <w:ind w:firstLine="560" w:firstLineChars="200"/>
        <w:jc w:val="left"/>
        <w:textAlignment w:val="auto"/>
        <w:rPr>
          <w:rFonts w:hint="eastAsia" w:ascii="宋体" w:hAnsi="宋体" w:eastAsia="宋体" w:cs="宋体"/>
          <w:b w:val="0"/>
          <w:bCs w:val="0"/>
          <w:caps/>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val="0"/>
          <w:bCs w:val="0"/>
          <w:caps/>
          <w:color w:val="000000" w:themeColor="text1"/>
          <w:kern w:val="2"/>
          <w:sz w:val="28"/>
          <w:szCs w:val="28"/>
          <w:lang w:val="en-US" w:eastAsia="zh-CN" w:bidi="ar-SA"/>
          <w14:textFill>
            <w14:solidFill>
              <w14:schemeClr w14:val="tx1"/>
            </w14:solidFill>
          </w14:textFill>
        </w:rPr>
        <w:t>（四）主要服务内容：由中标人为广西壮族自治区桂东人民医院贺州两分院的保洁、安保、消防控制、水电修理等提供服务。</w:t>
      </w:r>
    </w:p>
    <w:p w14:paraId="5535BED0">
      <w:pPr>
        <w:keepNext w:val="0"/>
        <w:keepLines w:val="0"/>
        <w:pageBreakBefore w:val="0"/>
        <w:kinsoku/>
        <w:wordWrap/>
        <w:overflowPunct/>
        <w:topLinePunct w:val="0"/>
        <w:autoSpaceDE/>
        <w:autoSpaceDN/>
        <w:bidi w:val="0"/>
        <w:spacing w:line="460" w:lineRule="exact"/>
        <w:ind w:firstLine="560" w:firstLineChars="200"/>
        <w:jc w:val="left"/>
        <w:textAlignment w:val="auto"/>
        <w:rPr>
          <w:rFonts w:hint="eastAsia" w:ascii="宋体" w:hAnsi="宋体" w:eastAsia="宋体" w:cs="宋体"/>
          <w:b w:val="0"/>
          <w:bCs w:val="0"/>
          <w:caps/>
          <w:color w:val="000000" w:themeColor="text1"/>
          <w:kern w:val="2"/>
          <w:sz w:val="28"/>
          <w:szCs w:val="28"/>
          <w:lang w:val="en-US" w:eastAsia="zh-CN" w:bidi="ar-SA"/>
          <w14:textFill>
            <w14:solidFill>
              <w14:schemeClr w14:val="tx1"/>
            </w14:solidFill>
          </w14:textFill>
        </w:rPr>
      </w:pPr>
      <w:bookmarkStart w:id="1" w:name="_Toc31583"/>
      <w:r>
        <w:rPr>
          <w:rFonts w:hint="eastAsia" w:ascii="宋体" w:hAnsi="宋体" w:eastAsia="宋体" w:cs="宋体"/>
          <w:b w:val="0"/>
          <w:bCs w:val="0"/>
          <w:caps/>
          <w:color w:val="000000" w:themeColor="text1"/>
          <w:kern w:val="2"/>
          <w:sz w:val="28"/>
          <w:szCs w:val="28"/>
          <w:lang w:val="en-US" w:eastAsia="zh-CN" w:bidi="ar-SA"/>
          <w14:textFill>
            <w14:solidFill>
              <w14:schemeClr w14:val="tx1"/>
            </w14:solidFill>
          </w14:textFill>
        </w:rPr>
        <w:t>1.保洁服务主要要求</w:t>
      </w:r>
      <w:bookmarkEnd w:id="1"/>
      <w:r>
        <w:rPr>
          <w:rFonts w:hint="eastAsia" w:ascii="宋体" w:hAnsi="宋体" w:eastAsia="宋体" w:cs="宋体"/>
          <w:b w:val="0"/>
          <w:bCs w:val="0"/>
          <w:caps/>
          <w:color w:val="000000" w:themeColor="text1"/>
          <w:kern w:val="2"/>
          <w:sz w:val="28"/>
          <w:szCs w:val="28"/>
          <w:lang w:val="en-US" w:eastAsia="zh-CN" w:bidi="ar-SA"/>
          <w14:textFill>
            <w14:solidFill>
              <w14:schemeClr w14:val="tx1"/>
            </w14:solidFill>
          </w14:textFill>
        </w:rPr>
        <w:t>：</w:t>
      </w:r>
    </w:p>
    <w:p w14:paraId="07B0AFD7">
      <w:pPr>
        <w:keepNext w:val="0"/>
        <w:keepLines w:val="0"/>
        <w:pageBreakBefore w:val="0"/>
        <w:kinsoku/>
        <w:wordWrap/>
        <w:overflowPunct/>
        <w:topLinePunct w:val="0"/>
        <w:autoSpaceDE/>
        <w:autoSpaceDN/>
        <w:bidi w:val="0"/>
        <w:spacing w:line="460" w:lineRule="exact"/>
        <w:ind w:firstLine="560" w:firstLineChars="200"/>
        <w:jc w:val="left"/>
        <w:textAlignment w:val="auto"/>
        <w:rPr>
          <w:rFonts w:hint="eastAsia" w:ascii="宋体" w:hAnsi="宋体" w:eastAsia="宋体" w:cs="宋体"/>
          <w:b w:val="0"/>
          <w:bCs w:val="0"/>
          <w:caps/>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val="0"/>
          <w:bCs w:val="0"/>
          <w:caps/>
          <w:color w:val="000000" w:themeColor="text1"/>
          <w:kern w:val="2"/>
          <w:sz w:val="28"/>
          <w:szCs w:val="28"/>
          <w:lang w:val="en-US" w:eastAsia="zh-CN" w:bidi="ar-SA"/>
          <w14:textFill>
            <w14:solidFill>
              <w14:schemeClr w14:val="tx1"/>
            </w14:solidFill>
          </w14:textFill>
        </w:rPr>
        <w:t>（1）提供每天正常8小时环境管护服务。</w:t>
      </w:r>
    </w:p>
    <w:p w14:paraId="14987791">
      <w:pPr>
        <w:keepNext w:val="0"/>
        <w:keepLines w:val="0"/>
        <w:pageBreakBefore w:val="0"/>
        <w:kinsoku/>
        <w:wordWrap/>
        <w:overflowPunct/>
        <w:topLinePunct w:val="0"/>
        <w:autoSpaceDE/>
        <w:autoSpaceDN/>
        <w:bidi w:val="0"/>
        <w:spacing w:line="460" w:lineRule="exact"/>
        <w:ind w:firstLine="560" w:firstLineChars="200"/>
        <w:jc w:val="left"/>
        <w:textAlignment w:val="auto"/>
        <w:rPr>
          <w:rFonts w:hint="eastAsia" w:ascii="宋体" w:hAnsi="宋体" w:eastAsia="宋体" w:cs="宋体"/>
          <w:b w:val="0"/>
          <w:bCs w:val="0"/>
          <w:caps/>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val="0"/>
          <w:bCs w:val="0"/>
          <w:caps/>
          <w:color w:val="000000" w:themeColor="text1"/>
          <w:kern w:val="2"/>
          <w:sz w:val="28"/>
          <w:szCs w:val="28"/>
          <w:lang w:val="en-US" w:eastAsia="zh-CN" w:bidi="ar-SA"/>
          <w14:textFill>
            <w14:solidFill>
              <w14:schemeClr w14:val="tx1"/>
            </w14:solidFill>
          </w14:textFill>
        </w:rPr>
        <w:t xml:space="preserve">（2）要求定期对环境管护人员进行职业素质和专业技能培训，同时对环境管护人员工作进行考核 </w:t>
      </w:r>
    </w:p>
    <w:p w14:paraId="417023CB">
      <w:pPr>
        <w:keepNext w:val="0"/>
        <w:keepLines w:val="0"/>
        <w:pageBreakBefore w:val="0"/>
        <w:kinsoku/>
        <w:wordWrap/>
        <w:overflowPunct/>
        <w:topLinePunct w:val="0"/>
        <w:autoSpaceDE/>
        <w:autoSpaceDN/>
        <w:bidi w:val="0"/>
        <w:spacing w:line="460" w:lineRule="exact"/>
        <w:ind w:firstLine="560" w:firstLineChars="200"/>
        <w:jc w:val="left"/>
        <w:textAlignment w:val="auto"/>
        <w:rPr>
          <w:rFonts w:hint="eastAsia" w:ascii="宋体" w:hAnsi="宋体" w:eastAsia="宋体" w:cs="宋体"/>
          <w:b w:val="0"/>
          <w:bCs w:val="0"/>
          <w:caps/>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val="0"/>
          <w:bCs w:val="0"/>
          <w:caps/>
          <w:color w:val="000000" w:themeColor="text1"/>
          <w:kern w:val="2"/>
          <w:sz w:val="28"/>
          <w:szCs w:val="28"/>
          <w:lang w:val="en-US" w:eastAsia="zh-CN" w:bidi="ar-SA"/>
          <w14:textFill>
            <w14:solidFill>
              <w14:schemeClr w14:val="tx1"/>
            </w14:solidFill>
          </w14:textFill>
        </w:rPr>
        <w:t>（3）严格按照国家和医院医疗废物及生活垃圾管理规定，对医疗和生活垃圾分别处理，生活垃圾放置黑塑料袋内封闭，按要求送到院区垃圾场内；医疗垃圾放置黄色塑料袋内封闭，按要求运送至医疗废物暂存间装箱。</w:t>
      </w:r>
    </w:p>
    <w:p w14:paraId="5A9C03B3">
      <w:pPr>
        <w:keepNext w:val="0"/>
        <w:keepLines w:val="0"/>
        <w:pageBreakBefore w:val="0"/>
        <w:kinsoku/>
        <w:wordWrap/>
        <w:overflowPunct/>
        <w:topLinePunct w:val="0"/>
        <w:autoSpaceDE/>
        <w:autoSpaceDN/>
        <w:bidi w:val="0"/>
        <w:spacing w:line="460" w:lineRule="exact"/>
        <w:ind w:firstLine="560" w:firstLineChars="200"/>
        <w:jc w:val="left"/>
        <w:textAlignment w:val="auto"/>
        <w:rPr>
          <w:rFonts w:hint="eastAsia" w:ascii="宋体" w:hAnsi="宋体" w:eastAsia="宋体" w:cs="宋体"/>
          <w:b w:val="0"/>
          <w:bCs w:val="0"/>
          <w:caps/>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val="0"/>
          <w:bCs w:val="0"/>
          <w:caps/>
          <w:color w:val="000000" w:themeColor="text1"/>
          <w:kern w:val="2"/>
          <w:sz w:val="28"/>
          <w:szCs w:val="28"/>
          <w:lang w:val="en-US" w:eastAsia="zh-CN" w:bidi="ar-SA"/>
          <w14:textFill>
            <w14:solidFill>
              <w14:schemeClr w14:val="tx1"/>
            </w14:solidFill>
          </w14:textFill>
        </w:rPr>
        <w:t>（4）每天环境管护人员要在医院工作人员上班前完成应做的环境管护项目（医疗及生活垃圾收集、清运、走廊地面的第一次擦拭等），并保持地面干燥、无尘、无杂物，随后进行日常的设施环境管护。</w:t>
      </w:r>
    </w:p>
    <w:p w14:paraId="3FFD9944">
      <w:pPr>
        <w:keepNext w:val="0"/>
        <w:keepLines w:val="0"/>
        <w:pageBreakBefore w:val="0"/>
        <w:kinsoku/>
        <w:wordWrap/>
        <w:overflowPunct/>
        <w:topLinePunct w:val="0"/>
        <w:autoSpaceDE/>
        <w:autoSpaceDN/>
        <w:bidi w:val="0"/>
        <w:spacing w:line="460" w:lineRule="exact"/>
        <w:ind w:firstLine="560" w:firstLineChars="200"/>
        <w:jc w:val="left"/>
        <w:textAlignment w:val="auto"/>
        <w:rPr>
          <w:rFonts w:hint="eastAsia" w:ascii="宋体" w:hAnsi="宋体" w:eastAsia="宋体" w:cs="宋体"/>
          <w:b w:val="0"/>
          <w:bCs w:val="0"/>
          <w:caps/>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val="0"/>
          <w:bCs w:val="0"/>
          <w:caps/>
          <w:color w:val="000000" w:themeColor="text1"/>
          <w:kern w:val="2"/>
          <w:sz w:val="28"/>
          <w:szCs w:val="28"/>
          <w:lang w:val="en-US" w:eastAsia="zh-CN" w:bidi="ar-SA"/>
          <w14:textFill>
            <w14:solidFill>
              <w14:schemeClr w14:val="tx1"/>
            </w14:solidFill>
          </w14:textFill>
        </w:rPr>
        <w:t>2.安保服务主要内容</w:t>
      </w:r>
    </w:p>
    <w:p w14:paraId="2D28395A">
      <w:pPr>
        <w:keepNext w:val="0"/>
        <w:keepLines w:val="0"/>
        <w:pageBreakBefore w:val="0"/>
        <w:kinsoku/>
        <w:wordWrap/>
        <w:overflowPunct/>
        <w:topLinePunct w:val="0"/>
        <w:autoSpaceDE/>
        <w:autoSpaceDN/>
        <w:bidi w:val="0"/>
        <w:spacing w:line="460" w:lineRule="exact"/>
        <w:ind w:firstLine="560" w:firstLineChars="200"/>
        <w:jc w:val="left"/>
        <w:textAlignment w:val="auto"/>
        <w:rPr>
          <w:rFonts w:hint="eastAsia" w:ascii="宋体" w:hAnsi="宋体" w:eastAsia="宋体" w:cs="宋体"/>
          <w:b w:val="0"/>
          <w:bCs w:val="0"/>
          <w:caps/>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val="0"/>
          <w:bCs w:val="0"/>
          <w:caps/>
          <w:color w:val="000000" w:themeColor="text1"/>
          <w:kern w:val="2"/>
          <w:sz w:val="28"/>
          <w:szCs w:val="28"/>
          <w:lang w:val="en-US" w:eastAsia="zh-CN" w:bidi="ar-SA"/>
          <w14:textFill>
            <w14:solidFill>
              <w14:schemeClr w14:val="tx1"/>
            </w14:solidFill>
          </w14:textFill>
        </w:rPr>
        <w:t>（1）对八步区人民医院、贺州分院（桂东卫校附属医院）区域范围实施24小时门卫、巡逻、守护等安全保卫和维护秩序任务，协助做好来访接待的安保工作。</w:t>
      </w:r>
    </w:p>
    <w:p w14:paraId="75BEFDAE">
      <w:pPr>
        <w:keepNext w:val="0"/>
        <w:keepLines w:val="0"/>
        <w:pageBreakBefore w:val="0"/>
        <w:kinsoku/>
        <w:wordWrap/>
        <w:overflowPunct/>
        <w:topLinePunct w:val="0"/>
        <w:autoSpaceDE/>
        <w:autoSpaceDN/>
        <w:bidi w:val="0"/>
        <w:spacing w:line="460" w:lineRule="exact"/>
        <w:ind w:firstLine="560" w:firstLineChars="200"/>
        <w:jc w:val="left"/>
        <w:textAlignment w:val="auto"/>
        <w:rPr>
          <w:rFonts w:hint="eastAsia" w:ascii="宋体" w:hAnsi="宋体" w:eastAsia="宋体" w:cs="宋体"/>
          <w:b w:val="0"/>
          <w:bCs w:val="0"/>
          <w:caps/>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val="0"/>
          <w:bCs w:val="0"/>
          <w:caps/>
          <w:color w:val="000000" w:themeColor="text1"/>
          <w:kern w:val="2"/>
          <w:sz w:val="28"/>
          <w:szCs w:val="28"/>
          <w:lang w:val="en-US" w:eastAsia="zh-CN" w:bidi="ar-SA"/>
          <w14:textFill>
            <w14:solidFill>
              <w14:schemeClr w14:val="tx1"/>
            </w14:solidFill>
          </w14:textFill>
        </w:rPr>
        <w:t>（2）实时对八步区人民医院、贺州分院（桂东卫校附属医院）范围内外的视频监控和安检工作。</w:t>
      </w:r>
    </w:p>
    <w:p w14:paraId="51180B49">
      <w:pPr>
        <w:keepNext w:val="0"/>
        <w:keepLines w:val="0"/>
        <w:pageBreakBefore w:val="0"/>
        <w:kinsoku/>
        <w:wordWrap/>
        <w:overflowPunct/>
        <w:topLinePunct w:val="0"/>
        <w:autoSpaceDE/>
        <w:autoSpaceDN/>
        <w:bidi w:val="0"/>
        <w:spacing w:line="460" w:lineRule="exact"/>
        <w:ind w:firstLine="560" w:firstLineChars="200"/>
        <w:jc w:val="left"/>
        <w:textAlignment w:val="auto"/>
        <w:rPr>
          <w:rFonts w:hint="eastAsia" w:ascii="宋体" w:hAnsi="宋体" w:eastAsia="宋体" w:cs="宋体"/>
          <w:b w:val="0"/>
          <w:bCs w:val="0"/>
          <w:caps/>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val="0"/>
          <w:bCs w:val="0"/>
          <w:caps/>
          <w:color w:val="000000" w:themeColor="text1"/>
          <w:kern w:val="2"/>
          <w:sz w:val="28"/>
          <w:szCs w:val="28"/>
          <w:lang w:val="en-US" w:eastAsia="zh-CN" w:bidi="ar-SA"/>
          <w14:textFill>
            <w14:solidFill>
              <w14:schemeClr w14:val="tx1"/>
            </w14:solidFill>
          </w14:textFill>
        </w:rPr>
        <w:t>（3）保安人员必须24小时轮值，每班不少于1人，自行配备专业对讲机。</w:t>
      </w:r>
    </w:p>
    <w:p w14:paraId="0B29DFA3">
      <w:pPr>
        <w:keepNext w:val="0"/>
        <w:keepLines w:val="0"/>
        <w:pageBreakBefore w:val="0"/>
        <w:kinsoku/>
        <w:wordWrap/>
        <w:overflowPunct/>
        <w:topLinePunct w:val="0"/>
        <w:autoSpaceDE/>
        <w:autoSpaceDN/>
        <w:bidi w:val="0"/>
        <w:spacing w:line="460" w:lineRule="exact"/>
        <w:ind w:firstLine="840" w:firstLineChars="300"/>
        <w:jc w:val="left"/>
        <w:textAlignment w:val="auto"/>
        <w:rPr>
          <w:rFonts w:hint="eastAsia" w:ascii="宋体" w:hAnsi="宋体" w:eastAsia="宋体" w:cs="宋体"/>
          <w:b w:val="0"/>
          <w:bCs w:val="0"/>
          <w:caps/>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val="0"/>
          <w:bCs w:val="0"/>
          <w:caps/>
          <w:color w:val="000000" w:themeColor="text1"/>
          <w:kern w:val="2"/>
          <w:sz w:val="28"/>
          <w:szCs w:val="28"/>
          <w:lang w:val="en-US" w:eastAsia="zh-CN" w:bidi="ar-SA"/>
          <w14:textFill>
            <w14:solidFill>
              <w14:schemeClr w14:val="tx1"/>
            </w14:solidFill>
          </w14:textFill>
        </w:rPr>
        <w:t>3.消防控制室人员服务工作主要要求</w:t>
      </w:r>
    </w:p>
    <w:p w14:paraId="27235572">
      <w:pPr>
        <w:keepNext w:val="0"/>
        <w:keepLines w:val="0"/>
        <w:pageBreakBefore w:val="0"/>
        <w:kinsoku/>
        <w:wordWrap/>
        <w:overflowPunct/>
        <w:topLinePunct w:val="0"/>
        <w:autoSpaceDE/>
        <w:autoSpaceDN/>
        <w:bidi w:val="0"/>
        <w:spacing w:line="460" w:lineRule="exact"/>
        <w:ind w:firstLine="560" w:firstLineChars="200"/>
        <w:jc w:val="left"/>
        <w:textAlignment w:val="auto"/>
        <w:rPr>
          <w:rFonts w:hint="eastAsia" w:ascii="宋体" w:hAnsi="宋体" w:eastAsia="宋体" w:cs="宋体"/>
          <w:b w:val="0"/>
          <w:bCs w:val="0"/>
          <w:caps/>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val="0"/>
          <w:bCs w:val="0"/>
          <w:caps/>
          <w:color w:val="000000" w:themeColor="text1"/>
          <w:kern w:val="2"/>
          <w:sz w:val="28"/>
          <w:szCs w:val="28"/>
          <w:lang w:val="en-US" w:eastAsia="zh-CN" w:bidi="ar-SA"/>
          <w14:textFill>
            <w14:solidFill>
              <w14:schemeClr w14:val="tx1"/>
            </w14:solidFill>
          </w14:textFill>
        </w:rPr>
        <w:t>（1）对八步区人民医院、贺州分院（桂东卫校附属医院）消防控制室区域范围实施24小时值班。</w:t>
      </w:r>
    </w:p>
    <w:p w14:paraId="03A253FD">
      <w:pPr>
        <w:keepNext w:val="0"/>
        <w:keepLines w:val="0"/>
        <w:pageBreakBefore w:val="0"/>
        <w:kinsoku/>
        <w:wordWrap/>
        <w:overflowPunct/>
        <w:topLinePunct w:val="0"/>
        <w:autoSpaceDE/>
        <w:autoSpaceDN/>
        <w:bidi w:val="0"/>
        <w:spacing w:line="460" w:lineRule="exact"/>
        <w:ind w:firstLine="560" w:firstLineChars="200"/>
        <w:jc w:val="left"/>
        <w:textAlignment w:val="auto"/>
        <w:rPr>
          <w:rFonts w:hint="eastAsia" w:ascii="宋体" w:hAnsi="宋体" w:eastAsia="宋体" w:cs="宋体"/>
          <w:b w:val="0"/>
          <w:bCs w:val="0"/>
          <w:caps/>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val="0"/>
          <w:bCs w:val="0"/>
          <w:caps/>
          <w:color w:val="000000" w:themeColor="text1"/>
          <w:kern w:val="2"/>
          <w:sz w:val="28"/>
          <w:szCs w:val="28"/>
          <w:lang w:val="en-US" w:eastAsia="zh-CN" w:bidi="ar-SA"/>
          <w14:textFill>
            <w14:solidFill>
              <w14:schemeClr w14:val="tx1"/>
            </w14:solidFill>
          </w14:textFill>
        </w:rPr>
        <w:t>（2）实行24小时专人值班制度，每班至少配备2名持证值班人员。一名负责值机操作，另一名负责通讯联络与应急调度。</w:t>
      </w:r>
    </w:p>
    <w:p w14:paraId="356B3BB4">
      <w:pPr>
        <w:keepNext w:val="0"/>
        <w:keepLines w:val="0"/>
        <w:pageBreakBefore w:val="0"/>
        <w:kinsoku/>
        <w:wordWrap/>
        <w:overflowPunct/>
        <w:topLinePunct w:val="0"/>
        <w:autoSpaceDE/>
        <w:autoSpaceDN/>
        <w:bidi w:val="0"/>
        <w:spacing w:line="460" w:lineRule="exact"/>
        <w:ind w:firstLine="560" w:firstLineChars="200"/>
        <w:jc w:val="left"/>
        <w:textAlignment w:val="auto"/>
        <w:rPr>
          <w:rFonts w:hint="eastAsia" w:ascii="宋体" w:hAnsi="宋体" w:eastAsia="宋体" w:cs="宋体"/>
          <w:b w:val="0"/>
          <w:bCs w:val="0"/>
          <w:caps/>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val="0"/>
          <w:bCs w:val="0"/>
          <w:caps/>
          <w:color w:val="000000" w:themeColor="text1"/>
          <w:kern w:val="2"/>
          <w:sz w:val="28"/>
          <w:szCs w:val="28"/>
          <w:lang w:val="en-US" w:eastAsia="zh-CN" w:bidi="ar-SA"/>
          <w14:textFill>
            <w14:solidFill>
              <w14:schemeClr w14:val="tx1"/>
            </w14:solidFill>
          </w14:textFill>
        </w:rPr>
        <w:t>（3）每30分钟对消防主机、监控画面、门禁系统等进行巡检，发现异常（如火警、故障报警、非法入侵）立即按流程处置；火警信号需在60秒内完成核实，确认真实火情后立即启动应急预案并通知相关人员。</w:t>
      </w:r>
    </w:p>
    <w:p w14:paraId="15254B1C">
      <w:pPr>
        <w:keepNext w:val="0"/>
        <w:keepLines w:val="0"/>
        <w:pageBreakBefore w:val="0"/>
        <w:kinsoku/>
        <w:wordWrap/>
        <w:overflowPunct/>
        <w:topLinePunct w:val="0"/>
        <w:autoSpaceDE/>
        <w:autoSpaceDN/>
        <w:bidi w:val="0"/>
        <w:spacing w:line="460" w:lineRule="exact"/>
        <w:ind w:firstLine="560" w:firstLineChars="200"/>
        <w:jc w:val="left"/>
        <w:textAlignment w:val="auto"/>
        <w:rPr>
          <w:rFonts w:hint="eastAsia" w:ascii="宋体" w:hAnsi="宋体" w:eastAsia="宋体" w:cs="宋体"/>
          <w:b w:val="0"/>
          <w:bCs w:val="0"/>
          <w:caps/>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val="0"/>
          <w:bCs w:val="0"/>
          <w:caps/>
          <w:color w:val="000000" w:themeColor="text1"/>
          <w:kern w:val="2"/>
          <w:sz w:val="28"/>
          <w:szCs w:val="28"/>
          <w:lang w:val="en-US" w:eastAsia="zh-CN" w:bidi="ar-SA"/>
          <w14:textFill>
            <w14:solidFill>
              <w14:schemeClr w14:val="tx1"/>
            </w14:solidFill>
          </w14:textFill>
        </w:rPr>
        <w:t>（4）每日检查消防主机、监控设备、通讯器材（如对讲机、电话）运行状态，填写《消控室设备巡检记录表》；每周清洁设备表面及通风口，每月测试备用电源（如UPS）续航能力，确保设备无积尘、无锈蚀。</w:t>
      </w:r>
    </w:p>
    <w:p w14:paraId="7FF720F3">
      <w:pPr>
        <w:keepNext w:val="0"/>
        <w:keepLines w:val="0"/>
        <w:pageBreakBefore w:val="0"/>
        <w:kinsoku/>
        <w:wordWrap/>
        <w:overflowPunct/>
        <w:topLinePunct w:val="0"/>
        <w:autoSpaceDE/>
        <w:autoSpaceDN/>
        <w:bidi w:val="0"/>
        <w:spacing w:line="460" w:lineRule="exact"/>
        <w:ind w:firstLine="560" w:firstLineChars="200"/>
        <w:jc w:val="left"/>
        <w:textAlignment w:val="auto"/>
        <w:rPr>
          <w:rFonts w:hint="eastAsia" w:ascii="宋体" w:hAnsi="宋体" w:eastAsia="宋体" w:cs="宋体"/>
          <w:b w:val="0"/>
          <w:bCs w:val="0"/>
          <w:caps/>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val="0"/>
          <w:bCs w:val="0"/>
          <w:caps/>
          <w:color w:val="000000" w:themeColor="text1"/>
          <w:kern w:val="2"/>
          <w:sz w:val="28"/>
          <w:szCs w:val="28"/>
          <w:lang w:val="en-US" w:eastAsia="zh-CN" w:bidi="ar-SA"/>
          <w14:textFill>
            <w14:solidFill>
              <w14:schemeClr w14:val="tx1"/>
            </w14:solidFill>
          </w14:textFill>
        </w:rPr>
        <w:t>（5）发现设备故障需立即上报，并在2小时内联系维保单位到场维修；故障期间需采取应急措施（如手动替代操作），确保监控不间断。</w:t>
      </w:r>
    </w:p>
    <w:p w14:paraId="15C3B84A">
      <w:pPr>
        <w:keepNext w:val="0"/>
        <w:keepLines w:val="0"/>
        <w:pageBreakBefore w:val="0"/>
        <w:kinsoku/>
        <w:wordWrap/>
        <w:overflowPunct/>
        <w:topLinePunct w:val="0"/>
        <w:autoSpaceDE/>
        <w:autoSpaceDN/>
        <w:bidi w:val="0"/>
        <w:spacing w:line="460" w:lineRule="exact"/>
        <w:ind w:firstLine="560" w:firstLineChars="200"/>
        <w:jc w:val="left"/>
        <w:textAlignment w:val="auto"/>
        <w:rPr>
          <w:rFonts w:hint="eastAsia" w:ascii="宋体" w:hAnsi="宋体" w:eastAsia="宋体" w:cs="宋体"/>
          <w:b w:val="0"/>
          <w:bCs w:val="0"/>
          <w:caps/>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val="0"/>
          <w:bCs w:val="0"/>
          <w:caps/>
          <w:color w:val="000000" w:themeColor="text1"/>
          <w:kern w:val="2"/>
          <w:sz w:val="28"/>
          <w:szCs w:val="28"/>
          <w:lang w:val="en-US" w:eastAsia="zh-CN" w:bidi="ar-SA"/>
          <w14:textFill>
            <w14:solidFill>
              <w14:schemeClr w14:val="tx1"/>
            </w14:solidFill>
          </w14:textFill>
        </w:rPr>
        <w:t>4.水电修理主要工作内容：</w:t>
      </w:r>
    </w:p>
    <w:p w14:paraId="2A1A4F1F">
      <w:pPr>
        <w:keepNext w:val="0"/>
        <w:keepLines w:val="0"/>
        <w:pageBreakBefore w:val="0"/>
        <w:kinsoku/>
        <w:wordWrap/>
        <w:overflowPunct/>
        <w:topLinePunct w:val="0"/>
        <w:autoSpaceDE/>
        <w:autoSpaceDN/>
        <w:bidi w:val="0"/>
        <w:spacing w:line="460" w:lineRule="exact"/>
        <w:ind w:firstLine="560" w:firstLineChars="200"/>
        <w:jc w:val="left"/>
        <w:textAlignment w:val="auto"/>
        <w:rPr>
          <w:rFonts w:hint="eastAsia" w:ascii="宋体" w:hAnsi="宋体" w:eastAsia="宋体" w:cs="宋体"/>
          <w:b w:val="0"/>
          <w:bCs w:val="0"/>
          <w:caps/>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val="0"/>
          <w:bCs w:val="0"/>
          <w:caps/>
          <w:color w:val="000000" w:themeColor="text1"/>
          <w:kern w:val="2"/>
          <w:sz w:val="28"/>
          <w:szCs w:val="28"/>
          <w:lang w:val="en-US" w:eastAsia="zh-CN" w:bidi="ar-SA"/>
          <w14:textFill>
            <w14:solidFill>
              <w14:schemeClr w14:val="tx1"/>
            </w14:solidFill>
          </w14:textFill>
        </w:rPr>
        <w:t>（1）负责配电室、电梯机房日常巡查，按需开展抽水作业，规范做好巡检记录；同步做好配电房、水泵房、发电机房的日常巡查与登记工作。</w:t>
      </w:r>
    </w:p>
    <w:p w14:paraId="794B80FD">
      <w:pPr>
        <w:keepNext w:val="0"/>
        <w:keepLines w:val="0"/>
        <w:pageBreakBefore w:val="0"/>
        <w:kinsoku/>
        <w:wordWrap/>
        <w:overflowPunct/>
        <w:topLinePunct w:val="0"/>
        <w:autoSpaceDE/>
        <w:autoSpaceDN/>
        <w:bidi w:val="0"/>
        <w:spacing w:line="460" w:lineRule="exact"/>
        <w:ind w:firstLine="560" w:firstLineChars="200"/>
        <w:jc w:val="left"/>
        <w:textAlignment w:val="auto"/>
        <w:rPr>
          <w:rFonts w:hint="eastAsia" w:ascii="宋体" w:hAnsi="宋体" w:eastAsia="宋体" w:cs="宋体"/>
          <w:b w:val="0"/>
          <w:bCs w:val="0"/>
          <w:caps/>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val="0"/>
          <w:bCs w:val="0"/>
          <w:caps/>
          <w:color w:val="000000" w:themeColor="text1"/>
          <w:kern w:val="2"/>
          <w:sz w:val="28"/>
          <w:szCs w:val="28"/>
          <w:lang w:val="en-US" w:eastAsia="zh-CN" w:bidi="ar-SA"/>
          <w14:textFill>
            <w14:solidFill>
              <w14:schemeClr w14:val="tx1"/>
            </w14:solidFill>
          </w14:textFill>
        </w:rPr>
        <w:t>（2）负责污水处理站开机排水作业，每周配合取样人员完成水质化验相关工作。</w:t>
      </w:r>
    </w:p>
    <w:p w14:paraId="7252E4F8">
      <w:pPr>
        <w:keepNext w:val="0"/>
        <w:keepLines w:val="0"/>
        <w:pageBreakBefore w:val="0"/>
        <w:kinsoku/>
        <w:wordWrap/>
        <w:overflowPunct/>
        <w:topLinePunct w:val="0"/>
        <w:autoSpaceDE/>
        <w:autoSpaceDN/>
        <w:bidi w:val="0"/>
        <w:spacing w:line="460" w:lineRule="exact"/>
        <w:ind w:firstLine="560" w:firstLineChars="200"/>
        <w:jc w:val="left"/>
        <w:textAlignment w:val="auto"/>
        <w:rPr>
          <w:rFonts w:hint="eastAsia" w:ascii="宋体" w:hAnsi="宋体" w:eastAsia="宋体" w:cs="宋体"/>
          <w:b w:val="0"/>
          <w:bCs w:val="0"/>
          <w:caps/>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val="0"/>
          <w:bCs w:val="0"/>
          <w:caps/>
          <w:color w:val="000000" w:themeColor="text1"/>
          <w:kern w:val="2"/>
          <w:sz w:val="28"/>
          <w:szCs w:val="28"/>
          <w:lang w:val="en-US" w:eastAsia="zh-CN" w:bidi="ar-SA"/>
          <w14:textFill>
            <w14:solidFill>
              <w14:schemeClr w14:val="tx1"/>
            </w14:solidFill>
          </w14:textFill>
        </w:rPr>
        <w:t>（3）每半个月对运行发电机开展专项巡查并做好记录，每半年（或一年）完成安全器具送检校验工作。</w:t>
      </w:r>
    </w:p>
    <w:p w14:paraId="48CACDC9">
      <w:pPr>
        <w:keepNext w:val="0"/>
        <w:keepLines w:val="0"/>
        <w:pageBreakBefore w:val="0"/>
        <w:kinsoku/>
        <w:wordWrap/>
        <w:overflowPunct/>
        <w:topLinePunct w:val="0"/>
        <w:autoSpaceDE/>
        <w:autoSpaceDN/>
        <w:bidi w:val="0"/>
        <w:spacing w:line="460" w:lineRule="exact"/>
        <w:ind w:firstLine="560" w:firstLineChars="200"/>
        <w:jc w:val="left"/>
        <w:textAlignment w:val="auto"/>
        <w:rPr>
          <w:rFonts w:hint="eastAsia" w:ascii="宋体" w:hAnsi="宋体" w:eastAsia="宋体" w:cs="宋体"/>
          <w:b w:val="0"/>
          <w:bCs w:val="0"/>
          <w:caps/>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val="0"/>
          <w:bCs w:val="0"/>
          <w:caps/>
          <w:color w:val="000000" w:themeColor="text1"/>
          <w:kern w:val="2"/>
          <w:sz w:val="28"/>
          <w:szCs w:val="28"/>
          <w:lang w:val="en-US" w:eastAsia="zh-CN" w:bidi="ar-SA"/>
          <w14:textFill>
            <w14:solidFill>
              <w14:schemeClr w14:val="tx1"/>
            </w14:solidFill>
          </w14:textFill>
        </w:rPr>
        <w:t>（4)及时响应并处理各科室上报的水电安装、维修需求，保障院内水电正常使用。</w:t>
      </w:r>
    </w:p>
    <w:p w14:paraId="76F7BF66">
      <w:pPr>
        <w:keepNext w:val="0"/>
        <w:keepLines w:val="0"/>
        <w:pageBreakBefore w:val="0"/>
        <w:kinsoku/>
        <w:wordWrap/>
        <w:overflowPunct/>
        <w:topLinePunct w:val="0"/>
        <w:autoSpaceDE/>
        <w:autoSpaceDN/>
        <w:bidi w:val="0"/>
        <w:spacing w:line="460" w:lineRule="exact"/>
        <w:ind w:firstLine="560" w:firstLineChars="200"/>
        <w:jc w:val="left"/>
        <w:textAlignment w:val="auto"/>
        <w:rPr>
          <w:rFonts w:hint="eastAsia" w:ascii="宋体" w:hAnsi="宋体" w:eastAsia="宋体" w:cs="宋体"/>
          <w:b w:val="0"/>
          <w:bCs w:val="0"/>
          <w:caps/>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val="0"/>
          <w:bCs w:val="0"/>
          <w:caps/>
          <w:color w:val="000000" w:themeColor="text1"/>
          <w:kern w:val="2"/>
          <w:sz w:val="28"/>
          <w:szCs w:val="28"/>
          <w:lang w:val="en-US" w:eastAsia="zh-CN" w:bidi="ar-SA"/>
          <w14:textFill>
            <w14:solidFill>
              <w14:schemeClr w14:val="tx1"/>
            </w14:solidFill>
          </w14:textFill>
        </w:rPr>
        <w:t>（5）负责采购人位于桂东广场的职工宿舍的水电管理、维修与维护工作。</w:t>
      </w:r>
    </w:p>
    <w:p w14:paraId="116151FA">
      <w:pPr>
        <w:keepNext w:val="0"/>
        <w:keepLines w:val="0"/>
        <w:pageBreakBefore w:val="0"/>
        <w:kinsoku/>
        <w:wordWrap/>
        <w:overflowPunct/>
        <w:topLinePunct w:val="0"/>
        <w:autoSpaceDE/>
        <w:autoSpaceDN/>
        <w:bidi w:val="0"/>
        <w:spacing w:line="460" w:lineRule="exact"/>
        <w:ind w:firstLine="560" w:firstLineChars="200"/>
        <w:jc w:val="left"/>
        <w:textAlignment w:val="auto"/>
        <w:rPr>
          <w:rFonts w:hint="eastAsia" w:ascii="宋体" w:hAnsi="宋体" w:eastAsia="宋体" w:cs="宋体"/>
          <w:b w:val="0"/>
          <w:bCs w:val="0"/>
          <w:caps/>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val="0"/>
          <w:bCs w:val="0"/>
          <w:caps/>
          <w:color w:val="000000" w:themeColor="text1"/>
          <w:kern w:val="2"/>
          <w:sz w:val="28"/>
          <w:szCs w:val="28"/>
          <w:lang w:val="en-US" w:eastAsia="zh-CN" w:bidi="ar-SA"/>
          <w14:textFill>
            <w14:solidFill>
              <w14:schemeClr w14:val="tx1"/>
            </w14:solidFill>
          </w14:textFill>
        </w:rPr>
        <w:t>（6）负责院内特种设备的日常维修保养及定期送检、校验工作。</w:t>
      </w:r>
    </w:p>
    <w:p w14:paraId="7D24933C">
      <w:pPr>
        <w:keepNext w:val="0"/>
        <w:keepLines w:val="0"/>
        <w:pageBreakBefore w:val="0"/>
        <w:kinsoku/>
        <w:wordWrap/>
        <w:overflowPunct/>
        <w:topLinePunct w:val="0"/>
        <w:autoSpaceDE/>
        <w:autoSpaceDN/>
        <w:bidi w:val="0"/>
        <w:spacing w:line="460" w:lineRule="exact"/>
        <w:ind w:firstLine="548" w:firstLineChars="196"/>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cs="宋体"/>
          <w:b w:val="0"/>
          <w:bCs w:val="0"/>
          <w:color w:val="000000" w:themeColor="text1"/>
          <w:sz w:val="28"/>
          <w:szCs w:val="28"/>
          <w:lang w:val="en-US" w:eastAsia="zh-CN"/>
          <w14:textFill>
            <w14:solidFill>
              <w14:schemeClr w14:val="tx1"/>
            </w14:solidFill>
          </w14:textFill>
        </w:rPr>
        <w:t>三</w:t>
      </w:r>
      <w:r>
        <w:rPr>
          <w:rFonts w:hint="eastAsia" w:ascii="宋体" w:hAnsi="宋体" w:eastAsia="宋体" w:cs="宋体"/>
          <w:b w:val="0"/>
          <w:bCs w:val="0"/>
          <w:color w:val="000000" w:themeColor="text1"/>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14:textFill>
            <w14:solidFill>
              <w14:schemeClr w14:val="tx1"/>
            </w14:solidFill>
          </w14:textFill>
        </w:rPr>
        <w:t>中标人需投入的服务保障设备及用品</w:t>
      </w:r>
    </w:p>
    <w:p w14:paraId="3AB7E990">
      <w:pPr>
        <w:keepNext w:val="0"/>
        <w:keepLines w:val="0"/>
        <w:pageBreakBefore w:val="0"/>
        <w:kinsoku/>
        <w:wordWrap/>
        <w:overflowPunct/>
        <w:topLinePunct w:val="0"/>
        <w:autoSpaceDE/>
        <w:autoSpaceDN/>
        <w:bidi w:val="0"/>
        <w:spacing w:line="460" w:lineRule="exact"/>
        <w:ind w:firstLine="560" w:firstLineChars="20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1.工装：结合医院文化为员工按不同工种配置各季节服装</w:t>
      </w:r>
      <w:r>
        <w:rPr>
          <w:rFonts w:hint="eastAsia" w:ascii="宋体" w:hAnsi="宋体" w:eastAsia="宋体" w:cs="宋体"/>
          <w:b w:val="0"/>
          <w:bCs w:val="0"/>
          <w:color w:val="000000" w:themeColor="text1"/>
          <w:sz w:val="28"/>
          <w:szCs w:val="28"/>
          <w:lang w:val="en-US" w:eastAsia="zh-CN"/>
          <w14:textFill>
            <w14:solidFill>
              <w14:schemeClr w14:val="tx1"/>
            </w14:solidFill>
          </w14:textFill>
        </w:rPr>
        <w:t>；</w:t>
      </w:r>
    </w:p>
    <w:p w14:paraId="56F8A8E4">
      <w:pPr>
        <w:keepNext w:val="0"/>
        <w:keepLines w:val="0"/>
        <w:pageBreakBefore w:val="0"/>
        <w:kinsoku/>
        <w:wordWrap/>
        <w:overflowPunct/>
        <w:topLinePunct w:val="0"/>
        <w:autoSpaceDE/>
        <w:autoSpaceDN/>
        <w:bidi w:val="0"/>
        <w:spacing w:line="460" w:lineRule="exact"/>
        <w:ind w:firstLine="560" w:firstLineChars="20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2.</w:t>
      </w:r>
      <w:r>
        <w:rPr>
          <w:rFonts w:hint="eastAsia" w:ascii="宋体" w:hAnsi="宋体" w:eastAsia="宋体" w:cs="宋体"/>
          <w:b w:val="0"/>
          <w:bCs w:val="0"/>
          <w:color w:val="000000" w:themeColor="text1"/>
          <w:sz w:val="28"/>
          <w:szCs w:val="28"/>
          <w:lang w:val="en-US" w:eastAsia="zh-CN"/>
          <w14:textFill>
            <w14:solidFill>
              <w14:schemeClr w14:val="tx1"/>
            </w14:solidFill>
          </w14:textFill>
        </w:rPr>
        <w:t>配置包括但不限于以下设备</w:t>
      </w:r>
      <w:r>
        <w:rPr>
          <w:rFonts w:hint="eastAsia" w:ascii="宋体" w:hAnsi="宋体" w:eastAsia="宋体" w:cs="宋体"/>
          <w:b w:val="0"/>
          <w:bCs w:val="0"/>
          <w:color w:val="000000" w:themeColor="text1"/>
          <w:sz w:val="28"/>
          <w:szCs w:val="28"/>
          <w14:textFill>
            <w14:solidFill>
              <w14:schemeClr w14:val="tx1"/>
            </w14:solidFill>
          </w14:textFill>
        </w:rPr>
        <w:t>：</w:t>
      </w:r>
    </w:p>
    <w:p w14:paraId="19857650">
      <w:pPr>
        <w:keepNext w:val="0"/>
        <w:keepLines w:val="0"/>
        <w:pageBreakBefore w:val="0"/>
        <w:kinsoku/>
        <w:wordWrap/>
        <w:overflowPunct/>
        <w:topLinePunct w:val="0"/>
        <w:autoSpaceDE/>
        <w:autoSpaceDN/>
        <w:bidi w:val="0"/>
        <w:spacing w:line="460" w:lineRule="exact"/>
        <w:ind w:firstLine="560" w:firstLineChars="20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①高速石材打磨抛光机≧1台；</w:t>
      </w:r>
    </w:p>
    <w:p w14:paraId="56C5C392">
      <w:pPr>
        <w:keepNext w:val="0"/>
        <w:keepLines w:val="0"/>
        <w:pageBreakBefore w:val="0"/>
        <w:kinsoku/>
        <w:wordWrap/>
        <w:overflowPunct/>
        <w:topLinePunct w:val="0"/>
        <w:autoSpaceDE/>
        <w:autoSpaceDN/>
        <w:bidi w:val="0"/>
        <w:spacing w:line="460" w:lineRule="exact"/>
        <w:ind w:firstLine="560" w:firstLineChars="20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②加重翻新机≧</w:t>
      </w:r>
      <w:r>
        <w:rPr>
          <w:rFonts w:hint="eastAsia" w:ascii="宋体" w:hAnsi="宋体" w:eastAsia="宋体" w:cs="宋体"/>
          <w:b w:val="0"/>
          <w:bCs w:val="0"/>
          <w:color w:val="000000" w:themeColor="text1"/>
          <w:sz w:val="28"/>
          <w:szCs w:val="28"/>
          <w:lang w:val="en-US" w:eastAsia="zh-CN"/>
          <w14:textFill>
            <w14:solidFill>
              <w14:schemeClr w14:val="tx1"/>
            </w14:solidFill>
          </w14:textFill>
        </w:rPr>
        <w:t>1</w:t>
      </w:r>
      <w:r>
        <w:rPr>
          <w:rFonts w:hint="eastAsia" w:ascii="宋体" w:hAnsi="宋体" w:eastAsia="宋体" w:cs="宋体"/>
          <w:b w:val="0"/>
          <w:bCs w:val="0"/>
          <w:color w:val="000000" w:themeColor="text1"/>
          <w:sz w:val="28"/>
          <w:szCs w:val="28"/>
          <w14:textFill>
            <w14:solidFill>
              <w14:schemeClr w14:val="tx1"/>
            </w14:solidFill>
          </w14:textFill>
        </w:rPr>
        <w:t>台；</w:t>
      </w:r>
    </w:p>
    <w:p w14:paraId="674AA7B0">
      <w:pPr>
        <w:keepNext w:val="0"/>
        <w:keepLines w:val="0"/>
        <w:pageBreakBefore w:val="0"/>
        <w:kinsoku/>
        <w:wordWrap/>
        <w:overflowPunct/>
        <w:topLinePunct w:val="0"/>
        <w:autoSpaceDE/>
        <w:autoSpaceDN/>
        <w:bidi w:val="0"/>
        <w:spacing w:line="460" w:lineRule="exact"/>
        <w:ind w:firstLine="560" w:firstLineChars="20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③高压清洗机≧1台；</w:t>
      </w:r>
    </w:p>
    <w:p w14:paraId="3790E584">
      <w:pPr>
        <w:keepNext w:val="0"/>
        <w:keepLines w:val="0"/>
        <w:pageBreakBefore w:val="0"/>
        <w:kinsoku/>
        <w:wordWrap/>
        <w:overflowPunct/>
        <w:topLinePunct w:val="0"/>
        <w:autoSpaceDE/>
        <w:autoSpaceDN/>
        <w:bidi w:val="0"/>
        <w:spacing w:line="460" w:lineRule="exact"/>
        <w:ind w:firstLine="560" w:firstLineChars="20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④地面吹风机≧</w:t>
      </w:r>
      <w:r>
        <w:rPr>
          <w:rFonts w:hint="eastAsia" w:ascii="宋体" w:hAnsi="宋体" w:eastAsia="宋体" w:cs="宋体"/>
          <w:b w:val="0"/>
          <w:bCs w:val="0"/>
          <w:color w:val="000000" w:themeColor="text1"/>
          <w:sz w:val="28"/>
          <w:szCs w:val="28"/>
          <w:lang w:val="en-US" w:eastAsia="zh-CN"/>
          <w14:textFill>
            <w14:solidFill>
              <w14:schemeClr w14:val="tx1"/>
            </w14:solidFill>
          </w14:textFill>
        </w:rPr>
        <w:t>1</w:t>
      </w:r>
      <w:r>
        <w:rPr>
          <w:rFonts w:hint="eastAsia" w:ascii="宋体" w:hAnsi="宋体" w:eastAsia="宋体" w:cs="宋体"/>
          <w:b w:val="0"/>
          <w:bCs w:val="0"/>
          <w:color w:val="000000" w:themeColor="text1"/>
          <w:sz w:val="28"/>
          <w:szCs w:val="28"/>
          <w14:textFill>
            <w14:solidFill>
              <w14:schemeClr w14:val="tx1"/>
            </w14:solidFill>
          </w14:textFill>
        </w:rPr>
        <w:t>台；</w:t>
      </w:r>
    </w:p>
    <w:p w14:paraId="04F546C6">
      <w:pPr>
        <w:keepNext w:val="0"/>
        <w:keepLines w:val="0"/>
        <w:pageBreakBefore w:val="0"/>
        <w:kinsoku/>
        <w:wordWrap/>
        <w:overflowPunct/>
        <w:topLinePunct w:val="0"/>
        <w:autoSpaceDE/>
        <w:autoSpaceDN/>
        <w:bidi w:val="0"/>
        <w:spacing w:line="460" w:lineRule="exact"/>
        <w:ind w:firstLine="560" w:firstLineChars="20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⑤吸尘吸水机≧</w:t>
      </w:r>
      <w:r>
        <w:rPr>
          <w:rFonts w:hint="eastAsia" w:ascii="宋体" w:hAnsi="宋体" w:eastAsia="宋体" w:cs="宋体"/>
          <w:b w:val="0"/>
          <w:bCs w:val="0"/>
          <w:color w:val="000000" w:themeColor="text1"/>
          <w:sz w:val="28"/>
          <w:szCs w:val="28"/>
          <w:lang w:val="en-US" w:eastAsia="zh-CN"/>
          <w14:textFill>
            <w14:solidFill>
              <w14:schemeClr w14:val="tx1"/>
            </w14:solidFill>
          </w14:textFill>
        </w:rPr>
        <w:t>1</w:t>
      </w:r>
      <w:r>
        <w:rPr>
          <w:rFonts w:hint="eastAsia" w:ascii="宋体" w:hAnsi="宋体" w:eastAsia="宋体" w:cs="宋体"/>
          <w:b w:val="0"/>
          <w:bCs w:val="0"/>
          <w:color w:val="000000" w:themeColor="text1"/>
          <w:sz w:val="28"/>
          <w:szCs w:val="28"/>
          <w14:textFill>
            <w14:solidFill>
              <w14:schemeClr w14:val="tx1"/>
            </w14:solidFill>
          </w14:textFill>
        </w:rPr>
        <w:t>台；</w:t>
      </w:r>
    </w:p>
    <w:p w14:paraId="0A11971F">
      <w:pPr>
        <w:keepNext w:val="0"/>
        <w:keepLines w:val="0"/>
        <w:pageBreakBefore w:val="0"/>
        <w:kinsoku/>
        <w:wordWrap/>
        <w:overflowPunct/>
        <w:topLinePunct w:val="0"/>
        <w:autoSpaceDE/>
        <w:autoSpaceDN/>
        <w:bidi w:val="0"/>
        <w:spacing w:line="460" w:lineRule="exact"/>
        <w:ind w:firstLine="560" w:firstLineChars="20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⑥全自动洗地机≧</w:t>
      </w:r>
      <w:r>
        <w:rPr>
          <w:rFonts w:hint="eastAsia" w:ascii="宋体" w:hAnsi="宋体" w:eastAsia="宋体" w:cs="宋体"/>
          <w:b w:val="0"/>
          <w:bCs w:val="0"/>
          <w:color w:val="000000" w:themeColor="text1"/>
          <w:sz w:val="28"/>
          <w:szCs w:val="28"/>
          <w:lang w:val="en-US" w:eastAsia="zh-CN"/>
          <w14:textFill>
            <w14:solidFill>
              <w14:schemeClr w14:val="tx1"/>
            </w14:solidFill>
          </w14:textFill>
        </w:rPr>
        <w:t>1</w:t>
      </w:r>
      <w:r>
        <w:rPr>
          <w:rFonts w:hint="eastAsia" w:ascii="宋体" w:hAnsi="宋体" w:eastAsia="宋体" w:cs="宋体"/>
          <w:b w:val="0"/>
          <w:bCs w:val="0"/>
          <w:color w:val="000000" w:themeColor="text1"/>
          <w:sz w:val="28"/>
          <w:szCs w:val="28"/>
          <w14:textFill>
            <w14:solidFill>
              <w14:schemeClr w14:val="tx1"/>
            </w14:solidFill>
          </w14:textFill>
        </w:rPr>
        <w:t>台；</w:t>
      </w:r>
    </w:p>
    <w:p w14:paraId="4381F951">
      <w:pPr>
        <w:keepNext w:val="0"/>
        <w:keepLines w:val="0"/>
        <w:pageBreakBefore w:val="0"/>
        <w:kinsoku/>
        <w:wordWrap/>
        <w:overflowPunct/>
        <w:topLinePunct w:val="0"/>
        <w:autoSpaceDE/>
        <w:autoSpaceDN/>
        <w:bidi w:val="0"/>
        <w:spacing w:line="460" w:lineRule="exact"/>
        <w:ind w:firstLine="560" w:firstLineChars="20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⑦保洁车≧</w:t>
      </w:r>
      <w:r>
        <w:rPr>
          <w:rFonts w:hint="eastAsia" w:ascii="宋体" w:hAnsi="宋体" w:eastAsia="宋体" w:cs="宋体"/>
          <w:b w:val="0"/>
          <w:bCs w:val="0"/>
          <w:color w:val="000000" w:themeColor="text1"/>
          <w:sz w:val="28"/>
          <w:szCs w:val="28"/>
          <w:lang w:val="en-US" w:eastAsia="zh-CN"/>
          <w14:textFill>
            <w14:solidFill>
              <w14:schemeClr w14:val="tx1"/>
            </w14:solidFill>
          </w14:textFill>
        </w:rPr>
        <w:t>10</w:t>
      </w:r>
      <w:r>
        <w:rPr>
          <w:rFonts w:hint="eastAsia" w:ascii="宋体" w:hAnsi="宋体" w:eastAsia="宋体" w:cs="宋体"/>
          <w:b w:val="0"/>
          <w:bCs w:val="0"/>
          <w:color w:val="000000" w:themeColor="text1"/>
          <w:sz w:val="28"/>
          <w:szCs w:val="28"/>
          <w14:textFill>
            <w14:solidFill>
              <w14:schemeClr w14:val="tx1"/>
            </w14:solidFill>
          </w14:textFill>
        </w:rPr>
        <w:t>台，能满足保洁需求。</w:t>
      </w:r>
    </w:p>
    <w:p w14:paraId="3E140A57">
      <w:pPr>
        <w:keepNext w:val="0"/>
        <w:keepLines w:val="0"/>
        <w:pageBreakBefore w:val="0"/>
        <w:kinsoku/>
        <w:wordWrap/>
        <w:overflowPunct/>
        <w:topLinePunct w:val="0"/>
        <w:autoSpaceDE/>
        <w:autoSpaceDN/>
        <w:bidi w:val="0"/>
        <w:spacing w:line="460" w:lineRule="exact"/>
        <w:ind w:firstLine="562" w:firstLineChars="200"/>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⑧远程消防监控系统</w:t>
      </w:r>
    </w:p>
    <w:p w14:paraId="7DA9A997">
      <w:pPr>
        <w:pStyle w:val="21"/>
        <w:keepNext w:val="0"/>
        <w:keepLines w:val="0"/>
        <w:pageBreakBefore w:val="0"/>
        <w:kinsoku/>
        <w:wordWrap/>
        <w:overflowPunct/>
        <w:topLinePunct w:val="0"/>
        <w:autoSpaceDE/>
        <w:autoSpaceDN/>
        <w:bidi w:val="0"/>
        <w:spacing w:after="0" w:line="460" w:lineRule="exact"/>
        <w:ind w:firstLine="560" w:firstLineChars="200"/>
        <w:textAlignment w:val="auto"/>
        <w:rPr>
          <w:rFonts w:hint="eastAsia" w:ascii="宋体" w:hAnsi="宋体" w:eastAsia="宋体" w:cs="宋体"/>
          <w:b w:val="0"/>
          <w:bCs w:val="0"/>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8"/>
          <w:szCs w:val="28"/>
          <w:lang w:val="en-US" w:eastAsia="zh-CN" w:bidi="ar-SA"/>
          <w14:textFill>
            <w14:solidFill>
              <w14:schemeClr w14:val="tx1"/>
            </w14:solidFill>
          </w14:textFill>
        </w:rPr>
        <w:t>3.</w:t>
      </w:r>
      <w:r>
        <w:rPr>
          <w:rFonts w:hint="eastAsia" w:ascii="宋体" w:hAnsi="宋体" w:eastAsia="宋体" w:cs="宋体"/>
          <w:b w:val="0"/>
          <w:bCs w:val="0"/>
          <w:color w:val="000000" w:themeColor="text1"/>
          <w:sz w:val="28"/>
          <w:szCs w:val="28"/>
          <w:lang w:val="en-US" w:eastAsia="zh-CN"/>
          <w14:textFill>
            <w14:solidFill>
              <w14:schemeClr w14:val="tx1"/>
            </w14:solidFill>
          </w14:textFill>
        </w:rPr>
        <w:t>包括但不限于以下</w:t>
      </w:r>
      <w:r>
        <w:rPr>
          <w:rFonts w:hint="eastAsia" w:ascii="宋体" w:hAnsi="宋体" w:eastAsia="宋体" w:cs="宋体"/>
          <w:b w:val="0"/>
          <w:bCs w:val="0"/>
          <w:color w:val="000000" w:themeColor="text1"/>
          <w:kern w:val="2"/>
          <w:sz w:val="28"/>
          <w:szCs w:val="28"/>
          <w:lang w:val="en-US" w:eastAsia="zh-CN" w:bidi="ar-SA"/>
          <w14:textFill>
            <w14:solidFill>
              <w14:schemeClr w14:val="tx1"/>
            </w14:solidFill>
          </w14:textFill>
        </w:rPr>
        <w:t>用具用品耗材：地拖、地拖巾，扫把、垃圾铲、工作车、红水、绿水、玻璃水、不锈钢油、除胶剂工作服、工号牌、清洁桶、一次性口罩、一次性手套、胶手套、帽子，百洁布、扫地机、绿化打草机、修剪花草树木的剪刀、</w:t>
      </w:r>
      <w:r>
        <w:rPr>
          <w:rFonts w:hint="eastAsia" w:ascii="宋体" w:hAnsi="宋体" w:eastAsia="宋体" w:cs="宋体"/>
          <w:b/>
          <w:bCs/>
          <w:color w:val="000000" w:themeColor="text1"/>
          <w:kern w:val="2"/>
          <w:sz w:val="28"/>
          <w:szCs w:val="28"/>
          <w:lang w:val="en-US" w:eastAsia="zh-CN" w:bidi="ar-SA"/>
          <w14:textFill>
            <w14:solidFill>
              <w14:schemeClr w14:val="tx1"/>
            </w14:solidFill>
          </w14:textFill>
        </w:rPr>
        <w:t>安防八件套</w:t>
      </w:r>
      <w:r>
        <w:rPr>
          <w:rFonts w:hint="eastAsia" w:ascii="宋体" w:hAnsi="宋体" w:eastAsia="宋体" w:cs="宋体"/>
          <w:b w:val="0"/>
          <w:bCs w:val="0"/>
          <w:color w:val="000000" w:themeColor="text1"/>
          <w:kern w:val="2"/>
          <w:sz w:val="28"/>
          <w:szCs w:val="28"/>
          <w:lang w:val="en-US" w:eastAsia="zh-CN" w:bidi="ar-SA"/>
          <w14:textFill>
            <w14:solidFill>
              <w14:schemeClr w14:val="tx1"/>
            </w14:solidFill>
          </w14:textFill>
        </w:rPr>
        <w:t>等日常使用物品及设备。</w:t>
      </w:r>
    </w:p>
    <w:p w14:paraId="7CAB58F9">
      <w:pPr>
        <w:pStyle w:val="13"/>
        <w:keepNext w:val="0"/>
        <w:keepLines w:val="0"/>
        <w:pageBreakBefore w:val="0"/>
        <w:kinsoku/>
        <w:wordWrap/>
        <w:overflowPunct/>
        <w:topLinePunct w:val="0"/>
        <w:autoSpaceDE/>
        <w:autoSpaceDN/>
        <w:bidi w:val="0"/>
        <w:spacing w:before="0" w:beforeAutospacing="0" w:after="0" w:afterAutospacing="0" w:line="460" w:lineRule="exact"/>
        <w:ind w:firstLine="560" w:firstLineChars="200"/>
        <w:jc w:val="both"/>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4.清洁消毒及包装材料：各种医疗、生活垃圾袋等耗材</w:t>
      </w:r>
      <w:r>
        <w:rPr>
          <w:rFonts w:hint="eastAsia" w:ascii="宋体" w:hAnsi="宋体" w:eastAsia="宋体" w:cs="宋体"/>
          <w:b w:val="0"/>
          <w:bCs w:val="0"/>
          <w:color w:val="000000" w:themeColor="text1"/>
          <w:sz w:val="28"/>
          <w:szCs w:val="28"/>
          <w:lang w:eastAsia="zh-CN"/>
          <w14:textFill>
            <w14:solidFill>
              <w14:schemeClr w14:val="tx1"/>
            </w14:solidFill>
          </w14:textFill>
        </w:rPr>
        <w:t>。包括但不限于：</w:t>
      </w:r>
      <w:r>
        <w:rPr>
          <w:rFonts w:hint="eastAsia" w:ascii="宋体" w:hAnsi="宋体" w:eastAsia="宋体" w:cs="宋体"/>
          <w:b w:val="0"/>
          <w:bCs w:val="0"/>
          <w:color w:val="000000" w:themeColor="text1"/>
          <w:sz w:val="28"/>
          <w:szCs w:val="28"/>
          <w14:textFill>
            <w14:solidFill>
              <w14:schemeClr w14:val="tx1"/>
            </w14:solidFill>
          </w14:textFill>
        </w:rPr>
        <w:t>利器盒、洗手液、干手纸、黄色医疗垃圾袋、</w:t>
      </w:r>
      <w:r>
        <w:rPr>
          <w:rFonts w:hint="eastAsia" w:ascii="宋体" w:hAnsi="宋体" w:eastAsia="宋体" w:cs="宋体"/>
          <w:b w:val="0"/>
          <w:bCs w:val="0"/>
          <w:color w:val="000000" w:themeColor="text1"/>
          <w:sz w:val="28"/>
          <w:szCs w:val="28"/>
          <w:lang w:eastAsia="zh-CN"/>
          <w14:textFill>
            <w14:solidFill>
              <w14:schemeClr w14:val="tx1"/>
            </w14:solidFill>
          </w14:textFill>
        </w:rPr>
        <w:t>生活垃圾袋、</w:t>
      </w:r>
      <w:r>
        <w:rPr>
          <w:rFonts w:hint="eastAsia" w:ascii="宋体" w:hAnsi="宋体" w:eastAsia="宋体" w:cs="宋体"/>
          <w:b w:val="0"/>
          <w:bCs w:val="0"/>
          <w:color w:val="000000" w:themeColor="text1"/>
          <w:sz w:val="28"/>
          <w:szCs w:val="28"/>
          <w14:textFill>
            <w14:solidFill>
              <w14:schemeClr w14:val="tx1"/>
            </w14:solidFill>
          </w14:textFill>
        </w:rPr>
        <w:t>含氯消毒剂、塑料袋。</w:t>
      </w:r>
      <w:bookmarkStart w:id="2" w:name="_GoBack"/>
      <w:bookmarkEnd w:id="2"/>
    </w:p>
    <w:p w14:paraId="4BD36B4E">
      <w:pPr>
        <w:pStyle w:val="13"/>
        <w:keepNext w:val="0"/>
        <w:keepLines w:val="0"/>
        <w:pageBreakBefore w:val="0"/>
        <w:kinsoku/>
        <w:wordWrap/>
        <w:overflowPunct/>
        <w:topLinePunct w:val="0"/>
        <w:autoSpaceDE/>
        <w:autoSpaceDN/>
        <w:bidi w:val="0"/>
        <w:spacing w:before="0" w:beforeAutospacing="0" w:after="0" w:afterAutospacing="0" w:line="46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bidi="ar-SA"/>
          <w14:textFill>
            <w14:solidFill>
              <w14:schemeClr w14:val="tx1"/>
            </w14:solidFill>
          </w14:textFill>
        </w:rPr>
        <w:t xml:space="preserve">以上所有设备、工具、耗材物品均需由中标人免费提供，且保证供给量满足服务区域的需要，中标人不得以各种理由推脱，采购人不再额外支付相关费用。 </w:t>
      </w:r>
      <w:r>
        <w:rPr>
          <w:rFonts w:hint="eastAsia" w:ascii="宋体" w:hAnsi="宋体" w:eastAsia="宋体" w:cs="宋体"/>
          <w:b w:val="0"/>
          <w:bCs w:val="0"/>
          <w:snapToGrid w:val="0"/>
          <w:color w:val="000000" w:themeColor="text1"/>
          <w:sz w:val="28"/>
          <w:szCs w:val="28"/>
          <w:lang w:val="en-US" w:eastAsia="zh-CN"/>
          <w14:textFill>
            <w14:solidFill>
              <w14:schemeClr w14:val="tx1"/>
            </w14:solidFill>
          </w14:textFill>
        </w:rPr>
        <w:t xml:space="preserve">   </w:t>
      </w:r>
    </w:p>
    <w:p w14:paraId="31848A2C">
      <w:pPr>
        <w:keepNext w:val="0"/>
        <w:keepLines w:val="0"/>
        <w:pageBreakBefore w:val="0"/>
        <w:kinsoku/>
        <w:wordWrap/>
        <w:overflowPunct/>
        <w:topLinePunct w:val="0"/>
        <w:autoSpaceDE/>
        <w:autoSpaceDN/>
        <w:bidi w:val="0"/>
        <w:spacing w:line="46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cs="宋体"/>
          <w:color w:val="000000" w:themeColor="text1"/>
          <w:kern w:val="0"/>
          <w:sz w:val="28"/>
          <w:szCs w:val="28"/>
          <w:lang w:val="en-US" w:eastAsia="zh-CN"/>
          <w14:textFill>
            <w14:solidFill>
              <w14:schemeClr w14:val="tx1"/>
            </w14:solidFill>
          </w14:textFill>
        </w:rPr>
        <w:t>四</w:t>
      </w:r>
      <w:r>
        <w:rPr>
          <w:rFonts w:hint="eastAsia" w:ascii="宋体" w:hAnsi="宋体" w:eastAsia="宋体" w:cs="宋体"/>
          <w:color w:val="000000" w:themeColor="text1"/>
          <w:kern w:val="0"/>
          <w:sz w:val="28"/>
          <w:szCs w:val="28"/>
          <w:lang w:val="en-US" w:eastAsia="zh-CN"/>
          <w14:textFill>
            <w14:solidFill>
              <w14:schemeClr w14:val="tx1"/>
            </w14:solidFill>
          </w14:textFill>
        </w:rPr>
        <w:t>、</w:t>
      </w:r>
      <w:r>
        <w:rPr>
          <w:rFonts w:hint="eastAsia" w:ascii="宋体" w:hAnsi="宋体" w:eastAsia="宋体" w:cs="宋体"/>
          <w:color w:val="000000" w:themeColor="text1"/>
          <w:kern w:val="0"/>
          <w:sz w:val="28"/>
          <w:szCs w:val="28"/>
          <w14:textFill>
            <w14:solidFill>
              <w14:schemeClr w14:val="tx1"/>
            </w14:solidFill>
          </w14:textFill>
        </w:rPr>
        <w:t>服务人员需求</w:t>
      </w:r>
      <w:r>
        <w:rPr>
          <w:rFonts w:hint="eastAsia" w:ascii="宋体" w:hAnsi="宋体" w:eastAsia="宋体" w:cs="宋体"/>
          <w:color w:val="000000" w:themeColor="text1"/>
          <w:kern w:val="0"/>
          <w:sz w:val="28"/>
          <w:szCs w:val="28"/>
          <w:lang w:eastAsia="zh-CN"/>
          <w14:textFill>
            <w14:solidFill>
              <w14:schemeClr w14:val="tx1"/>
            </w14:solidFill>
          </w14:textFill>
        </w:rPr>
        <w:t>：</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保洁人员 7人 、安保人员3人、消防监控室人员7人，水电修理工1人，合计共17人。 </w:t>
      </w:r>
    </w:p>
    <w:p w14:paraId="612CEABE">
      <w:pPr>
        <w:keepNext w:val="0"/>
        <w:keepLines w:val="0"/>
        <w:pageBreakBefore w:val="0"/>
        <w:kinsoku/>
        <w:wordWrap/>
        <w:overflowPunct/>
        <w:topLinePunct w:val="0"/>
        <w:autoSpaceDE/>
        <w:autoSpaceDN/>
        <w:bidi w:val="0"/>
        <w:spacing w:line="460" w:lineRule="exact"/>
        <w:ind w:firstLine="560" w:firstLineChars="200"/>
        <w:jc w:val="both"/>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kern w:val="0"/>
          <w:sz w:val="28"/>
          <w:szCs w:val="28"/>
          <w:lang w:val="en-US" w:eastAsia="zh-CN"/>
          <w14:textFill>
            <w14:solidFill>
              <w14:schemeClr w14:val="tx1"/>
            </w14:solidFill>
          </w14:textFill>
        </w:rPr>
        <w:t>以上</w:t>
      </w:r>
      <w:r>
        <w:rPr>
          <w:rFonts w:hint="eastAsia" w:ascii="宋体" w:hAnsi="宋体" w:eastAsia="宋体" w:cs="宋体"/>
          <w:b w:val="0"/>
          <w:bCs w:val="0"/>
          <w:color w:val="000000" w:themeColor="text1"/>
          <w:kern w:val="0"/>
          <w:sz w:val="28"/>
          <w:szCs w:val="28"/>
          <w14:textFill>
            <w14:solidFill>
              <w14:schemeClr w14:val="tx1"/>
            </w14:solidFill>
          </w14:textFill>
        </w:rPr>
        <w:t>各岗位人员按实际需要进行配置，根据工作实际情况增加或减少人员，人员的增减需征得院方的同意，不得影响医院的正常运行。服务费按照实际核定岗位数乘以相关岗位综合单价计算，按实际发生工作量结算。</w:t>
      </w:r>
    </w:p>
    <w:p w14:paraId="4F819CA8">
      <w:pPr>
        <w:keepNext w:val="0"/>
        <w:keepLines w:val="0"/>
        <w:pageBreakBefore w:val="0"/>
        <w:kinsoku/>
        <w:wordWrap/>
        <w:overflowPunct/>
        <w:topLinePunct w:val="0"/>
        <w:autoSpaceDE/>
        <w:autoSpaceDN/>
        <w:bidi w:val="0"/>
        <w:spacing w:line="460" w:lineRule="exact"/>
        <w:ind w:firstLine="540" w:firstLineChars="193"/>
        <w:textAlignment w:val="auto"/>
        <w:rPr>
          <w:rFonts w:hint="eastAsia" w:ascii="宋体" w:hAnsi="宋体" w:eastAsia="宋体" w:cs="宋体"/>
          <w:b w:val="0"/>
          <w:bCs w:val="0"/>
          <w:color w:val="000000" w:themeColor="text1"/>
          <w:kern w:val="0"/>
          <w:sz w:val="28"/>
          <w:szCs w:val="28"/>
          <w:lang w:val="en-US" w:eastAsia="zh-CN"/>
          <w14:textFill>
            <w14:solidFill>
              <w14:schemeClr w14:val="tx1"/>
            </w14:solidFill>
          </w14:textFill>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D397A">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0DF9A3">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10DF9A3">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F1D2C"/>
    <w:rsid w:val="01BB7833"/>
    <w:rsid w:val="026E0D49"/>
    <w:rsid w:val="02EF10DB"/>
    <w:rsid w:val="032A2EC2"/>
    <w:rsid w:val="040C6A6B"/>
    <w:rsid w:val="04167C06"/>
    <w:rsid w:val="050F05C1"/>
    <w:rsid w:val="056D52E8"/>
    <w:rsid w:val="065051E6"/>
    <w:rsid w:val="06764670"/>
    <w:rsid w:val="07465DF0"/>
    <w:rsid w:val="07753E44"/>
    <w:rsid w:val="085D0526"/>
    <w:rsid w:val="0A530F50"/>
    <w:rsid w:val="0B316DB7"/>
    <w:rsid w:val="0B440B37"/>
    <w:rsid w:val="0B696551"/>
    <w:rsid w:val="0C542D5E"/>
    <w:rsid w:val="0CB9433F"/>
    <w:rsid w:val="0CE83FFD"/>
    <w:rsid w:val="0CF822FB"/>
    <w:rsid w:val="0D9F3045"/>
    <w:rsid w:val="0E3015A8"/>
    <w:rsid w:val="109554ED"/>
    <w:rsid w:val="10D26947"/>
    <w:rsid w:val="11D62F0C"/>
    <w:rsid w:val="125F245C"/>
    <w:rsid w:val="128B14A3"/>
    <w:rsid w:val="12D210BB"/>
    <w:rsid w:val="130C5FF0"/>
    <w:rsid w:val="13F56ECB"/>
    <w:rsid w:val="149A59CD"/>
    <w:rsid w:val="14FB646C"/>
    <w:rsid w:val="16AD778D"/>
    <w:rsid w:val="18C777EE"/>
    <w:rsid w:val="18E331A7"/>
    <w:rsid w:val="19056609"/>
    <w:rsid w:val="19C57049"/>
    <w:rsid w:val="19E576EB"/>
    <w:rsid w:val="1A366198"/>
    <w:rsid w:val="1B021DD7"/>
    <w:rsid w:val="1B256F50"/>
    <w:rsid w:val="1B8F5B60"/>
    <w:rsid w:val="1C362480"/>
    <w:rsid w:val="1DAD49C3"/>
    <w:rsid w:val="1E081BFA"/>
    <w:rsid w:val="1FBE6A14"/>
    <w:rsid w:val="21260DE0"/>
    <w:rsid w:val="212A11F0"/>
    <w:rsid w:val="214473ED"/>
    <w:rsid w:val="21611D4D"/>
    <w:rsid w:val="21663431"/>
    <w:rsid w:val="21AA2257"/>
    <w:rsid w:val="21EF35E2"/>
    <w:rsid w:val="222A65E3"/>
    <w:rsid w:val="22804455"/>
    <w:rsid w:val="2393640A"/>
    <w:rsid w:val="23F71E5E"/>
    <w:rsid w:val="247426A1"/>
    <w:rsid w:val="25697422"/>
    <w:rsid w:val="259D531E"/>
    <w:rsid w:val="27196C26"/>
    <w:rsid w:val="28445A29"/>
    <w:rsid w:val="28731691"/>
    <w:rsid w:val="28795BCE"/>
    <w:rsid w:val="28C80903"/>
    <w:rsid w:val="2A0E2346"/>
    <w:rsid w:val="2A353D77"/>
    <w:rsid w:val="2AE3103D"/>
    <w:rsid w:val="2AF26F65"/>
    <w:rsid w:val="2B715282"/>
    <w:rsid w:val="2C071743"/>
    <w:rsid w:val="2CEE58E5"/>
    <w:rsid w:val="2D9F5913"/>
    <w:rsid w:val="2EC45AF4"/>
    <w:rsid w:val="306C6FAB"/>
    <w:rsid w:val="32687B09"/>
    <w:rsid w:val="32F347CF"/>
    <w:rsid w:val="32FB1250"/>
    <w:rsid w:val="330B1B3D"/>
    <w:rsid w:val="36AF3103"/>
    <w:rsid w:val="37BE19E1"/>
    <w:rsid w:val="38701A5F"/>
    <w:rsid w:val="38A071A7"/>
    <w:rsid w:val="398120AD"/>
    <w:rsid w:val="3AB10217"/>
    <w:rsid w:val="3AB147DF"/>
    <w:rsid w:val="3AB75931"/>
    <w:rsid w:val="3B455DE4"/>
    <w:rsid w:val="3B9603ED"/>
    <w:rsid w:val="3C1C08F2"/>
    <w:rsid w:val="3C8841DA"/>
    <w:rsid w:val="3F5466BB"/>
    <w:rsid w:val="3FAE03FB"/>
    <w:rsid w:val="408F5298"/>
    <w:rsid w:val="40F92C04"/>
    <w:rsid w:val="415475F9"/>
    <w:rsid w:val="416845DA"/>
    <w:rsid w:val="41744D2D"/>
    <w:rsid w:val="41962EF5"/>
    <w:rsid w:val="42B20202"/>
    <w:rsid w:val="42E15CF5"/>
    <w:rsid w:val="4364501E"/>
    <w:rsid w:val="449B49D2"/>
    <w:rsid w:val="452D591E"/>
    <w:rsid w:val="45BE2A1A"/>
    <w:rsid w:val="46011C0E"/>
    <w:rsid w:val="46BF2EEE"/>
    <w:rsid w:val="4856518C"/>
    <w:rsid w:val="49BD61FE"/>
    <w:rsid w:val="4A2A2D74"/>
    <w:rsid w:val="4BB21E6D"/>
    <w:rsid w:val="4C445989"/>
    <w:rsid w:val="4E411787"/>
    <w:rsid w:val="4F397F85"/>
    <w:rsid w:val="4F3A75B6"/>
    <w:rsid w:val="50210413"/>
    <w:rsid w:val="509251CF"/>
    <w:rsid w:val="50C21C56"/>
    <w:rsid w:val="50F14121"/>
    <w:rsid w:val="51A12907"/>
    <w:rsid w:val="51DC2BA6"/>
    <w:rsid w:val="520774F7"/>
    <w:rsid w:val="524014F2"/>
    <w:rsid w:val="53F73CC7"/>
    <w:rsid w:val="54A544E8"/>
    <w:rsid w:val="54B971CF"/>
    <w:rsid w:val="55026387"/>
    <w:rsid w:val="55BA47DC"/>
    <w:rsid w:val="56226FF5"/>
    <w:rsid w:val="56327239"/>
    <w:rsid w:val="56EA7B13"/>
    <w:rsid w:val="575E22AF"/>
    <w:rsid w:val="58F06F08"/>
    <w:rsid w:val="58F11820"/>
    <w:rsid w:val="591C7D2C"/>
    <w:rsid w:val="598928F7"/>
    <w:rsid w:val="59EF1995"/>
    <w:rsid w:val="5B4B48F9"/>
    <w:rsid w:val="5C273E95"/>
    <w:rsid w:val="5CC2508E"/>
    <w:rsid w:val="5CF8285E"/>
    <w:rsid w:val="5E1E66DC"/>
    <w:rsid w:val="5E5F56F4"/>
    <w:rsid w:val="5EF534F9"/>
    <w:rsid w:val="5F021772"/>
    <w:rsid w:val="5FB313E2"/>
    <w:rsid w:val="6162299C"/>
    <w:rsid w:val="62803FA9"/>
    <w:rsid w:val="62C05BCC"/>
    <w:rsid w:val="62F85366"/>
    <w:rsid w:val="639C2195"/>
    <w:rsid w:val="63CF3DC9"/>
    <w:rsid w:val="6411656A"/>
    <w:rsid w:val="645C7742"/>
    <w:rsid w:val="64C25C2B"/>
    <w:rsid w:val="65491664"/>
    <w:rsid w:val="6589499B"/>
    <w:rsid w:val="65F254A6"/>
    <w:rsid w:val="66EA3218"/>
    <w:rsid w:val="672506F4"/>
    <w:rsid w:val="67AA4DFA"/>
    <w:rsid w:val="67AB5EB0"/>
    <w:rsid w:val="69DF36BC"/>
    <w:rsid w:val="69F96F34"/>
    <w:rsid w:val="6A4175F2"/>
    <w:rsid w:val="6A603360"/>
    <w:rsid w:val="6AC205A5"/>
    <w:rsid w:val="6B412472"/>
    <w:rsid w:val="6B476E8A"/>
    <w:rsid w:val="6C3A7B2A"/>
    <w:rsid w:val="6CDE3331"/>
    <w:rsid w:val="6E3B6A4F"/>
    <w:rsid w:val="71744751"/>
    <w:rsid w:val="725D3437"/>
    <w:rsid w:val="72763696"/>
    <w:rsid w:val="729D1A86"/>
    <w:rsid w:val="7476433D"/>
    <w:rsid w:val="7592164A"/>
    <w:rsid w:val="76BC44B4"/>
    <w:rsid w:val="772B309B"/>
    <w:rsid w:val="775070C7"/>
    <w:rsid w:val="77EF4B32"/>
    <w:rsid w:val="77FB5357"/>
    <w:rsid w:val="788F3C1F"/>
    <w:rsid w:val="78E71CAD"/>
    <w:rsid w:val="79690FD9"/>
    <w:rsid w:val="7A990D85"/>
    <w:rsid w:val="7B4927AB"/>
    <w:rsid w:val="7BF5648F"/>
    <w:rsid w:val="7CF84488"/>
    <w:rsid w:val="7CFE5817"/>
    <w:rsid w:val="7D3D633F"/>
    <w:rsid w:val="7E3E210E"/>
    <w:rsid w:val="7E3E5F8A"/>
    <w:rsid w:val="7E5E47BF"/>
    <w:rsid w:val="7E6671D0"/>
    <w:rsid w:val="7F144E7E"/>
    <w:rsid w:val="7FC71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4"/>
    <w:basedOn w:val="1"/>
    <w:next w:val="1"/>
    <w:qFormat/>
    <w:uiPriority w:val="0"/>
    <w:pPr>
      <w:keepNext/>
      <w:keepLines/>
      <w:spacing w:before="280" w:beforeLines="0" w:after="290" w:afterLines="0" w:line="372" w:lineRule="auto"/>
      <w:outlineLvl w:val="3"/>
    </w:pPr>
    <w:rPr>
      <w:rFonts w:ascii="Arial" w:hAnsi="Arial" w:eastAsia="黑体"/>
      <w:b/>
      <w:bCs/>
      <w:sz w:val="28"/>
      <w:szCs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Body Text First Indent 2"/>
    <w:basedOn w:val="3"/>
    <w:qFormat/>
    <w:uiPriority w:val="0"/>
    <w:pPr>
      <w:ind w:firstLine="420"/>
    </w:pPr>
  </w:style>
  <w:style w:type="paragraph" w:customStyle="1" w:styleId="3">
    <w:name w:val="Body Text Indent1"/>
    <w:basedOn w:val="1"/>
    <w:qFormat/>
    <w:uiPriority w:val="0"/>
    <w:pPr>
      <w:adjustRightInd w:val="0"/>
      <w:snapToGrid w:val="0"/>
      <w:spacing w:line="400" w:lineRule="exact"/>
      <w:ind w:firstLine="560" w:firstLineChars="200"/>
    </w:pPr>
    <w:rPr>
      <w:rFonts w:ascii="Times New Roman" w:hAnsi="Times New Roman" w:eastAsia="宋体" w:cs="Times New Roman"/>
      <w:sz w:val="28"/>
      <w:szCs w:val="24"/>
    </w:rPr>
  </w:style>
  <w:style w:type="paragraph" w:styleId="6">
    <w:name w:val="annotation text"/>
    <w:basedOn w:val="1"/>
    <w:unhideWhenUsed/>
    <w:qFormat/>
    <w:uiPriority w:val="0"/>
    <w:pPr>
      <w:jc w:val="left"/>
    </w:pPr>
  </w:style>
  <w:style w:type="paragraph" w:styleId="7">
    <w:name w:val="Body Text"/>
    <w:basedOn w:val="1"/>
    <w:next w:val="8"/>
    <w:qFormat/>
    <w:uiPriority w:val="99"/>
    <w:pPr>
      <w:spacing w:line="380" w:lineRule="exact"/>
    </w:pPr>
    <w:rPr>
      <w:kern w:val="0"/>
      <w:sz w:val="24"/>
    </w:rPr>
  </w:style>
  <w:style w:type="paragraph" w:styleId="8">
    <w:name w:val="Plain Text"/>
    <w:basedOn w:val="1"/>
    <w:next w:val="5"/>
    <w:qFormat/>
    <w:uiPriority w:val="0"/>
    <w:rPr>
      <w:rFonts w:ascii="宋体" w:hAnsi="Courier New"/>
      <w:kern w:val="0"/>
      <w:sz w:val="20"/>
      <w:szCs w:val="21"/>
    </w:rPr>
  </w:style>
  <w:style w:type="paragraph" w:styleId="9">
    <w:name w:val="Body Text Indent"/>
    <w:basedOn w:val="1"/>
    <w:qFormat/>
    <w:uiPriority w:val="0"/>
    <w:pPr>
      <w:ind w:firstLine="830" w:firstLineChars="352"/>
    </w:pPr>
    <w:rPr>
      <w:rFonts w:ascii="仿宋_GB2312" w:eastAsia="仿宋_GB2312"/>
      <w:kern w:val="0"/>
      <w:sz w:val="32"/>
      <w:szCs w:val="20"/>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13">
    <w:name w:val="Normal (Web)"/>
    <w:basedOn w:val="1"/>
    <w:qFormat/>
    <w:uiPriority w:val="0"/>
    <w:pPr>
      <w:widowControl/>
      <w:spacing w:before="100" w:beforeAutospacing="1" w:after="100" w:afterAutospacing="1"/>
      <w:jc w:val="left"/>
    </w:pPr>
    <w:rPr>
      <w:rFonts w:ascii="宋体" w:hAnsi="宋体"/>
      <w:kern w:val="0"/>
      <w:sz w:val="24"/>
    </w:rPr>
  </w:style>
  <w:style w:type="paragraph" w:styleId="14">
    <w:name w:val="index 1"/>
    <w:basedOn w:val="1"/>
    <w:next w:val="1"/>
    <w:semiHidden/>
    <w:qFormat/>
    <w:uiPriority w:val="0"/>
    <w:pPr>
      <w:spacing w:line="400" w:lineRule="exact"/>
      <w:ind w:firstLine="420" w:firstLineChars="200"/>
    </w:pPr>
    <w:rPr>
      <w:rFonts w:ascii="宋体" w:hAnsi="Courier New"/>
      <w:b/>
      <w:szCs w:val="20"/>
    </w:rPr>
  </w:style>
  <w:style w:type="paragraph" w:styleId="15">
    <w:name w:val="Body Text First Indent"/>
    <w:basedOn w:val="1"/>
    <w:qFormat/>
    <w:uiPriority w:val="0"/>
    <w:pPr>
      <w:ind w:firstLine="420" w:firstLineChars="1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bCs/>
    </w:rPr>
  </w:style>
  <w:style w:type="character" w:styleId="20">
    <w:name w:val="annotation reference"/>
    <w:unhideWhenUsed/>
    <w:qFormat/>
    <w:uiPriority w:val="0"/>
    <w:rPr>
      <w:sz w:val="21"/>
      <w:szCs w:val="21"/>
    </w:rPr>
  </w:style>
  <w:style w:type="paragraph" w:customStyle="1" w:styleId="21">
    <w:name w:val="正文首行缩进1"/>
    <w:basedOn w:val="1"/>
    <w:qFormat/>
    <w:uiPriority w:val="0"/>
    <w:pPr>
      <w:spacing w:after="120"/>
      <w:ind w:firstLine="420" w:firstLineChars="100"/>
    </w:pPr>
  </w:style>
  <w:style w:type="paragraph" w:customStyle="1" w:styleId="22">
    <w:name w:val="列出段落1"/>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23">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5">
    <w:name w:val="表格文字"/>
    <w:basedOn w:val="1"/>
    <w:qFormat/>
    <w:uiPriority w:val="99"/>
    <w:pPr>
      <w:spacing w:before="25" w:after="25"/>
      <w:jc w:val="left"/>
    </w:pPr>
    <w:rPr>
      <w:bCs/>
      <w:spacing w:val="10"/>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2064</Words>
  <Characters>2095</Characters>
  <Lines>0</Lines>
  <Paragraphs>0</Paragraphs>
  <TotalTime>17</TotalTime>
  <ScaleCrop>false</ScaleCrop>
  <LinksUpToDate>false</LinksUpToDate>
  <CharactersWithSpaces>2108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Administrator.SC-202409050901</dc:creator>
  <cp:lastModifiedBy>老阳</cp:lastModifiedBy>
  <dcterms:modified xsi:type="dcterms:W3CDTF">2026-04-01T01:51:21Z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eyJoZGlkIjoiOTZkZDVmNzBiZGNiZTJiMTNjOTFhZTJiYjI4ZWQ4OTAiLCJ1c2VySWQiOiI0MzU5NDIxNTAifQ==</vt:lpwstr>
  </property>
  <property fmtid="{D5CDD505-2E9C-101B-9397-08002B2CF9AE}" pid="4" name="ICV">
    <vt:lpwstr>8141B72B5CFC4B1EB2C7B1567A19A87F_12</vt:lpwstr>
  </property>
</Properties>
</file>