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410D93B1">
      <w:pPr>
        <w:widowControl/>
        <w:spacing w:line="351" w:lineRule="atLeast"/>
        <w:ind w:firstLine="1044" w:firstLineChars="200"/>
        <w:jc w:val="left"/>
        <w:rPr>
          <w:rFonts w:hint="eastAsia" w:cs="宋体"/>
          <w:b/>
          <w:bCs/>
          <w:kern w:val="0"/>
          <w:sz w:val="52"/>
          <w:szCs w:val="52"/>
          <w:lang w:val="en-US" w:eastAsia="zh-CN"/>
        </w:rPr>
      </w:pPr>
    </w:p>
    <w:p w14:paraId="06A8DEF6">
      <w:pPr>
        <w:widowControl/>
        <w:spacing w:line="351" w:lineRule="atLeast"/>
        <w:ind w:firstLine="1044" w:firstLineChars="200"/>
        <w:jc w:val="left"/>
        <w:rPr>
          <w:rFonts w:cs="宋体"/>
          <w:b/>
          <w:bCs/>
          <w:kern w:val="0"/>
          <w:sz w:val="36"/>
          <w:szCs w:val="36"/>
        </w:rPr>
      </w:pPr>
      <w:r>
        <w:rPr>
          <w:rFonts w:hint="eastAsia" w:cs="宋体"/>
          <w:b/>
          <w:bCs/>
          <w:kern w:val="0"/>
          <w:sz w:val="52"/>
          <w:szCs w:val="52"/>
          <w:lang w:val="en-US" w:eastAsia="zh-CN"/>
        </w:rPr>
        <w:t>投标文件的组成及格式模板</w:t>
      </w:r>
    </w:p>
    <w:p w14:paraId="5FB0C927">
      <w:pPr>
        <w:widowControl/>
        <w:spacing w:line="351" w:lineRule="atLeast"/>
        <w:ind w:firstLine="2891" w:firstLineChars="800"/>
        <w:jc w:val="left"/>
        <w:rPr>
          <w:rFonts w:cs="宋体"/>
          <w:b/>
          <w:bCs/>
          <w:kern w:val="0"/>
          <w:sz w:val="36"/>
          <w:szCs w:val="36"/>
        </w:rPr>
      </w:pPr>
    </w:p>
    <w:p w14:paraId="264C2889">
      <w:pPr>
        <w:widowControl/>
        <w:spacing w:line="351" w:lineRule="atLeast"/>
        <w:ind w:firstLine="2891" w:firstLineChars="800"/>
        <w:jc w:val="left"/>
        <w:rPr>
          <w:rFonts w:cs="宋体"/>
          <w:b/>
          <w:bCs/>
          <w:kern w:val="0"/>
          <w:sz w:val="36"/>
          <w:szCs w:val="36"/>
        </w:rPr>
      </w:pPr>
    </w:p>
    <w:p w14:paraId="0F95DEAA">
      <w:pPr>
        <w:widowControl/>
        <w:spacing w:line="351" w:lineRule="atLeast"/>
        <w:ind w:firstLine="2891" w:firstLineChars="800"/>
        <w:jc w:val="left"/>
        <w:rPr>
          <w:rFonts w:cs="宋体"/>
          <w:b/>
          <w:bCs/>
          <w:kern w:val="0"/>
          <w:sz w:val="36"/>
          <w:szCs w:val="36"/>
        </w:rPr>
      </w:pPr>
      <w:bookmarkStart w:id="6" w:name="_GoBack"/>
      <w:bookmarkEnd w:id="6"/>
    </w:p>
    <w:p w14:paraId="55F8B114">
      <w:pPr>
        <w:widowControl/>
        <w:spacing w:line="351" w:lineRule="atLeast"/>
        <w:ind w:firstLine="361" w:firstLineChars="100"/>
        <w:jc w:val="left"/>
        <w:rPr>
          <w:rFonts w:hint="eastAsia"/>
          <w:b/>
          <w:bCs/>
          <w:kern w:val="0"/>
          <w:sz w:val="36"/>
          <w:szCs w:val="36"/>
          <w:u w:val="single"/>
        </w:rPr>
      </w:pPr>
      <w:r>
        <w:rPr>
          <w:rFonts w:hint="eastAsia" w:cs="宋体"/>
          <w:b/>
          <w:bCs/>
          <w:kern w:val="0"/>
          <w:sz w:val="36"/>
          <w:szCs w:val="36"/>
        </w:rPr>
        <w:t>项目名称：</w:t>
      </w:r>
      <w:r>
        <w:rPr>
          <w:rFonts w:hint="eastAsia" w:ascii="宋体" w:hAnsi="宋体" w:eastAsia="宋体" w:cs="宋体"/>
          <w:b w:val="0"/>
          <w:bCs w:val="0"/>
          <w:sz w:val="36"/>
          <w:szCs w:val="36"/>
          <w:u w:val="single"/>
          <w:lang w:val="en-US" w:eastAsia="zh-CN"/>
        </w:rPr>
        <w:t>人体成分分析仪1台采购</w:t>
      </w:r>
    </w:p>
    <w:p w14:paraId="25B070E9">
      <w:pPr>
        <w:pStyle w:val="23"/>
      </w:pPr>
    </w:p>
    <w:p w14:paraId="42096BB2">
      <w:pPr>
        <w:pStyle w:val="23"/>
      </w:pPr>
    </w:p>
    <w:p w14:paraId="20FAEC33">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4461A697">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lang w:val="en-US" w:eastAsia="zh-CN"/>
        </w:rPr>
        <w:t>报名</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三、报价函</w:t>
      </w:r>
    </w:p>
    <w:p w14:paraId="10385D4A">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四、技术参数响应及偏离表</w:t>
      </w:r>
    </w:p>
    <w:p w14:paraId="63D0595B">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五、商务要求响应表</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六、资格证明文件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1EC7D8C1">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6CA69B38">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ascii="Times New Roman" w:hAnsi="Times New Roman" w:eastAsia="宋体" w:cs="宋体"/>
          <w:color w:val="auto"/>
          <w:kern w:val="0"/>
          <w:sz w:val="28"/>
          <w:szCs w:val="28"/>
          <w:lang w:val="en-US" w:eastAsia="zh-CN"/>
        </w:rPr>
        <w:t>人体成分分析仪</w:t>
      </w:r>
      <w:r>
        <w:rPr>
          <w:rFonts w:hint="eastAsia" w:eastAsia="宋体" w:cs="宋体"/>
          <w:color w:val="auto"/>
          <w:kern w:val="0"/>
          <w:sz w:val="28"/>
          <w:szCs w:val="28"/>
          <w:lang w:val="en-US" w:eastAsia="zh-CN"/>
        </w:rPr>
        <w:t>1台采购</w:t>
      </w:r>
      <w:r>
        <w:rPr>
          <w:rFonts w:hint="eastAsia" w:ascii="宋体" w:hAnsi="宋体" w:eastAsia="宋体" w:cs="宋体"/>
          <w:b w:val="0"/>
          <w:bCs w:val="0"/>
          <w:kern w:val="0"/>
          <w:sz w:val="28"/>
          <w:szCs w:val="28"/>
        </w:rPr>
        <w:t> </w:t>
      </w:r>
      <w:r>
        <w:rPr>
          <w:rFonts w:hint="eastAsia" w:ascii="宋体" w:hAnsi="宋体" w:eastAsia="宋体" w:cs="宋体"/>
          <w:b/>
          <w:bCs/>
          <w:kern w:val="0"/>
          <w:sz w:val="28"/>
          <w:szCs w:val="28"/>
        </w:rPr>
        <w:t>  </w:t>
      </w:r>
    </w:p>
    <w:p w14:paraId="7587D1C1">
      <w:pPr>
        <w:widowControl/>
        <w:spacing w:line="360" w:lineRule="auto"/>
        <w:ind w:firstLine="3654" w:firstLineChars="1300"/>
        <w:jc w:val="left"/>
      </w:pPr>
      <w:r>
        <w:rPr>
          <w:rFonts w:hint="eastAsia" w:ascii="宋体" w:hAnsi="宋体" w:eastAsia="宋体" w:cs="宋体"/>
          <w:b/>
          <w:bCs/>
          <w:kern w:val="0"/>
          <w:sz w:val="28"/>
          <w:szCs w:val="28"/>
        </w:rPr>
        <w:t>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tbl>
      <w:tblPr>
        <w:tblStyle w:val="1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12"/>
        <w:gridCol w:w="2233"/>
        <w:gridCol w:w="833"/>
        <w:gridCol w:w="1460"/>
        <w:gridCol w:w="996"/>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612"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2233"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833"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1460" w:type="dxa"/>
            <w:vAlign w:val="center"/>
          </w:tcPr>
          <w:p w14:paraId="25B372FC">
            <w:pPr>
              <w:widowControl/>
              <w:spacing w:line="360" w:lineRule="auto"/>
              <w:jc w:val="center"/>
              <w:rPr>
                <w:rFonts w:hint="default" w:eastAsia="宋体"/>
                <w:b w:val="0"/>
                <w:bCs w:val="0"/>
                <w:lang w:val="en-US" w:eastAsia="zh-CN"/>
              </w:rPr>
            </w:pPr>
            <w:r>
              <w:rPr>
                <w:rFonts w:hint="eastAsia" w:cs="宋体"/>
                <w:b w:val="0"/>
                <w:bCs w:val="0"/>
                <w:kern w:val="0"/>
                <w:sz w:val="24"/>
                <w:szCs w:val="24"/>
                <w:lang w:val="en-US" w:eastAsia="zh-CN"/>
              </w:rPr>
              <w:t>报价</w:t>
            </w:r>
          </w:p>
        </w:tc>
        <w:tc>
          <w:tcPr>
            <w:tcW w:w="996" w:type="dxa"/>
            <w:vAlign w:val="center"/>
          </w:tcPr>
          <w:p w14:paraId="13FEBF40">
            <w:pPr>
              <w:widowControl/>
              <w:spacing w:line="360" w:lineRule="auto"/>
              <w:jc w:val="center"/>
              <w:rPr>
                <w:b w:val="0"/>
                <w:bCs w:val="0"/>
              </w:rPr>
            </w:pPr>
            <w:r>
              <w:rPr>
                <w:rFonts w:hint="eastAsia" w:cs="宋体"/>
                <w:b w:val="0"/>
                <w:bCs w:val="0"/>
                <w:kern w:val="0"/>
                <w:sz w:val="24"/>
                <w:szCs w:val="24"/>
                <w:lang w:val="en-US" w:eastAsia="zh-CN"/>
              </w:rPr>
              <w:t>质保期</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备注</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tcPr>
          <w:p w14:paraId="7A6E5F6D">
            <w:pPr>
              <w:autoSpaceDE w:val="0"/>
              <w:autoSpaceDN w:val="0"/>
              <w:adjustRightInd w:val="0"/>
              <w:rPr>
                <w:rFonts w:hint="eastAsia" w:eastAsiaTheme="minorEastAsia"/>
                <w:color w:val="000000"/>
                <w:kern w:val="0"/>
                <w:sz w:val="24"/>
                <w:szCs w:val="24"/>
                <w:lang w:val="en-US" w:eastAsia="zh-CN"/>
              </w:rPr>
            </w:pPr>
            <w:r>
              <w:rPr>
                <w:rFonts w:hint="eastAsia"/>
                <w:color w:val="000000"/>
                <w:kern w:val="0"/>
                <w:sz w:val="24"/>
                <w:szCs w:val="24"/>
                <w:lang w:val="en-US" w:eastAsia="zh-CN"/>
              </w:rPr>
              <w:t>1</w:t>
            </w:r>
          </w:p>
        </w:tc>
        <w:tc>
          <w:tcPr>
            <w:tcW w:w="1612" w:type="dxa"/>
            <w:vAlign w:val="center"/>
          </w:tcPr>
          <w:p w14:paraId="5942212D">
            <w:pPr>
              <w:widowControl/>
              <w:jc w:val="center"/>
              <w:rPr>
                <w:rFonts w:hint="eastAsia"/>
                <w:lang w:val="en-US" w:eastAsia="zh-CN"/>
              </w:rPr>
            </w:pPr>
          </w:p>
          <w:p w14:paraId="66D3B36C">
            <w:pPr>
              <w:pStyle w:val="23"/>
              <w:rPr>
                <w:color w:val="000000"/>
                <w:kern w:val="0"/>
                <w:sz w:val="24"/>
                <w:szCs w:val="24"/>
              </w:rPr>
            </w:pPr>
          </w:p>
        </w:tc>
        <w:tc>
          <w:tcPr>
            <w:tcW w:w="2233" w:type="dxa"/>
            <w:vAlign w:val="center"/>
          </w:tcPr>
          <w:p w14:paraId="0FB28490">
            <w:pPr>
              <w:widowControl/>
              <w:jc w:val="center"/>
              <w:rPr>
                <w:color w:val="000000"/>
                <w:kern w:val="0"/>
                <w:sz w:val="24"/>
                <w:szCs w:val="24"/>
              </w:rPr>
            </w:pPr>
          </w:p>
        </w:tc>
        <w:tc>
          <w:tcPr>
            <w:tcW w:w="833" w:type="dxa"/>
            <w:vAlign w:val="center"/>
          </w:tcPr>
          <w:p w14:paraId="0A44EF81">
            <w:pPr>
              <w:widowControl/>
              <w:jc w:val="center"/>
              <w:rPr>
                <w:color w:val="000000"/>
                <w:kern w:val="0"/>
                <w:sz w:val="24"/>
                <w:szCs w:val="24"/>
              </w:rPr>
            </w:pPr>
          </w:p>
        </w:tc>
        <w:tc>
          <w:tcPr>
            <w:tcW w:w="1460" w:type="dxa"/>
          </w:tcPr>
          <w:p w14:paraId="5357CA5E">
            <w:pPr>
              <w:autoSpaceDE w:val="0"/>
              <w:autoSpaceDN w:val="0"/>
              <w:adjustRightInd w:val="0"/>
              <w:rPr>
                <w:color w:val="000000"/>
                <w:kern w:val="0"/>
                <w:sz w:val="24"/>
                <w:szCs w:val="24"/>
              </w:rPr>
            </w:pPr>
          </w:p>
        </w:tc>
        <w:tc>
          <w:tcPr>
            <w:tcW w:w="996" w:type="dxa"/>
          </w:tcPr>
          <w:p w14:paraId="47C6A6D6">
            <w:pPr>
              <w:autoSpaceDE w:val="0"/>
              <w:autoSpaceDN w:val="0"/>
              <w:adjustRightInd w:val="0"/>
              <w:rPr>
                <w:color w:val="000000"/>
                <w:kern w:val="0"/>
                <w:sz w:val="24"/>
                <w:szCs w:val="24"/>
              </w:rPr>
            </w:pPr>
          </w:p>
        </w:tc>
        <w:tc>
          <w:tcPr>
            <w:tcW w:w="1026" w:type="dxa"/>
          </w:tcPr>
          <w:p w14:paraId="7D149FA6">
            <w:pPr>
              <w:autoSpaceDE w:val="0"/>
              <w:autoSpaceDN w:val="0"/>
              <w:adjustRightInd w:val="0"/>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985"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985"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ind w:firstLine="720" w:firstLineChars="300"/>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default" w:eastAsiaTheme="minorEastAsia"/>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3.投标报价不可超过项目预算价，否则报价文件无效。</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46E0ABDB">
      <w:pPr>
        <w:pStyle w:val="8"/>
        <w:jc w:val="both"/>
        <w:rPr>
          <w:rFonts w:hint="eastAsia" w:cs="宋体"/>
          <w:b/>
          <w:bCs/>
          <w:kern w:val="0"/>
          <w:sz w:val="36"/>
          <w:szCs w:val="36"/>
          <w:lang w:val="en-US" w:eastAsia="zh-CN"/>
        </w:rPr>
      </w:pPr>
    </w:p>
    <w:p w14:paraId="586838F5">
      <w:pPr>
        <w:pStyle w:val="8"/>
        <w:ind w:firstLine="1084" w:firstLineChars="300"/>
        <w:jc w:val="both"/>
        <w:rPr>
          <w:rFonts w:hint="eastAsia" w:cs="宋体"/>
          <w:b/>
          <w:bCs/>
          <w:kern w:val="0"/>
          <w:sz w:val="36"/>
          <w:szCs w:val="36"/>
          <w:lang w:val="en-US" w:eastAsia="zh-CN"/>
        </w:rPr>
      </w:pPr>
    </w:p>
    <w:p w14:paraId="334C50F4">
      <w:pPr>
        <w:pStyle w:val="8"/>
        <w:ind w:firstLine="1084" w:firstLineChars="300"/>
        <w:jc w:val="both"/>
        <w:rPr>
          <w:rFonts w:hint="eastAsia" w:cs="宋体"/>
          <w:b/>
          <w:bCs/>
          <w:kern w:val="0"/>
          <w:sz w:val="36"/>
          <w:szCs w:val="36"/>
          <w:lang w:val="en-US" w:eastAsia="zh-CN"/>
        </w:rPr>
      </w:pPr>
    </w:p>
    <w:p w14:paraId="71C4B7D0">
      <w:pPr>
        <w:pStyle w:val="8"/>
        <w:ind w:firstLine="1084" w:firstLineChars="300"/>
        <w:jc w:val="both"/>
        <w:rPr>
          <w:rFonts w:hint="eastAsia" w:cs="宋体"/>
          <w:b/>
          <w:bCs/>
          <w:kern w:val="0"/>
          <w:sz w:val="36"/>
          <w:szCs w:val="36"/>
          <w:lang w:val="en-US" w:eastAsia="zh-CN"/>
        </w:rPr>
      </w:pPr>
    </w:p>
    <w:p w14:paraId="554A1CDB">
      <w:pPr>
        <w:pStyle w:val="8"/>
        <w:ind w:firstLine="1084" w:firstLineChars="300"/>
        <w:jc w:val="both"/>
        <w:rPr>
          <w:rFonts w:hint="eastAsia" w:cs="宋体"/>
          <w:b/>
          <w:bCs/>
          <w:kern w:val="0"/>
          <w:sz w:val="36"/>
          <w:szCs w:val="36"/>
          <w:lang w:val="en-US" w:eastAsia="zh-CN"/>
        </w:rPr>
      </w:pP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技术参数响应及偏离表</w:t>
      </w:r>
    </w:p>
    <w:tbl>
      <w:tblPr>
        <w:tblStyle w:val="14"/>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cs="宋体"/>
                <w:lang w:val="en-US" w:eastAsia="zh-CN"/>
              </w:rPr>
              <w:t>技术</w:t>
            </w:r>
            <w:r>
              <w:rPr>
                <w:rFonts w:hint="eastAsia"/>
                <w:lang w:eastAsia="zh-CN"/>
              </w:rPr>
              <w:t>要求</w:t>
            </w:r>
          </w:p>
        </w:tc>
        <w:tc>
          <w:tcPr>
            <w:tcW w:w="2863" w:type="dxa"/>
            <w:vAlign w:val="center"/>
          </w:tcPr>
          <w:p w14:paraId="44E7939A">
            <w:pPr>
              <w:jc w:val="center"/>
              <w:rPr>
                <w:rFonts w:hint="default"/>
                <w:lang w:val="en-US"/>
              </w:rPr>
            </w:pPr>
            <w:r>
              <w:rPr>
                <w:rFonts w:hint="eastAsia" w:cs="宋体"/>
              </w:rPr>
              <w:t>投标响应</w:t>
            </w:r>
            <w:r>
              <w:rPr>
                <w:rFonts w:hint="eastAsia"/>
                <w:lang w:val="en-US" w:eastAsia="zh-CN"/>
              </w:rPr>
              <w:t>技术参数</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5"/>
        <w:spacing w:line="360" w:lineRule="auto"/>
        <w:ind w:firstLine="488" w:firstLineChars="200"/>
        <w:contextualSpacing/>
        <w:rPr>
          <w:rFonts w:hint="eastAsia" w:ascii="宋体" w:hAnsi="宋体" w:eastAsia="宋体" w:cs="宋体"/>
          <w:color w:val="000000"/>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kern w:val="0"/>
          <w:sz w:val="24"/>
          <w:szCs w:val="24"/>
        </w:rPr>
        <w:t>注：</w:t>
      </w:r>
      <w:bookmarkStart w:id="1" w:name="_Hlt26955054"/>
      <w:bookmarkEnd w:id="1"/>
      <w:r>
        <w:rPr>
          <w:rFonts w:hint="eastAsia" w:ascii="宋体" w:hAnsi="宋体" w:eastAsia="宋体" w:cs="宋体"/>
          <w:color w:val="000000"/>
          <w:sz w:val="24"/>
          <w:szCs w:val="24"/>
        </w:rPr>
        <w:t>1.应对照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 采购需求”中的</w:t>
      </w:r>
      <w:bookmarkStart w:id="2" w:name="_Hlk65854900"/>
      <w:r>
        <w:rPr>
          <w:rFonts w:hint="eastAsia" w:ascii="宋体" w:hAnsi="宋体" w:eastAsia="宋体" w:cs="宋体"/>
          <w:color w:val="000000"/>
          <w:sz w:val="24"/>
          <w:szCs w:val="24"/>
          <w:lang w:val="en-US" w:eastAsia="zh-CN"/>
        </w:rPr>
        <w:t>技术参数</w:t>
      </w:r>
      <w:r>
        <w:rPr>
          <w:rFonts w:hint="eastAsia" w:ascii="宋体" w:hAnsi="宋体" w:eastAsia="宋体" w:cs="宋体"/>
          <w:color w:val="000000"/>
          <w:sz w:val="24"/>
          <w:szCs w:val="24"/>
        </w:rPr>
        <w:t>要求逐条作出明确响应</w:t>
      </w:r>
      <w:bookmarkEnd w:id="2"/>
      <w:r>
        <w:rPr>
          <w:rFonts w:hint="eastAsia" w:ascii="宋体" w:hAnsi="宋体" w:eastAsia="宋体" w:cs="宋体"/>
          <w:color w:val="000000"/>
          <w:sz w:val="24"/>
          <w:szCs w:val="24"/>
        </w:rPr>
        <w:t>，并作出偏离说明。</w:t>
      </w:r>
    </w:p>
    <w:p w14:paraId="205737FB">
      <w:pPr>
        <w:pStyle w:val="5"/>
        <w:spacing w:line="36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w:t>
      </w:r>
      <w:r>
        <w:rPr>
          <w:rFonts w:hint="eastAsia" w:ascii="宋体" w:hAnsi="宋体" w:eastAsia="宋体" w:cs="宋体"/>
          <w:sz w:val="24"/>
          <w:szCs w:val="24"/>
          <w:lang w:val="en-US" w:eastAsia="zh-CN"/>
        </w:rPr>
        <w:t>根据投标的产品技术参数</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8"/>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3" w:name="_Hlk48144603"/>
      <w:bookmarkStart w:id="4" w:name="_Hlk89181571"/>
      <w:r>
        <w:rPr>
          <w:rFonts w:ascii="Times New Roman" w:hAnsi="Times New Roman" w:cs="Times New Roman"/>
          <w:color w:val="000000" w:themeColor="text1"/>
          <w:sz w:val="24"/>
          <w:szCs w:val="24"/>
          <w14:textFill>
            <w14:solidFill>
              <w14:schemeClr w14:val="tx1"/>
            </w14:solidFill>
          </w14:textFill>
        </w:rPr>
        <w:t>注：</w:t>
      </w:r>
      <w:bookmarkStart w:id="5"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8"/>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3"/>
    <w:bookmarkEnd w:id="5"/>
    <w:p w14:paraId="2424AD55">
      <w:pPr>
        <w:snapToGrid w:val="0"/>
        <w:spacing w:before="50" w:after="120" w:afterLines="50" w:line="480" w:lineRule="auto"/>
        <w:jc w:val="left"/>
        <w:rPr>
          <w:color w:val="000000" w:themeColor="text1"/>
          <w:sz w:val="24"/>
          <w:szCs w:val="24"/>
          <w14:textFill>
            <w14:solidFill>
              <w14:schemeClr w14:val="tx1"/>
            </w14:solidFill>
          </w14:textFill>
        </w:rPr>
      </w:pPr>
    </w:p>
    <w:bookmarkEnd w:id="4"/>
    <w:p w14:paraId="44C9935B">
      <w:pPr>
        <w:widowControl/>
        <w:spacing w:line="360" w:lineRule="auto"/>
        <w:ind w:firstLine="3600" w:firstLineChars="1500"/>
        <w:jc w:val="left"/>
        <w:rPr>
          <w:kern w:val="0"/>
          <w:sz w:val="24"/>
          <w:szCs w:val="24"/>
        </w:rPr>
      </w:pP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06CC3B1B">
      <w:pPr>
        <w:widowControl/>
        <w:spacing w:line="360" w:lineRule="auto"/>
        <w:jc w:val="left"/>
        <w:rPr>
          <w:kern w:val="0"/>
          <w:sz w:val="24"/>
          <w:szCs w:val="24"/>
        </w:rPr>
      </w:pPr>
      <w:r>
        <w:rPr>
          <w:kern w:val="0"/>
          <w:sz w:val="24"/>
          <w:szCs w:val="24"/>
        </w:rPr>
        <w:t xml:space="preserve">                      </w:t>
      </w:r>
    </w:p>
    <w:p w14:paraId="136D0207">
      <w:pPr>
        <w:widowControl/>
        <w:spacing w:line="360" w:lineRule="auto"/>
        <w:ind w:firstLine="3600" w:firstLineChars="1500"/>
        <w:jc w:val="left"/>
        <w:rPr>
          <w:kern w:val="0"/>
          <w:sz w:val="24"/>
          <w:szCs w:val="24"/>
        </w:rPr>
      </w:pPr>
      <w:r>
        <w:rPr>
          <w:rFonts w:hint="eastAsia" w:cs="宋体"/>
          <w:kern w:val="0"/>
          <w:sz w:val="24"/>
          <w:szCs w:val="24"/>
        </w:rPr>
        <w:t>法定代表人或授权代表（签名）：</w:t>
      </w:r>
    </w:p>
    <w:p w14:paraId="045DB4CD">
      <w:pPr>
        <w:widowControl/>
        <w:spacing w:line="360" w:lineRule="auto"/>
        <w:jc w:val="left"/>
        <w:rPr>
          <w:kern w:val="0"/>
          <w:sz w:val="24"/>
          <w:szCs w:val="24"/>
        </w:rPr>
      </w:pPr>
      <w:r>
        <w:rPr>
          <w:kern w:val="0"/>
          <w:sz w:val="24"/>
          <w:szCs w:val="24"/>
        </w:rPr>
        <w:t>                                                                 </w:t>
      </w:r>
    </w:p>
    <w:p w14:paraId="5ECDE686">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61F8B0DE">
      <w:pPr>
        <w:pStyle w:val="23"/>
        <w:ind w:firstLine="3120" w:firstLineChars="1300"/>
        <w:rPr>
          <w:rFonts w:hint="eastAsia" w:eastAsia="宋体"/>
          <w:lang w:val="en-US" w:eastAsia="zh-CN"/>
        </w:rPr>
      </w:pPr>
    </w:p>
    <w:p w14:paraId="4A2E2D38">
      <w:pPr>
        <w:pStyle w:val="23"/>
        <w:rPr>
          <w:rFonts w:hint="eastAsia"/>
          <w:lang w:val="en-US" w:eastAsia="zh-CN"/>
        </w:rPr>
      </w:pPr>
    </w:p>
    <w:p w14:paraId="01B1607B">
      <w:pPr>
        <w:pStyle w:val="23"/>
        <w:rPr>
          <w:rFonts w:hint="eastAsia"/>
          <w:lang w:val="en-US" w:eastAsia="zh-CN"/>
        </w:rPr>
      </w:pPr>
    </w:p>
    <w:p w14:paraId="1651C2A3">
      <w:pPr>
        <w:pStyle w:val="23"/>
        <w:rPr>
          <w:rFonts w:hint="eastAsia"/>
          <w:lang w:val="en-US" w:eastAsia="zh-CN"/>
        </w:rPr>
      </w:pPr>
    </w:p>
    <w:p w14:paraId="263CBBE8">
      <w:pPr>
        <w:pStyle w:val="23"/>
        <w:rPr>
          <w:rFonts w:hint="eastAsia"/>
          <w:lang w:val="en-US" w:eastAsia="zh-CN"/>
        </w:rPr>
      </w:pPr>
    </w:p>
    <w:p w14:paraId="4CDABC0E">
      <w:pPr>
        <w:pStyle w:val="23"/>
        <w:rPr>
          <w:rFonts w:hint="eastAsia"/>
          <w:lang w:val="en-US" w:eastAsia="zh-CN"/>
        </w:rPr>
      </w:pPr>
    </w:p>
    <w:p w14:paraId="4329E946">
      <w:pPr>
        <w:pStyle w:val="23"/>
        <w:rPr>
          <w:rFonts w:hint="eastAsia"/>
          <w:lang w:val="en-US" w:eastAsia="zh-CN"/>
        </w:rPr>
      </w:pPr>
    </w:p>
    <w:p w14:paraId="35579832">
      <w:pPr>
        <w:pStyle w:val="23"/>
        <w:rPr>
          <w:rFonts w:hint="eastAsia"/>
          <w:lang w:val="en-US" w:eastAsia="zh-CN"/>
        </w:rPr>
      </w:pPr>
    </w:p>
    <w:p w14:paraId="25D82D6F">
      <w:pPr>
        <w:pStyle w:val="23"/>
        <w:rPr>
          <w:rFonts w:hint="eastAsia"/>
          <w:lang w:val="en-US" w:eastAsia="zh-CN"/>
        </w:rPr>
      </w:pPr>
    </w:p>
    <w:p w14:paraId="2E8D0E92">
      <w:pPr>
        <w:pStyle w:val="23"/>
        <w:rPr>
          <w:rFonts w:hint="eastAsia"/>
          <w:lang w:val="en-US" w:eastAsia="zh-CN"/>
        </w:rPr>
      </w:pPr>
    </w:p>
    <w:p w14:paraId="52717929">
      <w:pPr>
        <w:pStyle w:val="23"/>
        <w:rPr>
          <w:rFonts w:hint="eastAsia"/>
          <w:lang w:val="en-US" w:eastAsia="zh-CN"/>
        </w:rPr>
      </w:pPr>
    </w:p>
    <w:p w14:paraId="47BA1718">
      <w:pPr>
        <w:pStyle w:val="23"/>
        <w:rPr>
          <w:rFonts w:hint="eastAsia"/>
          <w:lang w:val="en-US" w:eastAsia="zh-CN"/>
        </w:rPr>
      </w:pPr>
    </w:p>
    <w:p w14:paraId="5603D33F">
      <w:pPr>
        <w:pStyle w:val="23"/>
        <w:rPr>
          <w:rFonts w:hint="eastAsia"/>
          <w:lang w:val="en-US" w:eastAsia="zh-CN"/>
        </w:rPr>
      </w:pPr>
    </w:p>
    <w:p w14:paraId="31A820FE">
      <w:pPr>
        <w:pStyle w:val="23"/>
        <w:rPr>
          <w:rFonts w:hint="eastAsia"/>
          <w:lang w:val="en-US" w:eastAsia="zh-CN"/>
        </w:rPr>
      </w:pPr>
    </w:p>
    <w:p w14:paraId="3FE920F6">
      <w:pPr>
        <w:pStyle w:val="23"/>
        <w:rPr>
          <w:rFonts w:hint="eastAsia"/>
          <w:lang w:val="en-US" w:eastAsia="zh-CN"/>
        </w:rPr>
      </w:pPr>
    </w:p>
    <w:p w14:paraId="3D91270A">
      <w:pPr>
        <w:pStyle w:val="8"/>
        <w:ind w:firstLine="1084" w:firstLineChars="300"/>
        <w:jc w:val="both"/>
        <w:rPr>
          <w:rFonts w:hint="eastAsia" w:cs="宋体"/>
          <w:b/>
          <w:bCs/>
          <w:kern w:val="0"/>
          <w:sz w:val="36"/>
          <w:szCs w:val="36"/>
          <w:lang w:val="en-US" w:eastAsia="zh-CN"/>
        </w:rPr>
      </w:pPr>
    </w:p>
    <w:p w14:paraId="095F0C24">
      <w:pPr>
        <w:pStyle w:val="8"/>
        <w:ind w:firstLine="1084" w:firstLineChars="300"/>
        <w:jc w:val="both"/>
        <w:rPr>
          <w:rFonts w:hint="eastAsia" w:cs="宋体"/>
          <w:b/>
          <w:bCs/>
          <w:kern w:val="0"/>
          <w:sz w:val="36"/>
          <w:szCs w:val="36"/>
          <w:lang w:val="en-US" w:eastAsia="zh-CN"/>
        </w:rPr>
      </w:pPr>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六</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4F063C1A">
      <w:pPr>
        <w:ind w:firstLine="560"/>
        <w:rPr>
          <w:rFonts w:hint="eastAsia" w:ascii="宋体" w:hAnsi="宋体" w:eastAsia="宋体" w:cs="宋体"/>
          <w:sz w:val="28"/>
          <w:szCs w:val="28"/>
          <w:lang w:val="en-US" w:eastAsia="zh-CN"/>
        </w:rPr>
      </w:pPr>
    </w:p>
    <w:p w14:paraId="2E920124">
      <w:pPr>
        <w:ind w:firstLine="56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公司</w:t>
      </w:r>
      <w:r>
        <w:rPr>
          <w:rFonts w:hint="eastAsia" w:ascii="宋体" w:hAnsi="宋体" w:eastAsia="宋体" w:cs="宋体"/>
          <w:b w:val="0"/>
          <w:bCs w:val="0"/>
          <w:i w:val="0"/>
          <w:iCs w:val="0"/>
          <w:caps w:val="0"/>
          <w:color w:val="000000"/>
          <w:spacing w:val="0"/>
          <w:sz w:val="28"/>
          <w:szCs w:val="28"/>
          <w:lang w:val="en-US" w:eastAsia="zh-CN"/>
        </w:rPr>
        <w:t>营业证照等</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资</w:t>
      </w:r>
      <w:r>
        <w:rPr>
          <w:rFonts w:hint="eastAsia" w:ascii="宋体" w:hAnsi="宋体" w:eastAsia="宋体" w:cs="宋体"/>
          <w:kern w:val="0"/>
          <w:sz w:val="28"/>
          <w:szCs w:val="28"/>
          <w:lang w:val="en-US" w:eastAsia="zh-CN"/>
        </w:rPr>
        <w:t>格</w:t>
      </w:r>
      <w:r>
        <w:rPr>
          <w:rFonts w:hint="eastAsia" w:ascii="宋体" w:hAnsi="宋体" w:eastAsia="宋体" w:cs="宋体"/>
          <w:b w:val="0"/>
          <w:bCs w:val="0"/>
          <w:i w:val="0"/>
          <w:iCs w:val="0"/>
          <w:caps w:val="0"/>
          <w:color w:val="000000"/>
          <w:spacing w:val="0"/>
          <w:sz w:val="28"/>
          <w:szCs w:val="28"/>
          <w:lang w:val="en-US" w:eastAsia="zh-CN"/>
        </w:rPr>
        <w:t>证</w:t>
      </w:r>
      <w:r>
        <w:rPr>
          <w:rFonts w:hint="eastAsia" w:ascii="宋体" w:hAnsi="宋体" w:eastAsia="宋体" w:cs="宋体"/>
          <w:kern w:val="0"/>
          <w:sz w:val="28"/>
          <w:szCs w:val="28"/>
          <w:lang w:val="en-US" w:eastAsia="zh-CN"/>
        </w:rPr>
        <w:t>明文件（必须提供)</w:t>
      </w:r>
    </w:p>
    <w:p w14:paraId="1D6B1FCA">
      <w:pPr>
        <w:widowControl/>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02FEC7AA">
      <w:pPr>
        <w:widowControl/>
        <w:spacing w:line="360" w:lineRule="auto"/>
        <w:ind w:left="559" w:leftChars="266"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招标文件中规定要求提供的证明材料</w:t>
      </w:r>
    </w:p>
    <w:p w14:paraId="4D062A1E">
      <w:pPr>
        <w:widowControl/>
        <w:spacing w:line="360" w:lineRule="auto"/>
        <w:ind w:left="559" w:leftChars="266" w:firstLine="0" w:firstLineChars="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投标人认为需要提供的其它材料</w:t>
      </w:r>
      <w:r>
        <w:rPr>
          <w:rFonts w:hint="eastAsia" w:ascii="宋体" w:hAnsi="宋体" w:eastAsia="宋体" w:cs="宋体"/>
          <w:kern w:val="0"/>
          <w:sz w:val="28"/>
          <w:szCs w:val="28"/>
          <w:lang w:eastAsia="zh-CN"/>
        </w:rPr>
        <w:t>。</w:t>
      </w:r>
    </w:p>
    <w:p w14:paraId="7DAE231B">
      <w:pPr>
        <w:widowControl/>
        <w:spacing w:line="360" w:lineRule="auto"/>
        <w:ind w:left="559" w:leftChars="266" w:firstLine="0" w:firstLineChars="0"/>
        <w:jc w:val="left"/>
        <w:rPr>
          <w:rFonts w:hint="eastAsia" w:ascii="宋体" w:hAnsi="宋体" w:eastAsia="宋体" w:cs="宋体"/>
          <w:kern w:val="0"/>
          <w:sz w:val="28"/>
          <w:szCs w:val="28"/>
          <w:lang w:eastAsia="zh-CN"/>
        </w:rPr>
      </w:pPr>
    </w:p>
    <w:p w14:paraId="79584F61">
      <w:pPr>
        <w:widowControl/>
        <w:spacing w:line="360" w:lineRule="auto"/>
        <w:ind w:left="559" w:leftChars="266" w:firstLine="0" w:firstLineChars="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注意：以上资料均加</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2419DF77">
      <w:pPr>
        <w:pStyle w:val="23"/>
        <w:spacing w:line="360" w:lineRule="auto"/>
        <w:rPr>
          <w:rFonts w:hint="default" w:ascii="宋体" w:hAnsi="宋体" w:eastAsia="宋体" w:cs="宋体"/>
          <w:sz w:val="24"/>
          <w:szCs w:val="24"/>
          <w:lang w:val="en-US" w:eastAsia="zh-CN"/>
        </w:rPr>
      </w:pPr>
    </w:p>
    <w:p w14:paraId="54774861">
      <w:pPr>
        <w:pStyle w:val="23"/>
        <w:numPr>
          <w:ilvl w:val="0"/>
          <w:numId w:val="0"/>
        </w:numPr>
        <w:rPr>
          <w:rFonts w:hint="eastAsia" w:cs="宋体"/>
          <w:b/>
          <w:bCs/>
          <w:kern w:val="0"/>
          <w:sz w:val="38"/>
          <w:szCs w:val="38"/>
          <w:lang w:val="en-US" w:eastAsia="zh-CN"/>
        </w:rPr>
      </w:pPr>
    </w:p>
    <w:p w14:paraId="6A01A973">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07B0E18D">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p>
    <w:p w14:paraId="7DDAFC2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0006A0C0">
      <w:pPr>
        <w:pStyle w:val="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4737BC"/>
    <w:rsid w:val="02781BC8"/>
    <w:rsid w:val="03A12991"/>
    <w:rsid w:val="03E71A6B"/>
    <w:rsid w:val="041E5FE8"/>
    <w:rsid w:val="04B0389B"/>
    <w:rsid w:val="05F9301F"/>
    <w:rsid w:val="06134F4D"/>
    <w:rsid w:val="063127B9"/>
    <w:rsid w:val="06EB6E0C"/>
    <w:rsid w:val="07610E7C"/>
    <w:rsid w:val="07692A3F"/>
    <w:rsid w:val="0831084F"/>
    <w:rsid w:val="08B17BE1"/>
    <w:rsid w:val="092D54BA"/>
    <w:rsid w:val="093B4B98"/>
    <w:rsid w:val="0978425B"/>
    <w:rsid w:val="0AA23C86"/>
    <w:rsid w:val="0B260413"/>
    <w:rsid w:val="0B422D73"/>
    <w:rsid w:val="0B723658"/>
    <w:rsid w:val="0BF92F7A"/>
    <w:rsid w:val="0C0F1B84"/>
    <w:rsid w:val="0C10439A"/>
    <w:rsid w:val="0C455357"/>
    <w:rsid w:val="0C6A07D3"/>
    <w:rsid w:val="0CA02447"/>
    <w:rsid w:val="0DA41AC3"/>
    <w:rsid w:val="0EFC0C1C"/>
    <w:rsid w:val="0F930041"/>
    <w:rsid w:val="0FBA0CBC"/>
    <w:rsid w:val="0FD06B9F"/>
    <w:rsid w:val="113E3FDC"/>
    <w:rsid w:val="11914399"/>
    <w:rsid w:val="12105979"/>
    <w:rsid w:val="124D2C8C"/>
    <w:rsid w:val="12EA7F78"/>
    <w:rsid w:val="130628D8"/>
    <w:rsid w:val="136A7FCD"/>
    <w:rsid w:val="146D7590"/>
    <w:rsid w:val="148B7538"/>
    <w:rsid w:val="15361535"/>
    <w:rsid w:val="15A77464"/>
    <w:rsid w:val="160A26DF"/>
    <w:rsid w:val="165F6ECF"/>
    <w:rsid w:val="16E178E4"/>
    <w:rsid w:val="17DC0E56"/>
    <w:rsid w:val="194671E6"/>
    <w:rsid w:val="19BC6F4C"/>
    <w:rsid w:val="1A251BD0"/>
    <w:rsid w:val="1A28624E"/>
    <w:rsid w:val="1A8962C8"/>
    <w:rsid w:val="1B9E062C"/>
    <w:rsid w:val="1BC62263"/>
    <w:rsid w:val="1C045EE6"/>
    <w:rsid w:val="1C102CE1"/>
    <w:rsid w:val="1C8D752E"/>
    <w:rsid w:val="1D274825"/>
    <w:rsid w:val="1DFC3255"/>
    <w:rsid w:val="1E37428D"/>
    <w:rsid w:val="1E786D7F"/>
    <w:rsid w:val="1EA33311"/>
    <w:rsid w:val="1FB15505"/>
    <w:rsid w:val="1FD96CCE"/>
    <w:rsid w:val="204D4A12"/>
    <w:rsid w:val="212D20A3"/>
    <w:rsid w:val="214B4798"/>
    <w:rsid w:val="21E3312A"/>
    <w:rsid w:val="23AB21FD"/>
    <w:rsid w:val="23C12F77"/>
    <w:rsid w:val="23F2732A"/>
    <w:rsid w:val="25330F82"/>
    <w:rsid w:val="25494FD2"/>
    <w:rsid w:val="259B3353"/>
    <w:rsid w:val="25FB0F39"/>
    <w:rsid w:val="262670C1"/>
    <w:rsid w:val="264E2F10"/>
    <w:rsid w:val="26681488"/>
    <w:rsid w:val="268474A0"/>
    <w:rsid w:val="26ED34AF"/>
    <w:rsid w:val="28732366"/>
    <w:rsid w:val="288325A9"/>
    <w:rsid w:val="2891233A"/>
    <w:rsid w:val="28C606E7"/>
    <w:rsid w:val="28F765D8"/>
    <w:rsid w:val="29D3626F"/>
    <w:rsid w:val="29DB6414"/>
    <w:rsid w:val="2A8B4202"/>
    <w:rsid w:val="2B536BAA"/>
    <w:rsid w:val="2B801021"/>
    <w:rsid w:val="2CFC71ED"/>
    <w:rsid w:val="2D2325AC"/>
    <w:rsid w:val="2D5E1836"/>
    <w:rsid w:val="2D79041E"/>
    <w:rsid w:val="2DF80337"/>
    <w:rsid w:val="2E7C6418"/>
    <w:rsid w:val="2EA41696"/>
    <w:rsid w:val="30562C99"/>
    <w:rsid w:val="307A3AEA"/>
    <w:rsid w:val="308437E1"/>
    <w:rsid w:val="30F764F1"/>
    <w:rsid w:val="31C10FE7"/>
    <w:rsid w:val="320E1F4E"/>
    <w:rsid w:val="32CA42CE"/>
    <w:rsid w:val="33182487"/>
    <w:rsid w:val="34363D54"/>
    <w:rsid w:val="34675474"/>
    <w:rsid w:val="34B66335"/>
    <w:rsid w:val="34C937CF"/>
    <w:rsid w:val="34EF39F5"/>
    <w:rsid w:val="36252036"/>
    <w:rsid w:val="37184804"/>
    <w:rsid w:val="375D490D"/>
    <w:rsid w:val="37932920"/>
    <w:rsid w:val="385950D4"/>
    <w:rsid w:val="393873DF"/>
    <w:rsid w:val="3AA12D62"/>
    <w:rsid w:val="3AC727C9"/>
    <w:rsid w:val="3B7A3BC9"/>
    <w:rsid w:val="3BCD02B3"/>
    <w:rsid w:val="3C0467C1"/>
    <w:rsid w:val="3C757283"/>
    <w:rsid w:val="3CFE3282"/>
    <w:rsid w:val="3D6764E5"/>
    <w:rsid w:val="3D6C58AA"/>
    <w:rsid w:val="3DE90CA8"/>
    <w:rsid w:val="3DED7FCA"/>
    <w:rsid w:val="3EA80B63"/>
    <w:rsid w:val="3ED41532"/>
    <w:rsid w:val="400A682B"/>
    <w:rsid w:val="40F77B80"/>
    <w:rsid w:val="43E837B0"/>
    <w:rsid w:val="448277C3"/>
    <w:rsid w:val="453018B3"/>
    <w:rsid w:val="453A27DF"/>
    <w:rsid w:val="454C56D2"/>
    <w:rsid w:val="47852964"/>
    <w:rsid w:val="478F4683"/>
    <w:rsid w:val="47BB36B5"/>
    <w:rsid w:val="47F0551D"/>
    <w:rsid w:val="48890D0E"/>
    <w:rsid w:val="489A17F5"/>
    <w:rsid w:val="48BF4A51"/>
    <w:rsid w:val="49D24CE6"/>
    <w:rsid w:val="4A037596"/>
    <w:rsid w:val="4B4F48C2"/>
    <w:rsid w:val="4B643946"/>
    <w:rsid w:val="4B695D6A"/>
    <w:rsid w:val="4BA32DDE"/>
    <w:rsid w:val="4BD765E4"/>
    <w:rsid w:val="4C3B3017"/>
    <w:rsid w:val="4C4542A8"/>
    <w:rsid w:val="4D3A1520"/>
    <w:rsid w:val="4DFC6F40"/>
    <w:rsid w:val="4ECE0492"/>
    <w:rsid w:val="4FFA23F0"/>
    <w:rsid w:val="501F435C"/>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551748"/>
    <w:rsid w:val="5A790504"/>
    <w:rsid w:val="5C745A09"/>
    <w:rsid w:val="5C8400C2"/>
    <w:rsid w:val="5CDA1735"/>
    <w:rsid w:val="5E051485"/>
    <w:rsid w:val="5F5A335C"/>
    <w:rsid w:val="5F683CCB"/>
    <w:rsid w:val="5FC2451C"/>
    <w:rsid w:val="60163727"/>
    <w:rsid w:val="60591866"/>
    <w:rsid w:val="60854409"/>
    <w:rsid w:val="61946FF9"/>
    <w:rsid w:val="629B40CC"/>
    <w:rsid w:val="634420F0"/>
    <w:rsid w:val="635F099A"/>
    <w:rsid w:val="637374F1"/>
    <w:rsid w:val="640E2967"/>
    <w:rsid w:val="647A1DAB"/>
    <w:rsid w:val="648570CD"/>
    <w:rsid w:val="6578453C"/>
    <w:rsid w:val="65A45331"/>
    <w:rsid w:val="65BE6761"/>
    <w:rsid w:val="65F96FE8"/>
    <w:rsid w:val="661751BF"/>
    <w:rsid w:val="66833819"/>
    <w:rsid w:val="668B64F1"/>
    <w:rsid w:val="66C8504F"/>
    <w:rsid w:val="676A47C6"/>
    <w:rsid w:val="69145912"/>
    <w:rsid w:val="693F58CF"/>
    <w:rsid w:val="69B471CE"/>
    <w:rsid w:val="6B3727A3"/>
    <w:rsid w:val="6B5275DD"/>
    <w:rsid w:val="6BDD07A9"/>
    <w:rsid w:val="6DEE183F"/>
    <w:rsid w:val="6EFF55E1"/>
    <w:rsid w:val="6F252FCD"/>
    <w:rsid w:val="6F8D6E36"/>
    <w:rsid w:val="6FC84A52"/>
    <w:rsid w:val="6FDB4E2B"/>
    <w:rsid w:val="703D44F7"/>
    <w:rsid w:val="704C6CF1"/>
    <w:rsid w:val="70652BE2"/>
    <w:rsid w:val="70FC24C5"/>
    <w:rsid w:val="71864485"/>
    <w:rsid w:val="71CA25C3"/>
    <w:rsid w:val="727655E1"/>
    <w:rsid w:val="72835CC6"/>
    <w:rsid w:val="72886C39"/>
    <w:rsid w:val="73010CB3"/>
    <w:rsid w:val="733F60EE"/>
    <w:rsid w:val="7373650E"/>
    <w:rsid w:val="73AF2FAB"/>
    <w:rsid w:val="74DF4B12"/>
    <w:rsid w:val="75114065"/>
    <w:rsid w:val="75790588"/>
    <w:rsid w:val="763E70DC"/>
    <w:rsid w:val="76D87DA0"/>
    <w:rsid w:val="775C3CBE"/>
    <w:rsid w:val="77C67389"/>
    <w:rsid w:val="77D0645A"/>
    <w:rsid w:val="782C7B34"/>
    <w:rsid w:val="78720D79"/>
    <w:rsid w:val="7880578A"/>
    <w:rsid w:val="78DE1C7E"/>
    <w:rsid w:val="7A6A4943"/>
    <w:rsid w:val="7A7A26CA"/>
    <w:rsid w:val="7B39462D"/>
    <w:rsid w:val="7BD209F2"/>
    <w:rsid w:val="7C246D74"/>
    <w:rsid w:val="7C6A0C2B"/>
    <w:rsid w:val="7C9932BE"/>
    <w:rsid w:val="7CAD66C1"/>
    <w:rsid w:val="7CC16371"/>
    <w:rsid w:val="7CFC55FB"/>
    <w:rsid w:val="7D741916"/>
    <w:rsid w:val="7DC64E21"/>
    <w:rsid w:val="7DD54658"/>
    <w:rsid w:val="7E655B4E"/>
    <w:rsid w:val="7F3177DE"/>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1921</Characters>
  <Lines>62</Lines>
  <Paragraphs>17</Paragraphs>
  <TotalTime>0</TotalTime>
  <ScaleCrop>false</ScaleCrop>
  <LinksUpToDate>false</LinksUpToDate>
  <CharactersWithSpaces>2794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2026-06-26T02:47:41Z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