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8032A">
      <w:pPr>
        <w:widowControl/>
        <w:numPr>
          <w:ilvl w:val="0"/>
          <w:numId w:val="0"/>
        </w:numPr>
        <w:rPr>
          <w:rFonts w:hint="eastAsia" w:ascii="宋体" w:hAnsi="宋体" w:eastAsia="宋体" w:cs="宋体"/>
          <w:b w:val="0"/>
          <w:bCs w:val="0"/>
          <w:kern w:val="0"/>
          <w:sz w:val="28"/>
          <w:szCs w:val="28"/>
          <w:lang w:val="en-US" w:eastAsia="zh-CN"/>
        </w:rPr>
      </w:pPr>
      <w:bookmarkStart w:id="0" w:name="_Hlk63092524"/>
      <w:r>
        <w:rPr>
          <w:rFonts w:hint="eastAsia" w:ascii="宋体" w:hAnsi="宋体" w:eastAsia="宋体" w:cs="宋体"/>
          <w:b w:val="0"/>
          <w:bCs w:val="0"/>
          <w:kern w:val="0"/>
          <w:sz w:val="28"/>
          <w:szCs w:val="28"/>
          <w:lang w:val="en-US" w:eastAsia="zh-CN"/>
        </w:rPr>
        <w:t>附件2：</w:t>
      </w:r>
    </w:p>
    <w:p w14:paraId="410D93B1">
      <w:pPr>
        <w:widowControl/>
        <w:spacing w:line="351" w:lineRule="atLeast"/>
        <w:ind w:firstLine="1044" w:firstLineChars="200"/>
        <w:jc w:val="left"/>
        <w:rPr>
          <w:rFonts w:hint="eastAsia" w:cs="宋体"/>
          <w:b/>
          <w:bCs/>
          <w:kern w:val="0"/>
          <w:sz w:val="52"/>
          <w:szCs w:val="52"/>
          <w:lang w:val="en-US" w:eastAsia="zh-CN"/>
        </w:rPr>
      </w:pPr>
    </w:p>
    <w:p w14:paraId="06A8DEF6">
      <w:pPr>
        <w:widowControl/>
        <w:spacing w:line="351" w:lineRule="atLeast"/>
        <w:ind w:firstLine="1044" w:firstLineChars="200"/>
        <w:jc w:val="left"/>
        <w:rPr>
          <w:rFonts w:cs="宋体"/>
          <w:b/>
          <w:bCs/>
          <w:kern w:val="0"/>
          <w:sz w:val="36"/>
          <w:szCs w:val="36"/>
        </w:rPr>
      </w:pPr>
      <w:r>
        <w:rPr>
          <w:rFonts w:hint="eastAsia" w:cs="宋体"/>
          <w:b/>
          <w:bCs/>
          <w:kern w:val="0"/>
          <w:sz w:val="52"/>
          <w:szCs w:val="52"/>
          <w:lang w:val="en-US" w:eastAsia="zh-CN"/>
        </w:rPr>
        <w:t>投标文件的组成及格式模板</w:t>
      </w:r>
    </w:p>
    <w:p w14:paraId="5FB0C927">
      <w:pPr>
        <w:widowControl/>
        <w:spacing w:line="351" w:lineRule="atLeast"/>
        <w:ind w:firstLine="2891" w:firstLineChars="800"/>
        <w:jc w:val="left"/>
        <w:rPr>
          <w:rFonts w:cs="宋体"/>
          <w:b/>
          <w:bCs/>
          <w:kern w:val="0"/>
          <w:sz w:val="36"/>
          <w:szCs w:val="36"/>
        </w:rPr>
      </w:pPr>
    </w:p>
    <w:p w14:paraId="264C2889">
      <w:pPr>
        <w:widowControl/>
        <w:spacing w:line="351" w:lineRule="atLeast"/>
        <w:ind w:firstLine="2891" w:firstLineChars="800"/>
        <w:jc w:val="left"/>
        <w:rPr>
          <w:rFonts w:cs="宋体"/>
          <w:b/>
          <w:bCs/>
          <w:kern w:val="0"/>
          <w:sz w:val="36"/>
          <w:szCs w:val="36"/>
        </w:rPr>
      </w:pPr>
    </w:p>
    <w:p w14:paraId="0F95DEAA">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eastAsia"/>
          <w:b/>
          <w:bCs/>
          <w:kern w:val="0"/>
          <w:sz w:val="36"/>
          <w:szCs w:val="36"/>
          <w:u w:val="single"/>
        </w:rPr>
      </w:pPr>
      <w:r>
        <w:rPr>
          <w:rFonts w:hint="eastAsia" w:cs="宋体"/>
          <w:b/>
          <w:bCs/>
          <w:kern w:val="0"/>
          <w:sz w:val="36"/>
          <w:szCs w:val="36"/>
        </w:rPr>
        <w:t>项目名称：</w:t>
      </w:r>
      <w:r>
        <w:rPr>
          <w:rFonts w:hint="eastAsia" w:ascii="宋体" w:hAnsi="宋体" w:eastAsia="宋体" w:cs="宋体"/>
          <w:b w:val="0"/>
          <w:bCs w:val="0"/>
          <w:sz w:val="36"/>
          <w:szCs w:val="36"/>
          <w:u w:val="single"/>
          <w:lang w:val="en-US" w:eastAsia="zh-CN"/>
        </w:rPr>
        <w:t>ICU落地可移动式设备塔6台采购</w:t>
      </w:r>
    </w:p>
    <w:p w14:paraId="25B070E9">
      <w:pPr>
        <w:pStyle w:val="23"/>
      </w:pPr>
    </w:p>
    <w:p w14:paraId="42096BB2">
      <w:pPr>
        <w:pStyle w:val="23"/>
      </w:pPr>
    </w:p>
    <w:p w14:paraId="20FAEC33">
      <w:pPr>
        <w:pStyle w:val="23"/>
      </w:pPr>
    </w:p>
    <w:p w14:paraId="62C888BC">
      <w:pPr>
        <w:pStyle w:val="23"/>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2592399F">
      <w:pPr>
        <w:widowControl/>
        <w:jc w:val="center"/>
        <w:rPr>
          <w:rFonts w:hint="eastAsia" w:cs="宋体"/>
          <w:b/>
          <w:bCs/>
          <w:kern w:val="0"/>
          <w:sz w:val="38"/>
          <w:szCs w:val="38"/>
        </w:rPr>
      </w:pPr>
    </w:p>
    <w:p w14:paraId="76C0FFDE">
      <w:pPr>
        <w:widowControl/>
        <w:jc w:val="center"/>
        <w:rPr>
          <w:rFonts w:hint="eastAsia" w:cs="宋体"/>
          <w:b/>
          <w:bCs/>
          <w:kern w:val="0"/>
          <w:sz w:val="38"/>
          <w:szCs w:val="38"/>
        </w:rPr>
      </w:pPr>
    </w:p>
    <w:p w14:paraId="733D3DEE">
      <w:pPr>
        <w:widowControl/>
        <w:jc w:val="center"/>
        <w:rPr>
          <w:rFonts w:hint="eastAsia" w:cs="宋体"/>
          <w:b/>
          <w:bCs/>
          <w:kern w:val="0"/>
          <w:sz w:val="38"/>
          <w:szCs w:val="38"/>
        </w:rPr>
      </w:pPr>
    </w:p>
    <w:p w14:paraId="3ED0E894">
      <w:pPr>
        <w:pStyle w:val="20"/>
        <w:rPr>
          <w:rFonts w:hint="eastAsia" w:cs="宋体"/>
          <w:b/>
          <w:bCs/>
          <w:kern w:val="0"/>
          <w:sz w:val="38"/>
          <w:szCs w:val="38"/>
        </w:rPr>
      </w:pPr>
    </w:p>
    <w:p w14:paraId="4894ACED">
      <w:pPr>
        <w:pStyle w:val="20"/>
        <w:rPr>
          <w:rFonts w:hint="eastAsia" w:cs="宋体"/>
          <w:b/>
          <w:bCs/>
          <w:kern w:val="0"/>
          <w:sz w:val="38"/>
          <w:szCs w:val="38"/>
        </w:rPr>
      </w:pPr>
    </w:p>
    <w:p w14:paraId="72CBABF6">
      <w:pPr>
        <w:pStyle w:val="20"/>
        <w:rPr>
          <w:rFonts w:hint="eastAsia" w:cs="宋体"/>
          <w:b/>
          <w:bCs/>
          <w:kern w:val="0"/>
          <w:sz w:val="38"/>
          <w:szCs w:val="38"/>
        </w:rPr>
      </w:pPr>
    </w:p>
    <w:p w14:paraId="09D9AB39">
      <w:pPr>
        <w:pStyle w:val="20"/>
        <w:rPr>
          <w:rFonts w:hint="eastAsia" w:cs="宋体"/>
          <w:b/>
          <w:bCs/>
          <w:kern w:val="0"/>
          <w:sz w:val="38"/>
          <w:szCs w:val="38"/>
        </w:rPr>
      </w:pPr>
    </w:p>
    <w:p w14:paraId="4461A697">
      <w:pPr>
        <w:pStyle w:val="20"/>
        <w:rPr>
          <w:rFonts w:hint="eastAsia" w:cs="宋体"/>
          <w:b/>
          <w:bCs/>
          <w:kern w:val="0"/>
          <w:sz w:val="38"/>
          <w:szCs w:val="38"/>
        </w:rPr>
      </w:pPr>
    </w:p>
    <w:p w14:paraId="6A8AF116">
      <w:pPr>
        <w:widowControl/>
        <w:jc w:val="center"/>
        <w:rPr>
          <w:rFonts w:cs="宋体"/>
          <w:b/>
          <w:bCs/>
          <w:kern w:val="0"/>
          <w:sz w:val="38"/>
          <w:szCs w:val="38"/>
        </w:rPr>
      </w:pPr>
      <w:r>
        <w:rPr>
          <w:rFonts w:hint="eastAsia" w:cs="宋体"/>
          <w:b/>
          <w:bCs/>
          <w:kern w:val="0"/>
          <w:sz w:val="38"/>
          <w:szCs w:val="38"/>
          <w:lang w:val="en-US" w:eastAsia="zh-CN"/>
        </w:rPr>
        <w:t>报名</w:t>
      </w:r>
      <w:r>
        <w:rPr>
          <w:rFonts w:hint="eastAsia" w:cs="宋体"/>
          <w:b/>
          <w:bCs/>
          <w:kern w:val="0"/>
          <w:sz w:val="38"/>
          <w:szCs w:val="38"/>
        </w:rPr>
        <w:t>文件目录</w:t>
      </w:r>
    </w:p>
    <w:p w14:paraId="0BE8D86B">
      <w:pPr>
        <w:widowControl/>
        <w:spacing w:line="360" w:lineRule="auto"/>
        <w:jc w:val="left"/>
        <w:rPr>
          <w:kern w:val="0"/>
          <w:sz w:val="18"/>
          <w:szCs w:val="18"/>
        </w:rPr>
      </w:pPr>
    </w:p>
    <w:p w14:paraId="56967C3C">
      <w:pPr>
        <w:widowControl/>
        <w:spacing w:line="360" w:lineRule="auto"/>
        <w:ind w:firstLine="560" w:firstLineChars="200"/>
        <w:jc w:val="left"/>
        <w:rPr>
          <w:rFonts w:hint="eastAsia" w:eastAsia="宋体" w:cs="宋体"/>
          <w:b w:val="0"/>
          <w:bCs w:val="0"/>
          <w:kern w:val="0"/>
          <w:sz w:val="28"/>
          <w:szCs w:val="28"/>
          <w:lang w:val="en-US" w:eastAsia="zh-CN"/>
        </w:rPr>
      </w:pPr>
    </w:p>
    <w:p w14:paraId="71992680">
      <w:pPr>
        <w:widowControl/>
        <w:spacing w:line="360" w:lineRule="auto"/>
        <w:ind w:firstLine="560" w:firstLineChars="200"/>
        <w:jc w:val="left"/>
        <w:rPr>
          <w:rFonts w:hint="eastAsia" w:eastAsia="宋体" w:cs="宋体"/>
          <w:b w:val="0"/>
          <w:bCs w:val="0"/>
          <w:kern w:val="0"/>
          <w:sz w:val="28"/>
          <w:szCs w:val="28"/>
          <w:lang w:val="en-US" w:eastAsia="zh-CN"/>
        </w:rPr>
      </w:pPr>
      <w:r>
        <w:rPr>
          <w:rFonts w:hint="eastAsia" w:eastAsia="宋体" w:cs="宋体"/>
          <w:b w:val="0"/>
          <w:bCs w:val="0"/>
          <w:kern w:val="0"/>
          <w:sz w:val="28"/>
          <w:szCs w:val="28"/>
          <w:lang w:val="en-US" w:eastAsia="zh-CN"/>
        </w:rPr>
        <w:t>一、投标函</w:t>
      </w:r>
    </w:p>
    <w:p w14:paraId="2EFB85F5">
      <w:pPr>
        <w:widowControl/>
        <w:spacing w:line="360" w:lineRule="auto"/>
        <w:ind w:firstLine="560" w:firstLineChars="200"/>
        <w:jc w:val="left"/>
        <w:rPr>
          <w:rFonts w:hint="default"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二、投标人资格声明</w:t>
      </w:r>
    </w:p>
    <w:p w14:paraId="158C0FC5">
      <w:pPr>
        <w:widowControl/>
        <w:spacing w:line="360" w:lineRule="auto"/>
        <w:ind w:firstLine="560" w:firstLineChars="200"/>
        <w:jc w:val="left"/>
        <w:rPr>
          <w:rFonts w:hint="eastAsia"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三、报价函</w:t>
      </w:r>
    </w:p>
    <w:p w14:paraId="10385D4A">
      <w:pPr>
        <w:widowControl/>
        <w:spacing w:line="360" w:lineRule="auto"/>
        <w:ind w:firstLine="560" w:firstLineChars="200"/>
        <w:jc w:val="left"/>
        <w:rPr>
          <w:rFonts w:hint="default"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四、技术参数响应及偏离表</w:t>
      </w:r>
    </w:p>
    <w:p w14:paraId="63D0595B">
      <w:pPr>
        <w:widowControl/>
        <w:spacing w:line="360" w:lineRule="auto"/>
        <w:ind w:firstLine="560" w:firstLineChars="200"/>
        <w:jc w:val="left"/>
        <w:rPr>
          <w:rFonts w:hint="eastAsia"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五、商务要求响应表</w:t>
      </w:r>
    </w:p>
    <w:p w14:paraId="4EF0C2C2">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六、资格证明文件</w:t>
      </w:r>
    </w:p>
    <w:p w14:paraId="037D82FB">
      <w:pPr>
        <w:pStyle w:val="20"/>
        <w:rPr>
          <w:rFonts w:hint="eastAsia" w:ascii="宋体" w:hAnsi="宋体" w:cs="宋体"/>
          <w:sz w:val="32"/>
          <w:szCs w:val="32"/>
          <w:lang w:val="en-US" w:eastAsia="zh-CN"/>
        </w:rPr>
      </w:pPr>
    </w:p>
    <w:p w14:paraId="615090F0">
      <w:pPr>
        <w:pStyle w:val="20"/>
        <w:rPr>
          <w:rFonts w:hint="eastAsia" w:ascii="宋体" w:hAnsi="宋体" w:cs="宋体"/>
          <w:sz w:val="32"/>
          <w:szCs w:val="32"/>
          <w:lang w:val="en-US" w:eastAsia="zh-CN"/>
        </w:rPr>
      </w:pPr>
    </w:p>
    <w:p w14:paraId="6B0D5E8C">
      <w:pPr>
        <w:pStyle w:val="20"/>
        <w:rPr>
          <w:rFonts w:hint="eastAsia" w:ascii="宋体" w:hAnsi="宋体" w:cs="宋体"/>
          <w:sz w:val="32"/>
          <w:szCs w:val="32"/>
          <w:lang w:val="en-US" w:eastAsia="zh-CN"/>
        </w:rPr>
      </w:pPr>
    </w:p>
    <w:p w14:paraId="042A88F2">
      <w:pPr>
        <w:pStyle w:val="20"/>
        <w:rPr>
          <w:rFonts w:hint="eastAsia" w:ascii="宋体" w:hAnsi="宋体" w:cs="宋体"/>
          <w:sz w:val="32"/>
          <w:szCs w:val="32"/>
          <w:lang w:val="en-US" w:eastAsia="zh-CN"/>
        </w:rPr>
      </w:pPr>
    </w:p>
    <w:p w14:paraId="04A6F989">
      <w:pPr>
        <w:pStyle w:val="20"/>
        <w:rPr>
          <w:rFonts w:hint="eastAsia" w:ascii="宋体" w:hAnsi="宋体" w:cs="宋体"/>
          <w:sz w:val="32"/>
          <w:szCs w:val="32"/>
          <w:lang w:val="en-US" w:eastAsia="zh-CN"/>
        </w:rPr>
      </w:pPr>
    </w:p>
    <w:p w14:paraId="31FB7189">
      <w:pPr>
        <w:pStyle w:val="20"/>
        <w:rPr>
          <w:rFonts w:hint="eastAsia" w:ascii="宋体" w:hAnsi="宋体" w:cs="宋体"/>
          <w:sz w:val="32"/>
          <w:szCs w:val="32"/>
          <w:lang w:val="en-US" w:eastAsia="zh-CN"/>
        </w:rPr>
      </w:pPr>
    </w:p>
    <w:p w14:paraId="6CC1D117">
      <w:pPr>
        <w:pStyle w:val="20"/>
        <w:rPr>
          <w:rFonts w:hint="eastAsia" w:ascii="宋体" w:hAnsi="宋体" w:cs="宋体"/>
          <w:sz w:val="32"/>
          <w:szCs w:val="32"/>
          <w:lang w:val="en-US" w:eastAsia="zh-CN"/>
        </w:rPr>
      </w:pPr>
    </w:p>
    <w:p w14:paraId="2B03CE6D">
      <w:pPr>
        <w:pStyle w:val="20"/>
        <w:rPr>
          <w:rFonts w:hint="eastAsia" w:ascii="宋体" w:hAnsi="宋体" w:cs="宋体"/>
          <w:sz w:val="32"/>
          <w:szCs w:val="32"/>
          <w:lang w:val="en-US" w:eastAsia="zh-CN"/>
        </w:rPr>
      </w:pPr>
    </w:p>
    <w:p w14:paraId="7594BE78">
      <w:pPr>
        <w:pStyle w:val="20"/>
        <w:rPr>
          <w:rFonts w:hint="eastAsia" w:ascii="宋体" w:hAnsi="宋体" w:cs="宋体"/>
          <w:sz w:val="32"/>
          <w:szCs w:val="32"/>
          <w:lang w:val="en-US" w:eastAsia="zh-CN"/>
        </w:rPr>
      </w:pPr>
    </w:p>
    <w:p w14:paraId="29A6F45A">
      <w:pPr>
        <w:pStyle w:val="20"/>
        <w:rPr>
          <w:rFonts w:hint="eastAsia" w:ascii="宋体" w:hAnsi="宋体" w:cs="宋体"/>
          <w:sz w:val="32"/>
          <w:szCs w:val="32"/>
          <w:lang w:val="en-US" w:eastAsia="zh-CN"/>
        </w:rPr>
      </w:pPr>
    </w:p>
    <w:p w14:paraId="34A02870">
      <w:pPr>
        <w:pStyle w:val="20"/>
        <w:rPr>
          <w:rFonts w:hint="eastAsia" w:ascii="宋体" w:hAnsi="宋体" w:cs="宋体"/>
          <w:sz w:val="32"/>
          <w:szCs w:val="32"/>
          <w:lang w:val="en-US" w:eastAsia="zh-CN"/>
        </w:rPr>
      </w:pPr>
    </w:p>
    <w:p w14:paraId="1EC7D8C1">
      <w:pPr>
        <w:pStyle w:val="20"/>
        <w:rPr>
          <w:rFonts w:hint="eastAsia" w:ascii="宋体" w:hAnsi="宋体" w:cs="宋体"/>
          <w:sz w:val="32"/>
          <w:szCs w:val="32"/>
          <w:lang w:val="en-US" w:eastAsia="zh-CN"/>
        </w:rPr>
      </w:pPr>
    </w:p>
    <w:p w14:paraId="21FBBD4A">
      <w:pPr>
        <w:pStyle w:val="20"/>
        <w:rPr>
          <w:rFonts w:hint="eastAsia" w:ascii="宋体" w:hAnsi="宋体" w:cs="宋体"/>
          <w:sz w:val="32"/>
          <w:szCs w:val="32"/>
          <w:lang w:val="en-US" w:eastAsia="zh-CN"/>
        </w:rPr>
      </w:pPr>
    </w:p>
    <w:p w14:paraId="11FF4590">
      <w:pPr>
        <w:widowControl/>
        <w:jc w:val="center"/>
        <w:rPr>
          <w:rFonts w:cs="宋体"/>
          <w:b/>
          <w:bCs/>
          <w:kern w:val="0"/>
          <w:sz w:val="38"/>
          <w:szCs w:val="38"/>
        </w:rPr>
      </w:pPr>
      <w:r>
        <w:rPr>
          <w:rFonts w:hint="eastAsia" w:cs="宋体"/>
          <w:b/>
          <w:bCs/>
          <w:kern w:val="0"/>
          <w:sz w:val="36"/>
          <w:szCs w:val="36"/>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70E1F68C">
      <w:pPr>
        <w:widowControl/>
        <w:spacing w:line="351" w:lineRule="atLeast"/>
        <w:jc w:val="left"/>
        <w:rPr>
          <w:rFonts w:cs="宋体"/>
          <w:kern w:val="0"/>
          <w:sz w:val="28"/>
          <w:szCs w:val="28"/>
        </w:rPr>
      </w:pPr>
      <w:r>
        <w:rPr>
          <w:kern w:val="0"/>
          <w:sz w:val="18"/>
          <w:szCs w:val="18"/>
        </w:rPr>
        <w:t xml:space="preserve">       </w:t>
      </w:r>
    </w:p>
    <w:p w14:paraId="56055362">
      <w:pPr>
        <w:pStyle w:val="21"/>
        <w:rPr>
          <w:rFonts w:cs="宋体"/>
          <w:kern w:val="0"/>
          <w:sz w:val="28"/>
          <w:szCs w:val="28"/>
        </w:rPr>
      </w:pPr>
    </w:p>
    <w:p w14:paraId="029FCE15">
      <w:pPr>
        <w:spacing w:line="500" w:lineRule="exact"/>
        <w:jc w:val="center"/>
        <w:rPr>
          <w:rFonts w:hint="eastAsia" w:ascii="宋体" w:hAnsi="宋体" w:eastAsia="宋体" w:cs="宋体"/>
          <w:b/>
          <w:sz w:val="36"/>
          <w:szCs w:val="36"/>
        </w:rPr>
      </w:pPr>
      <w:r>
        <w:rPr>
          <w:rFonts w:hint="eastAsia" w:ascii="宋体" w:hAnsi="宋体" w:cs="宋体"/>
          <w:b/>
          <w:sz w:val="36"/>
          <w:szCs w:val="36"/>
          <w:lang w:val="en-US" w:eastAsia="zh-CN"/>
        </w:rPr>
        <w:t>二</w:t>
      </w:r>
      <w:r>
        <w:rPr>
          <w:rFonts w:hint="eastAsia" w:ascii="宋体" w:hAnsi="宋体" w:eastAsia="宋体" w:cs="宋体"/>
          <w:b/>
          <w:sz w:val="36"/>
          <w:szCs w:val="36"/>
          <w:lang w:eastAsia="zh-CN"/>
        </w:rPr>
        <w:t>、投标人资格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7"/>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7"/>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53D3F918">
      <w:pPr>
        <w:spacing w:line="360" w:lineRule="auto"/>
        <w:ind w:right="482" w:firstLine="210" w:firstLineChars="100"/>
        <w:contextualSpacing/>
        <w:jc w:val="center"/>
        <w:rPr>
          <w:rFonts w:hint="eastAsia" w:ascii="宋体" w:hAnsi="Courier New" w:eastAsia="宋体" w:cs="宋体"/>
          <w:b/>
          <w:bCs/>
          <w:kern w:val="0"/>
          <w:sz w:val="36"/>
          <w:szCs w:val="36"/>
          <w:lang w:val="en-US" w:eastAsia="zh-CN" w:bidi="ar-SA"/>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3759524C">
      <w:pPr>
        <w:jc w:val="center"/>
        <w:rPr>
          <w:rFonts w:hint="eastAsia" w:ascii="宋体" w:hAnsi="Courier New" w:eastAsia="宋体" w:cs="宋体"/>
          <w:b/>
          <w:bCs/>
          <w:kern w:val="0"/>
          <w:sz w:val="36"/>
          <w:szCs w:val="36"/>
          <w:lang w:val="en-US" w:eastAsia="zh-CN" w:bidi="ar-SA"/>
        </w:rPr>
      </w:pPr>
      <w:r>
        <w:rPr>
          <w:rFonts w:hint="eastAsia" w:ascii="宋体" w:hAnsi="Courier New" w:cs="宋体"/>
          <w:b/>
          <w:bCs/>
          <w:kern w:val="0"/>
          <w:sz w:val="36"/>
          <w:szCs w:val="36"/>
          <w:lang w:val="en-US" w:eastAsia="zh-CN" w:bidi="ar-SA"/>
        </w:rPr>
        <w:t>三</w:t>
      </w:r>
      <w:r>
        <w:rPr>
          <w:rFonts w:hint="eastAsia" w:ascii="宋体" w:hAnsi="Courier New" w:eastAsia="宋体" w:cs="宋体"/>
          <w:b/>
          <w:bCs/>
          <w:kern w:val="0"/>
          <w:sz w:val="36"/>
          <w:szCs w:val="36"/>
          <w:lang w:val="en-US" w:eastAsia="zh-CN" w:bidi="ar-SA"/>
        </w:rPr>
        <w:t>、报价函</w:t>
      </w:r>
    </w:p>
    <w:p w14:paraId="45B24400">
      <w:pPr>
        <w:widowControl/>
        <w:spacing w:line="360" w:lineRule="auto"/>
        <w:jc w:val="left"/>
        <w:rPr>
          <w:rFonts w:hint="eastAsia" w:cs="宋体"/>
          <w:b/>
          <w:bCs/>
          <w:kern w:val="0"/>
          <w:sz w:val="24"/>
          <w:szCs w:val="24"/>
          <w:lang w:val="en-US" w:eastAsia="zh-CN"/>
        </w:rPr>
      </w:pPr>
    </w:p>
    <w:p w14:paraId="6CA69B38">
      <w:pPr>
        <w:widowControl/>
        <w:spacing w:line="360" w:lineRule="auto"/>
        <w:jc w:val="left"/>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项目名称：</w:t>
      </w:r>
      <w:r>
        <w:rPr>
          <w:rFonts w:hint="eastAsia" w:ascii="宋体" w:hAnsi="宋体" w:eastAsia="宋体" w:cs="Times New Roman"/>
          <w:sz w:val="28"/>
          <w:szCs w:val="28"/>
          <w:lang w:val="en-US" w:eastAsia="zh-CN"/>
        </w:rPr>
        <w:t>ICU落地可移动式设备塔6台</w:t>
      </w:r>
      <w:bookmarkStart w:id="6" w:name="_GoBack"/>
      <w:bookmarkEnd w:id="6"/>
      <w:r>
        <w:rPr>
          <w:rFonts w:hint="eastAsia" w:eastAsia="宋体" w:cs="宋体"/>
          <w:color w:val="auto"/>
          <w:kern w:val="0"/>
          <w:sz w:val="28"/>
          <w:szCs w:val="28"/>
          <w:lang w:val="en-US" w:eastAsia="zh-CN"/>
        </w:rPr>
        <w:t>采购</w:t>
      </w:r>
      <w:r>
        <w:rPr>
          <w:rFonts w:hint="eastAsia" w:ascii="宋体" w:hAnsi="宋体" w:eastAsia="宋体" w:cs="宋体"/>
          <w:b w:val="0"/>
          <w:bCs w:val="0"/>
          <w:kern w:val="0"/>
          <w:sz w:val="28"/>
          <w:szCs w:val="28"/>
        </w:rPr>
        <w:t> </w:t>
      </w:r>
      <w:r>
        <w:rPr>
          <w:rFonts w:hint="eastAsia" w:ascii="宋体" w:hAnsi="宋体" w:eastAsia="宋体" w:cs="宋体"/>
          <w:b/>
          <w:bCs/>
          <w:kern w:val="0"/>
          <w:sz w:val="28"/>
          <w:szCs w:val="28"/>
        </w:rPr>
        <w:t>  </w:t>
      </w:r>
    </w:p>
    <w:p w14:paraId="7587D1C1">
      <w:pPr>
        <w:widowControl/>
        <w:spacing w:line="360" w:lineRule="auto"/>
        <w:ind w:firstLine="3654" w:firstLineChars="1300"/>
        <w:jc w:val="left"/>
      </w:pPr>
      <w:r>
        <w:rPr>
          <w:rFonts w:hint="eastAsia" w:ascii="宋体" w:hAnsi="宋体" w:eastAsia="宋体" w:cs="宋体"/>
          <w:b/>
          <w:bCs/>
          <w:kern w:val="0"/>
          <w:sz w:val="28"/>
          <w:szCs w:val="28"/>
        </w:rPr>
        <w:t>货币单位：人民币</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rPr>
        <w:t>元</w:t>
      </w:r>
    </w:p>
    <w:tbl>
      <w:tblPr>
        <w:tblStyle w:val="14"/>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12"/>
        <w:gridCol w:w="2233"/>
        <w:gridCol w:w="833"/>
        <w:gridCol w:w="1460"/>
        <w:gridCol w:w="996"/>
        <w:gridCol w:w="1026"/>
      </w:tblGrid>
      <w:tr w14:paraId="7083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25" w:type="dxa"/>
            <w:vAlign w:val="center"/>
          </w:tcPr>
          <w:p w14:paraId="363B3E0A">
            <w:pPr>
              <w:autoSpaceDE w:val="0"/>
              <w:autoSpaceDN w:val="0"/>
              <w:adjustRightInd w:val="0"/>
              <w:jc w:val="both"/>
              <w:rPr>
                <w:b w:val="0"/>
                <w:bCs w:val="0"/>
                <w:color w:val="000000"/>
                <w:kern w:val="0"/>
                <w:sz w:val="24"/>
                <w:szCs w:val="24"/>
              </w:rPr>
            </w:pPr>
            <w:r>
              <w:rPr>
                <w:rFonts w:hint="eastAsia" w:cs="宋体"/>
                <w:b w:val="0"/>
                <w:bCs w:val="0"/>
                <w:kern w:val="0"/>
                <w:sz w:val="24"/>
                <w:szCs w:val="24"/>
              </w:rPr>
              <w:t>序号</w:t>
            </w:r>
          </w:p>
        </w:tc>
        <w:tc>
          <w:tcPr>
            <w:tcW w:w="1612" w:type="dxa"/>
            <w:vAlign w:val="center"/>
          </w:tcPr>
          <w:p w14:paraId="12174F0F">
            <w:pPr>
              <w:widowControl/>
              <w:spacing w:line="360" w:lineRule="auto"/>
              <w:jc w:val="center"/>
              <w:rPr>
                <w:b w:val="0"/>
                <w:bCs w:val="0"/>
              </w:rPr>
            </w:pPr>
            <w:r>
              <w:rPr>
                <w:rFonts w:hint="eastAsia" w:cs="宋体"/>
                <w:b w:val="0"/>
                <w:bCs w:val="0"/>
                <w:kern w:val="0"/>
                <w:sz w:val="24"/>
                <w:szCs w:val="24"/>
              </w:rPr>
              <w:t>货物名称</w:t>
            </w:r>
          </w:p>
        </w:tc>
        <w:tc>
          <w:tcPr>
            <w:tcW w:w="2233" w:type="dxa"/>
            <w:vAlign w:val="center"/>
          </w:tcPr>
          <w:p w14:paraId="468AD8F4">
            <w:pPr>
              <w:widowControl/>
              <w:spacing w:line="360" w:lineRule="auto"/>
              <w:jc w:val="center"/>
              <w:rPr>
                <w:rFonts w:hint="eastAsia" w:eastAsia="宋体"/>
                <w:b w:val="0"/>
                <w:bCs w:val="0"/>
                <w:lang w:val="en-US" w:eastAsia="zh-CN"/>
              </w:rPr>
            </w:pPr>
            <w:r>
              <w:rPr>
                <w:rFonts w:hint="eastAsia" w:cs="宋体"/>
                <w:b w:val="0"/>
                <w:bCs w:val="0"/>
                <w:kern w:val="0"/>
                <w:sz w:val="24"/>
                <w:szCs w:val="24"/>
              </w:rPr>
              <w:t>品牌</w:t>
            </w:r>
            <w:r>
              <w:rPr>
                <w:rFonts w:hint="eastAsia" w:cs="宋体"/>
                <w:b w:val="0"/>
                <w:bCs w:val="0"/>
                <w:kern w:val="0"/>
                <w:sz w:val="24"/>
                <w:szCs w:val="24"/>
                <w:lang w:val="en-US" w:eastAsia="zh-CN"/>
              </w:rPr>
              <w:t>型号</w:t>
            </w:r>
          </w:p>
        </w:tc>
        <w:tc>
          <w:tcPr>
            <w:tcW w:w="833" w:type="dxa"/>
            <w:vAlign w:val="center"/>
          </w:tcPr>
          <w:p w14:paraId="1F79DF47">
            <w:pPr>
              <w:widowControl/>
              <w:spacing w:line="360" w:lineRule="auto"/>
              <w:jc w:val="center"/>
              <w:rPr>
                <w:b w:val="0"/>
                <w:bCs w:val="0"/>
              </w:rPr>
            </w:pPr>
            <w:r>
              <w:rPr>
                <w:rFonts w:hint="eastAsia" w:cs="宋体"/>
                <w:b w:val="0"/>
                <w:bCs w:val="0"/>
                <w:kern w:val="0"/>
                <w:sz w:val="24"/>
                <w:szCs w:val="24"/>
              </w:rPr>
              <w:t>数量</w:t>
            </w:r>
          </w:p>
        </w:tc>
        <w:tc>
          <w:tcPr>
            <w:tcW w:w="1460" w:type="dxa"/>
            <w:vAlign w:val="center"/>
          </w:tcPr>
          <w:p w14:paraId="25B372FC">
            <w:pPr>
              <w:widowControl/>
              <w:spacing w:line="360" w:lineRule="auto"/>
              <w:jc w:val="center"/>
              <w:rPr>
                <w:rFonts w:hint="default" w:eastAsia="宋体"/>
                <w:b w:val="0"/>
                <w:bCs w:val="0"/>
                <w:lang w:val="en-US" w:eastAsia="zh-CN"/>
              </w:rPr>
            </w:pPr>
            <w:r>
              <w:rPr>
                <w:rFonts w:hint="eastAsia" w:cs="宋体"/>
                <w:b w:val="0"/>
                <w:bCs w:val="0"/>
                <w:kern w:val="0"/>
                <w:sz w:val="24"/>
                <w:szCs w:val="24"/>
                <w:lang w:val="en-US" w:eastAsia="zh-CN"/>
              </w:rPr>
              <w:t>报价</w:t>
            </w:r>
          </w:p>
        </w:tc>
        <w:tc>
          <w:tcPr>
            <w:tcW w:w="996" w:type="dxa"/>
            <w:vAlign w:val="center"/>
          </w:tcPr>
          <w:p w14:paraId="13FEBF40">
            <w:pPr>
              <w:widowControl/>
              <w:spacing w:line="360" w:lineRule="auto"/>
              <w:jc w:val="center"/>
              <w:rPr>
                <w:b w:val="0"/>
                <w:bCs w:val="0"/>
              </w:rPr>
            </w:pPr>
            <w:r>
              <w:rPr>
                <w:rFonts w:hint="eastAsia" w:cs="宋体"/>
                <w:b w:val="0"/>
                <w:bCs w:val="0"/>
                <w:kern w:val="0"/>
                <w:sz w:val="24"/>
                <w:szCs w:val="24"/>
                <w:lang w:val="en-US" w:eastAsia="zh-CN"/>
              </w:rPr>
              <w:t>质保期</w:t>
            </w:r>
          </w:p>
        </w:tc>
        <w:tc>
          <w:tcPr>
            <w:tcW w:w="1026" w:type="dxa"/>
            <w:vAlign w:val="center"/>
          </w:tcPr>
          <w:p w14:paraId="481165E9">
            <w:pPr>
              <w:widowControl/>
              <w:spacing w:line="360" w:lineRule="auto"/>
              <w:jc w:val="center"/>
              <w:rPr>
                <w:rFonts w:hint="default" w:eastAsia="宋体" w:cs="宋体"/>
                <w:b w:val="0"/>
                <w:bCs w:val="0"/>
                <w:kern w:val="0"/>
                <w:sz w:val="24"/>
                <w:szCs w:val="24"/>
                <w:lang w:val="en-US" w:eastAsia="zh-CN"/>
              </w:rPr>
            </w:pPr>
            <w:r>
              <w:rPr>
                <w:rFonts w:hint="eastAsia" w:cs="宋体"/>
                <w:b w:val="0"/>
                <w:bCs w:val="0"/>
                <w:kern w:val="0"/>
                <w:sz w:val="24"/>
                <w:szCs w:val="24"/>
                <w:lang w:val="en-US" w:eastAsia="zh-CN"/>
              </w:rPr>
              <w:t>备注</w:t>
            </w:r>
          </w:p>
        </w:tc>
      </w:tr>
      <w:tr w14:paraId="45EE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825" w:type="dxa"/>
          </w:tcPr>
          <w:p w14:paraId="7A6E5F6D">
            <w:pPr>
              <w:autoSpaceDE w:val="0"/>
              <w:autoSpaceDN w:val="0"/>
              <w:adjustRightInd w:val="0"/>
              <w:rPr>
                <w:rFonts w:hint="eastAsia" w:eastAsiaTheme="minorEastAsia"/>
                <w:color w:val="000000"/>
                <w:kern w:val="0"/>
                <w:sz w:val="24"/>
                <w:szCs w:val="24"/>
                <w:lang w:val="en-US" w:eastAsia="zh-CN"/>
              </w:rPr>
            </w:pPr>
            <w:r>
              <w:rPr>
                <w:rFonts w:hint="eastAsia"/>
                <w:color w:val="000000"/>
                <w:kern w:val="0"/>
                <w:sz w:val="24"/>
                <w:szCs w:val="24"/>
                <w:lang w:val="en-US" w:eastAsia="zh-CN"/>
              </w:rPr>
              <w:t>1</w:t>
            </w:r>
          </w:p>
        </w:tc>
        <w:tc>
          <w:tcPr>
            <w:tcW w:w="1612" w:type="dxa"/>
            <w:vAlign w:val="center"/>
          </w:tcPr>
          <w:p w14:paraId="5942212D">
            <w:pPr>
              <w:widowControl/>
              <w:jc w:val="center"/>
              <w:rPr>
                <w:rFonts w:hint="eastAsia"/>
                <w:lang w:val="en-US" w:eastAsia="zh-CN"/>
              </w:rPr>
            </w:pPr>
          </w:p>
          <w:p w14:paraId="66D3B36C">
            <w:pPr>
              <w:pStyle w:val="23"/>
              <w:rPr>
                <w:color w:val="000000"/>
                <w:kern w:val="0"/>
                <w:sz w:val="24"/>
                <w:szCs w:val="24"/>
              </w:rPr>
            </w:pPr>
          </w:p>
        </w:tc>
        <w:tc>
          <w:tcPr>
            <w:tcW w:w="2233" w:type="dxa"/>
            <w:vAlign w:val="center"/>
          </w:tcPr>
          <w:p w14:paraId="0FB28490">
            <w:pPr>
              <w:widowControl/>
              <w:jc w:val="center"/>
              <w:rPr>
                <w:color w:val="000000"/>
                <w:kern w:val="0"/>
                <w:sz w:val="24"/>
                <w:szCs w:val="24"/>
              </w:rPr>
            </w:pPr>
          </w:p>
        </w:tc>
        <w:tc>
          <w:tcPr>
            <w:tcW w:w="833" w:type="dxa"/>
            <w:vAlign w:val="center"/>
          </w:tcPr>
          <w:p w14:paraId="0A44EF81">
            <w:pPr>
              <w:widowControl/>
              <w:jc w:val="center"/>
              <w:rPr>
                <w:color w:val="000000"/>
                <w:kern w:val="0"/>
                <w:sz w:val="24"/>
                <w:szCs w:val="24"/>
              </w:rPr>
            </w:pPr>
          </w:p>
        </w:tc>
        <w:tc>
          <w:tcPr>
            <w:tcW w:w="1460" w:type="dxa"/>
          </w:tcPr>
          <w:p w14:paraId="5357CA5E">
            <w:pPr>
              <w:autoSpaceDE w:val="0"/>
              <w:autoSpaceDN w:val="0"/>
              <w:adjustRightInd w:val="0"/>
              <w:rPr>
                <w:color w:val="000000"/>
                <w:kern w:val="0"/>
                <w:sz w:val="24"/>
                <w:szCs w:val="24"/>
              </w:rPr>
            </w:pPr>
          </w:p>
        </w:tc>
        <w:tc>
          <w:tcPr>
            <w:tcW w:w="996" w:type="dxa"/>
          </w:tcPr>
          <w:p w14:paraId="47C6A6D6">
            <w:pPr>
              <w:autoSpaceDE w:val="0"/>
              <w:autoSpaceDN w:val="0"/>
              <w:adjustRightInd w:val="0"/>
              <w:rPr>
                <w:color w:val="000000"/>
                <w:kern w:val="0"/>
                <w:sz w:val="24"/>
                <w:szCs w:val="24"/>
              </w:rPr>
            </w:pPr>
          </w:p>
        </w:tc>
        <w:tc>
          <w:tcPr>
            <w:tcW w:w="1026" w:type="dxa"/>
          </w:tcPr>
          <w:p w14:paraId="7D149FA6">
            <w:pPr>
              <w:autoSpaceDE w:val="0"/>
              <w:autoSpaceDN w:val="0"/>
              <w:adjustRightInd w:val="0"/>
              <w:rPr>
                <w:color w:val="000000"/>
                <w:kern w:val="0"/>
                <w:sz w:val="24"/>
                <w:szCs w:val="24"/>
              </w:rPr>
            </w:pPr>
          </w:p>
        </w:tc>
      </w:tr>
      <w:tr w14:paraId="093D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8985" w:type="dxa"/>
            <w:gridSpan w:val="7"/>
          </w:tcPr>
          <w:p w14:paraId="7D08CE00">
            <w:pPr>
              <w:widowControl/>
              <w:jc w:val="both"/>
              <w:rPr>
                <w:color w:val="000000"/>
                <w:kern w:val="0"/>
                <w:sz w:val="24"/>
                <w:szCs w:val="24"/>
              </w:rPr>
            </w:pPr>
          </w:p>
          <w:p w14:paraId="06282E4C">
            <w:pPr>
              <w:autoSpaceDE w:val="0"/>
              <w:autoSpaceDN w:val="0"/>
              <w:adjustRightInd w:val="0"/>
              <w:rPr>
                <w:rFonts w:hint="eastAsia" w:cs="宋体"/>
                <w:kern w:val="0"/>
                <w:sz w:val="24"/>
                <w:szCs w:val="24"/>
              </w:rPr>
            </w:pPr>
            <w:r>
              <w:rPr>
                <w:rFonts w:hint="eastAsia" w:cs="宋体"/>
                <w:kern w:val="0"/>
                <w:sz w:val="24"/>
                <w:szCs w:val="24"/>
              </w:rPr>
              <w:t>投标报价合计人民币大写：</w:t>
            </w:r>
            <w:r>
              <w:rPr>
                <w:kern w:val="0"/>
                <w:sz w:val="24"/>
                <w:szCs w:val="24"/>
              </w:rPr>
              <w:t xml:space="preserve">                           </w:t>
            </w:r>
            <w:r>
              <w:rPr>
                <w:rFonts w:hint="eastAsia" w:cs="宋体"/>
                <w:kern w:val="0"/>
                <w:sz w:val="24"/>
                <w:szCs w:val="24"/>
              </w:rPr>
              <w:t>小写：</w:t>
            </w:r>
          </w:p>
        </w:tc>
      </w:tr>
      <w:tr w14:paraId="025C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8985" w:type="dxa"/>
            <w:gridSpan w:val="7"/>
          </w:tcPr>
          <w:p w14:paraId="1D56DD8F">
            <w:pPr>
              <w:autoSpaceDE w:val="0"/>
              <w:autoSpaceDN w:val="0"/>
              <w:adjustRightInd w:val="0"/>
              <w:rPr>
                <w:rFonts w:hint="eastAsia" w:cs="宋体"/>
                <w:kern w:val="0"/>
                <w:sz w:val="24"/>
                <w:szCs w:val="24"/>
              </w:rPr>
            </w:pPr>
          </w:p>
          <w:p w14:paraId="4C6CBD60">
            <w:pPr>
              <w:autoSpaceDE w:val="0"/>
              <w:autoSpaceDN w:val="0"/>
              <w:adjustRightInd w:val="0"/>
              <w:rPr>
                <w:rFonts w:hint="eastAsia" w:cs="宋体"/>
                <w:kern w:val="0"/>
                <w:sz w:val="24"/>
                <w:szCs w:val="24"/>
              </w:rPr>
            </w:pPr>
            <w:r>
              <w:rPr>
                <w:rFonts w:hint="eastAsia" w:cs="宋体"/>
                <w:kern w:val="0"/>
                <w:sz w:val="24"/>
                <w:szCs w:val="24"/>
              </w:rPr>
              <w:t>项目实施时间</w:t>
            </w:r>
            <w:r>
              <w:rPr>
                <w:kern w:val="0"/>
                <w:sz w:val="24"/>
                <w:szCs w:val="24"/>
              </w:rPr>
              <w:t>(</w:t>
            </w:r>
            <w:r>
              <w:rPr>
                <w:rFonts w:hint="eastAsia" w:cs="宋体"/>
                <w:kern w:val="0"/>
                <w:sz w:val="24"/>
                <w:szCs w:val="24"/>
              </w:rPr>
              <w:t>工期或供期</w:t>
            </w:r>
            <w:r>
              <w:rPr>
                <w:kern w:val="0"/>
                <w:sz w:val="24"/>
                <w:szCs w:val="24"/>
              </w:rPr>
              <w:t>)</w:t>
            </w:r>
            <w:r>
              <w:rPr>
                <w:rFonts w:hint="eastAsia" w:cs="宋体"/>
                <w:kern w:val="0"/>
                <w:sz w:val="24"/>
                <w:szCs w:val="24"/>
              </w:rPr>
              <w:t>：签订合同后</w:t>
            </w:r>
            <w:r>
              <w:rPr>
                <w:kern w:val="0"/>
                <w:sz w:val="24"/>
                <w:szCs w:val="24"/>
                <w:u w:val="single"/>
              </w:rPr>
              <w:t xml:space="preserve">     </w:t>
            </w:r>
            <w:r>
              <w:rPr>
                <w:rFonts w:hint="eastAsia" w:cs="宋体"/>
                <w:kern w:val="0"/>
                <w:sz w:val="24"/>
                <w:szCs w:val="24"/>
                <w:u w:val="single"/>
              </w:rPr>
              <w:t>天</w:t>
            </w:r>
            <w:r>
              <w:rPr>
                <w:rFonts w:hint="eastAsia" w:cs="宋体"/>
                <w:kern w:val="0"/>
                <w:sz w:val="24"/>
                <w:szCs w:val="24"/>
              </w:rPr>
              <w:t>内供货、安装调试完毕。</w:t>
            </w:r>
          </w:p>
        </w:tc>
      </w:tr>
    </w:tbl>
    <w:p w14:paraId="2E70607C">
      <w:pPr>
        <w:widowControl/>
        <w:spacing w:line="360" w:lineRule="auto"/>
        <w:jc w:val="left"/>
        <w:rPr>
          <w:rFonts w:hint="eastAsia" w:cs="宋体"/>
          <w:kern w:val="0"/>
          <w:sz w:val="24"/>
          <w:szCs w:val="24"/>
        </w:rPr>
      </w:pPr>
    </w:p>
    <w:p w14:paraId="37C27882">
      <w:pPr>
        <w:widowControl/>
        <w:spacing w:line="360" w:lineRule="auto"/>
        <w:ind w:firstLine="720" w:firstLineChars="300"/>
        <w:jc w:val="left"/>
        <w:rPr>
          <w:kern w:val="0"/>
          <w:sz w:val="24"/>
          <w:szCs w:val="24"/>
        </w:rPr>
      </w:pPr>
      <w:r>
        <w:rPr>
          <w:rFonts w:hint="eastAsia" w:cs="宋体"/>
          <w:kern w:val="0"/>
          <w:sz w:val="24"/>
          <w:szCs w:val="24"/>
        </w:rPr>
        <w:t>注：</w:t>
      </w:r>
      <w:r>
        <w:rPr>
          <w:kern w:val="0"/>
          <w:sz w:val="24"/>
          <w:szCs w:val="24"/>
        </w:rPr>
        <w:t>1</w:t>
      </w:r>
      <w:r>
        <w:rPr>
          <w:rFonts w:hint="eastAsia"/>
          <w:kern w:val="0"/>
          <w:sz w:val="24"/>
          <w:szCs w:val="24"/>
          <w:lang w:val="en-US" w:eastAsia="zh-CN"/>
        </w:rPr>
        <w:t>.</w:t>
      </w:r>
      <w:r>
        <w:rPr>
          <w:rFonts w:hint="eastAsia" w:cs="宋体"/>
          <w:kern w:val="0"/>
          <w:sz w:val="24"/>
          <w:szCs w:val="24"/>
        </w:rPr>
        <w:t>明细报价表必须认真、据实填写，包括产品的品牌、型号、厂商、配置参数、数量、价格、质保、安装、调试、培训、必不可少的部件、标准备件、专用工具等费用，以及已支付或将支付的营业税和其它税费，尽可能详细。</w:t>
      </w:r>
    </w:p>
    <w:p w14:paraId="2B4C73B2">
      <w:pPr>
        <w:widowControl/>
        <w:spacing w:line="360" w:lineRule="auto"/>
        <w:jc w:val="left"/>
        <w:rPr>
          <w:kern w:val="0"/>
          <w:sz w:val="24"/>
          <w:szCs w:val="24"/>
        </w:rPr>
      </w:pPr>
      <w:r>
        <w:rPr>
          <w:kern w:val="0"/>
          <w:sz w:val="24"/>
          <w:szCs w:val="24"/>
        </w:rPr>
        <w:t xml:space="preserve">      </w:t>
      </w:r>
      <w:r>
        <w:rPr>
          <w:rFonts w:hint="eastAsia"/>
          <w:kern w:val="0"/>
          <w:sz w:val="24"/>
          <w:szCs w:val="24"/>
        </w:rPr>
        <w:t>2</w:t>
      </w:r>
      <w:r>
        <w:rPr>
          <w:rFonts w:hint="eastAsia"/>
          <w:kern w:val="0"/>
          <w:sz w:val="24"/>
          <w:szCs w:val="24"/>
          <w:lang w:val="en-US" w:eastAsia="zh-CN"/>
        </w:rPr>
        <w:t>.</w:t>
      </w:r>
      <w:r>
        <w:rPr>
          <w:rFonts w:hint="eastAsia" w:cs="宋体"/>
          <w:kern w:val="0"/>
          <w:sz w:val="24"/>
          <w:szCs w:val="24"/>
        </w:rPr>
        <w:t>如果单价和总价不符时，以单价为准；</w:t>
      </w:r>
    </w:p>
    <w:p w14:paraId="04B61640">
      <w:pPr>
        <w:widowControl/>
        <w:spacing w:line="360" w:lineRule="auto"/>
        <w:jc w:val="left"/>
        <w:rPr>
          <w:rFonts w:hint="default" w:eastAsiaTheme="minorEastAsia"/>
          <w:kern w:val="0"/>
          <w:sz w:val="24"/>
          <w:szCs w:val="24"/>
          <w:lang w:val="en-US" w:eastAsia="zh-CN"/>
        </w:rPr>
      </w:pPr>
      <w:r>
        <w:rPr>
          <w:color w:val="FF0000"/>
          <w:kern w:val="0"/>
          <w:sz w:val="24"/>
          <w:szCs w:val="24"/>
        </w:rPr>
        <w:t xml:space="preserve">  </w:t>
      </w:r>
      <w:r>
        <w:rPr>
          <w:rFonts w:hint="eastAsia"/>
          <w:color w:val="FF0000"/>
          <w:kern w:val="0"/>
          <w:sz w:val="24"/>
          <w:szCs w:val="24"/>
          <w:lang w:val="en-US" w:eastAsia="zh-CN"/>
        </w:rPr>
        <w:t xml:space="preserve">    3.投标报价不可超过项目预算价，否则报价文件无效。</w:t>
      </w:r>
    </w:p>
    <w:p w14:paraId="2735213F">
      <w:pPr>
        <w:widowControl/>
        <w:spacing w:line="360" w:lineRule="auto"/>
        <w:jc w:val="left"/>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rPr>
        <w:t xml:space="preserve"> </w:t>
      </w:r>
    </w:p>
    <w:p w14:paraId="18501309">
      <w:pPr>
        <w:widowControl/>
        <w:spacing w:line="360" w:lineRule="auto"/>
        <w:ind w:firstLine="3360" w:firstLineChars="1400"/>
        <w:jc w:val="left"/>
        <w:rPr>
          <w:kern w:val="0"/>
          <w:sz w:val="24"/>
          <w:szCs w:val="24"/>
        </w:rPr>
      </w:pPr>
      <w:r>
        <w:rPr>
          <w:rFonts w:hint="eastAsia" w:cs="宋体"/>
          <w:kern w:val="0"/>
          <w:sz w:val="24"/>
          <w:szCs w:val="24"/>
        </w:rPr>
        <w:t>投标人（单位公章）：</w:t>
      </w:r>
    </w:p>
    <w:p w14:paraId="3B6A291E">
      <w:pPr>
        <w:widowControl/>
        <w:spacing w:line="360" w:lineRule="auto"/>
        <w:jc w:val="left"/>
        <w:rPr>
          <w:kern w:val="0"/>
          <w:sz w:val="24"/>
          <w:szCs w:val="24"/>
        </w:rPr>
      </w:pPr>
      <w:r>
        <w:rPr>
          <w:kern w:val="0"/>
          <w:sz w:val="24"/>
          <w:szCs w:val="24"/>
        </w:rPr>
        <w:t xml:space="preserve">                      </w:t>
      </w:r>
    </w:p>
    <w:p w14:paraId="48895C33">
      <w:pPr>
        <w:widowControl/>
        <w:spacing w:line="360" w:lineRule="auto"/>
        <w:ind w:firstLine="3360" w:firstLineChars="1400"/>
        <w:jc w:val="left"/>
        <w:rPr>
          <w:kern w:val="0"/>
          <w:sz w:val="24"/>
          <w:szCs w:val="24"/>
        </w:rPr>
      </w:pPr>
      <w:r>
        <w:rPr>
          <w:rFonts w:hint="eastAsia" w:cs="宋体"/>
          <w:kern w:val="0"/>
          <w:sz w:val="24"/>
          <w:szCs w:val="24"/>
        </w:rPr>
        <w:t>法定代表人或授权代表（签名）：</w:t>
      </w:r>
    </w:p>
    <w:p w14:paraId="150D9855">
      <w:pPr>
        <w:widowControl/>
        <w:spacing w:line="360" w:lineRule="auto"/>
        <w:jc w:val="left"/>
        <w:rPr>
          <w:kern w:val="0"/>
          <w:sz w:val="24"/>
          <w:szCs w:val="24"/>
        </w:rPr>
      </w:pPr>
      <w:r>
        <w:rPr>
          <w:kern w:val="0"/>
          <w:sz w:val="24"/>
          <w:szCs w:val="24"/>
        </w:rPr>
        <w:t>                                                                 </w:t>
      </w:r>
    </w:p>
    <w:p w14:paraId="49940FD7">
      <w:pPr>
        <w:widowControl/>
        <w:spacing w:line="360" w:lineRule="auto"/>
        <w:jc w:val="center"/>
        <w:rPr>
          <w:rFonts w:hint="eastAsia" w:ascii="宋体" w:hAnsi="宋体" w:cs="宋体"/>
          <w:sz w:val="32"/>
          <w:szCs w:val="32"/>
          <w:lang w:val="en-US" w:eastAsia="zh-CN"/>
        </w:rPr>
      </w:pPr>
      <w:r>
        <w:rPr>
          <w:kern w:val="0"/>
          <w:sz w:val="24"/>
          <w:szCs w:val="24"/>
        </w:rPr>
        <w:t>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46E0ABDB">
      <w:pPr>
        <w:pStyle w:val="8"/>
        <w:jc w:val="both"/>
        <w:rPr>
          <w:rFonts w:hint="eastAsia" w:cs="宋体"/>
          <w:b/>
          <w:bCs/>
          <w:kern w:val="0"/>
          <w:sz w:val="36"/>
          <w:szCs w:val="36"/>
          <w:lang w:val="en-US" w:eastAsia="zh-CN"/>
        </w:rPr>
      </w:pPr>
    </w:p>
    <w:p w14:paraId="586838F5">
      <w:pPr>
        <w:pStyle w:val="8"/>
        <w:ind w:firstLine="1084" w:firstLineChars="300"/>
        <w:jc w:val="both"/>
        <w:rPr>
          <w:rFonts w:hint="eastAsia" w:cs="宋体"/>
          <w:b/>
          <w:bCs/>
          <w:kern w:val="0"/>
          <w:sz w:val="36"/>
          <w:szCs w:val="36"/>
          <w:lang w:val="en-US" w:eastAsia="zh-CN"/>
        </w:rPr>
      </w:pPr>
    </w:p>
    <w:p w14:paraId="334C50F4">
      <w:pPr>
        <w:pStyle w:val="8"/>
        <w:ind w:firstLine="1084" w:firstLineChars="300"/>
        <w:jc w:val="both"/>
        <w:rPr>
          <w:rFonts w:hint="eastAsia" w:cs="宋体"/>
          <w:b/>
          <w:bCs/>
          <w:kern w:val="0"/>
          <w:sz w:val="36"/>
          <w:szCs w:val="36"/>
          <w:lang w:val="en-US" w:eastAsia="zh-CN"/>
        </w:rPr>
      </w:pPr>
    </w:p>
    <w:p w14:paraId="71C4B7D0">
      <w:pPr>
        <w:pStyle w:val="8"/>
        <w:ind w:firstLine="1084" w:firstLineChars="300"/>
        <w:jc w:val="both"/>
        <w:rPr>
          <w:rFonts w:hint="eastAsia" w:cs="宋体"/>
          <w:b/>
          <w:bCs/>
          <w:kern w:val="0"/>
          <w:sz w:val="36"/>
          <w:szCs w:val="36"/>
          <w:lang w:val="en-US" w:eastAsia="zh-CN"/>
        </w:rPr>
      </w:pPr>
    </w:p>
    <w:p w14:paraId="554A1CDB">
      <w:pPr>
        <w:pStyle w:val="8"/>
        <w:ind w:firstLine="1084" w:firstLineChars="300"/>
        <w:jc w:val="both"/>
        <w:rPr>
          <w:rFonts w:hint="eastAsia" w:cs="宋体"/>
          <w:b/>
          <w:bCs/>
          <w:kern w:val="0"/>
          <w:sz w:val="36"/>
          <w:szCs w:val="36"/>
          <w:lang w:val="en-US" w:eastAsia="zh-CN"/>
        </w:rPr>
      </w:pPr>
    </w:p>
    <w:p w14:paraId="36FF3C3E">
      <w:pPr>
        <w:widowControl/>
        <w:ind w:firstLine="2880" w:firstLineChars="900"/>
        <w:jc w:val="both"/>
        <w:rPr>
          <w:rFonts w:cs="宋体"/>
          <w:b w:val="0"/>
          <w:bCs w:val="0"/>
          <w:kern w:val="0"/>
          <w:sz w:val="32"/>
          <w:szCs w:val="32"/>
        </w:rPr>
      </w:pPr>
      <w:r>
        <w:rPr>
          <w:rFonts w:hint="eastAsia" w:cs="宋体"/>
          <w:b w:val="0"/>
          <w:bCs w:val="0"/>
          <w:kern w:val="0"/>
          <w:sz w:val="32"/>
          <w:szCs w:val="32"/>
          <w:lang w:val="en-US" w:eastAsia="zh-CN"/>
        </w:rPr>
        <w:t>四</w:t>
      </w:r>
      <w:r>
        <w:rPr>
          <w:rFonts w:hint="eastAsia" w:cs="宋体"/>
          <w:b w:val="0"/>
          <w:bCs w:val="0"/>
          <w:kern w:val="0"/>
          <w:sz w:val="32"/>
          <w:szCs w:val="32"/>
          <w:lang w:eastAsia="zh-CN"/>
        </w:rPr>
        <w:t>、</w:t>
      </w:r>
      <w:r>
        <w:rPr>
          <w:rFonts w:hint="eastAsia" w:cs="宋体"/>
          <w:b w:val="0"/>
          <w:bCs w:val="0"/>
          <w:kern w:val="0"/>
          <w:sz w:val="32"/>
          <w:szCs w:val="32"/>
        </w:rPr>
        <w:t>技术参数响应及偏离表</w:t>
      </w:r>
    </w:p>
    <w:tbl>
      <w:tblPr>
        <w:tblStyle w:val="14"/>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86"/>
        <w:gridCol w:w="2863"/>
        <w:gridCol w:w="1869"/>
      </w:tblGrid>
      <w:tr w14:paraId="18D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0465D634">
            <w:pPr>
              <w:jc w:val="center"/>
            </w:pPr>
            <w:r>
              <w:rPr>
                <w:rFonts w:hint="eastAsia" w:cs="宋体"/>
              </w:rPr>
              <w:t>序号</w:t>
            </w:r>
          </w:p>
        </w:tc>
        <w:tc>
          <w:tcPr>
            <w:tcW w:w="2286" w:type="dxa"/>
            <w:vAlign w:val="center"/>
          </w:tcPr>
          <w:p w14:paraId="3E9146E6">
            <w:pPr>
              <w:jc w:val="center"/>
            </w:pPr>
            <w:r>
              <w:rPr>
                <w:rFonts w:hint="eastAsia" w:cs="宋体"/>
              </w:rPr>
              <w:t>招标</w:t>
            </w:r>
            <w:r>
              <w:rPr>
                <w:rFonts w:hint="eastAsia" w:cs="宋体"/>
                <w:lang w:val="en-US" w:eastAsia="zh-CN"/>
              </w:rPr>
              <w:t>技术</w:t>
            </w:r>
            <w:r>
              <w:rPr>
                <w:rFonts w:hint="eastAsia"/>
                <w:lang w:eastAsia="zh-CN"/>
              </w:rPr>
              <w:t>要求</w:t>
            </w:r>
          </w:p>
        </w:tc>
        <w:tc>
          <w:tcPr>
            <w:tcW w:w="2863" w:type="dxa"/>
            <w:vAlign w:val="center"/>
          </w:tcPr>
          <w:p w14:paraId="44E7939A">
            <w:pPr>
              <w:jc w:val="center"/>
              <w:rPr>
                <w:rFonts w:hint="default"/>
                <w:lang w:val="en-US"/>
              </w:rPr>
            </w:pPr>
            <w:r>
              <w:rPr>
                <w:rFonts w:hint="eastAsia" w:cs="宋体"/>
              </w:rPr>
              <w:t>投标响应</w:t>
            </w:r>
            <w:r>
              <w:rPr>
                <w:rFonts w:hint="eastAsia"/>
                <w:lang w:val="en-US" w:eastAsia="zh-CN"/>
              </w:rPr>
              <w:t>技术参数</w:t>
            </w:r>
          </w:p>
        </w:tc>
        <w:tc>
          <w:tcPr>
            <w:tcW w:w="1869" w:type="dxa"/>
            <w:vAlign w:val="center"/>
          </w:tcPr>
          <w:p w14:paraId="10886FB4">
            <w:pPr>
              <w:jc w:val="center"/>
              <w:rPr>
                <w:rFonts w:hint="eastAsia" w:eastAsiaTheme="minorEastAsia"/>
                <w:lang w:eastAsia="zh-CN"/>
              </w:rPr>
            </w:pPr>
            <w:r>
              <w:rPr>
                <w:rFonts w:hint="eastAsia" w:cs="宋体"/>
              </w:rPr>
              <w:t>符合或偏离</w:t>
            </w:r>
          </w:p>
        </w:tc>
      </w:tr>
      <w:tr w14:paraId="501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77EDB65">
            <w:pPr>
              <w:jc w:val="center"/>
              <w:rPr>
                <w:rFonts w:hint="eastAsia" w:eastAsiaTheme="minorEastAsia"/>
                <w:lang w:val="en-US" w:eastAsia="zh-CN"/>
              </w:rPr>
            </w:pPr>
            <w:r>
              <w:rPr>
                <w:rFonts w:hint="eastAsia"/>
                <w:lang w:val="en-US" w:eastAsia="zh-CN"/>
              </w:rPr>
              <w:t>1</w:t>
            </w:r>
          </w:p>
        </w:tc>
        <w:tc>
          <w:tcPr>
            <w:tcW w:w="2286" w:type="dxa"/>
            <w:vAlign w:val="center"/>
          </w:tcPr>
          <w:p w14:paraId="1BE727E8">
            <w:pPr>
              <w:jc w:val="center"/>
            </w:pPr>
          </w:p>
        </w:tc>
        <w:tc>
          <w:tcPr>
            <w:tcW w:w="2863" w:type="dxa"/>
            <w:vAlign w:val="center"/>
          </w:tcPr>
          <w:p w14:paraId="4D00A2BA">
            <w:pPr>
              <w:jc w:val="center"/>
            </w:pPr>
          </w:p>
        </w:tc>
        <w:tc>
          <w:tcPr>
            <w:tcW w:w="1869" w:type="dxa"/>
            <w:vAlign w:val="center"/>
          </w:tcPr>
          <w:p w14:paraId="5224CB94">
            <w:pPr>
              <w:jc w:val="center"/>
            </w:pPr>
          </w:p>
        </w:tc>
      </w:tr>
      <w:tr w14:paraId="3FB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D255CED">
            <w:pPr>
              <w:jc w:val="center"/>
              <w:rPr>
                <w:rFonts w:hint="eastAsia" w:eastAsiaTheme="minorEastAsia"/>
                <w:lang w:val="en-US" w:eastAsia="zh-CN"/>
              </w:rPr>
            </w:pPr>
            <w:r>
              <w:rPr>
                <w:rFonts w:hint="eastAsia"/>
                <w:lang w:val="en-US" w:eastAsia="zh-CN"/>
              </w:rPr>
              <w:t>2</w:t>
            </w:r>
          </w:p>
        </w:tc>
        <w:tc>
          <w:tcPr>
            <w:tcW w:w="2286" w:type="dxa"/>
            <w:vAlign w:val="center"/>
          </w:tcPr>
          <w:p w14:paraId="7790BDDF">
            <w:pPr>
              <w:jc w:val="center"/>
            </w:pPr>
          </w:p>
        </w:tc>
        <w:tc>
          <w:tcPr>
            <w:tcW w:w="2863" w:type="dxa"/>
            <w:vAlign w:val="center"/>
          </w:tcPr>
          <w:p w14:paraId="03B2414B">
            <w:pPr>
              <w:jc w:val="center"/>
            </w:pPr>
          </w:p>
        </w:tc>
        <w:tc>
          <w:tcPr>
            <w:tcW w:w="1869" w:type="dxa"/>
            <w:vAlign w:val="center"/>
          </w:tcPr>
          <w:p w14:paraId="45939D09">
            <w:pPr>
              <w:jc w:val="center"/>
            </w:pPr>
          </w:p>
        </w:tc>
      </w:tr>
      <w:tr w14:paraId="7474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5CA5A244">
            <w:pPr>
              <w:jc w:val="center"/>
              <w:rPr>
                <w:rFonts w:hint="eastAsia" w:eastAsiaTheme="minorEastAsia"/>
                <w:lang w:val="en-US" w:eastAsia="zh-CN"/>
              </w:rPr>
            </w:pPr>
            <w:r>
              <w:rPr>
                <w:rFonts w:hint="eastAsia"/>
                <w:lang w:val="en-US" w:eastAsia="zh-CN"/>
              </w:rPr>
              <w:t>3</w:t>
            </w:r>
          </w:p>
        </w:tc>
        <w:tc>
          <w:tcPr>
            <w:tcW w:w="2286" w:type="dxa"/>
            <w:vAlign w:val="center"/>
          </w:tcPr>
          <w:p w14:paraId="370AE410">
            <w:pPr>
              <w:jc w:val="center"/>
            </w:pPr>
          </w:p>
        </w:tc>
        <w:tc>
          <w:tcPr>
            <w:tcW w:w="2863" w:type="dxa"/>
            <w:vAlign w:val="center"/>
          </w:tcPr>
          <w:p w14:paraId="64E7AD59">
            <w:pPr>
              <w:jc w:val="center"/>
            </w:pPr>
          </w:p>
        </w:tc>
        <w:tc>
          <w:tcPr>
            <w:tcW w:w="1869" w:type="dxa"/>
            <w:vAlign w:val="center"/>
          </w:tcPr>
          <w:p w14:paraId="2887F528">
            <w:pPr>
              <w:jc w:val="center"/>
            </w:pPr>
          </w:p>
        </w:tc>
      </w:tr>
    </w:tbl>
    <w:p w14:paraId="0B739F4B">
      <w:pPr>
        <w:widowControl/>
        <w:spacing w:line="360" w:lineRule="auto"/>
        <w:jc w:val="left"/>
        <w:rPr>
          <w:kern w:val="0"/>
          <w:sz w:val="24"/>
          <w:szCs w:val="24"/>
        </w:rPr>
      </w:pPr>
      <w:r>
        <w:rPr>
          <w:kern w:val="0"/>
          <w:sz w:val="24"/>
          <w:szCs w:val="24"/>
        </w:rPr>
        <w:t> </w:t>
      </w:r>
    </w:p>
    <w:p w14:paraId="03229A28">
      <w:pPr>
        <w:pStyle w:val="5"/>
        <w:spacing w:line="360" w:lineRule="auto"/>
        <w:ind w:firstLine="488" w:firstLineChars="200"/>
        <w:contextualSpacing/>
        <w:rPr>
          <w:rFonts w:hint="eastAsia" w:ascii="宋体" w:hAnsi="宋体" w:eastAsia="宋体" w:cs="宋体"/>
          <w:color w:val="000000"/>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kern w:val="0"/>
          <w:sz w:val="24"/>
          <w:szCs w:val="24"/>
        </w:rPr>
        <w:t>注：</w:t>
      </w:r>
      <w:bookmarkStart w:id="1" w:name="_Hlt26955054"/>
      <w:bookmarkEnd w:id="1"/>
      <w:r>
        <w:rPr>
          <w:rFonts w:hint="eastAsia" w:ascii="宋体" w:hAnsi="宋体" w:eastAsia="宋体" w:cs="宋体"/>
          <w:color w:val="000000"/>
          <w:sz w:val="24"/>
          <w:szCs w:val="24"/>
        </w:rPr>
        <w:t>1.应对照</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 采购需求”中的</w:t>
      </w:r>
      <w:bookmarkStart w:id="2" w:name="_Hlk65854900"/>
      <w:r>
        <w:rPr>
          <w:rFonts w:hint="eastAsia" w:ascii="宋体" w:hAnsi="宋体" w:eastAsia="宋体" w:cs="宋体"/>
          <w:color w:val="000000"/>
          <w:sz w:val="24"/>
          <w:szCs w:val="24"/>
          <w:lang w:val="en-US" w:eastAsia="zh-CN"/>
        </w:rPr>
        <w:t>技术参数</w:t>
      </w:r>
      <w:r>
        <w:rPr>
          <w:rFonts w:hint="eastAsia" w:ascii="宋体" w:hAnsi="宋体" w:eastAsia="宋体" w:cs="宋体"/>
          <w:color w:val="000000"/>
          <w:sz w:val="24"/>
          <w:szCs w:val="24"/>
        </w:rPr>
        <w:t>要求逐条作出明确响应</w:t>
      </w:r>
      <w:bookmarkEnd w:id="2"/>
      <w:r>
        <w:rPr>
          <w:rFonts w:hint="eastAsia" w:ascii="宋体" w:hAnsi="宋体" w:eastAsia="宋体" w:cs="宋体"/>
          <w:color w:val="000000"/>
          <w:sz w:val="24"/>
          <w:szCs w:val="24"/>
        </w:rPr>
        <w:t>，并作出偏离说明。</w:t>
      </w:r>
    </w:p>
    <w:p w14:paraId="205737FB">
      <w:pPr>
        <w:pStyle w:val="5"/>
        <w:spacing w:line="360" w:lineRule="auto"/>
        <w:ind w:firstLine="960" w:firstLineChars="4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供应商</w:t>
      </w:r>
      <w:r>
        <w:rPr>
          <w:rFonts w:hint="eastAsia" w:ascii="宋体" w:hAnsi="宋体" w:eastAsia="宋体" w:cs="宋体"/>
          <w:sz w:val="24"/>
          <w:szCs w:val="24"/>
          <w:lang w:val="en-US" w:eastAsia="zh-CN"/>
        </w:rPr>
        <w:t>根据投标的产品技术参数</w:t>
      </w:r>
      <w:r>
        <w:rPr>
          <w:rFonts w:hint="eastAsia" w:ascii="宋体" w:hAnsi="宋体" w:eastAsia="宋体" w:cs="宋体"/>
          <w:color w:val="000000"/>
          <w:sz w:val="24"/>
          <w:szCs w:val="24"/>
        </w:rPr>
        <w:t>，对照</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文件要求，在“偏离说明”中注明“正偏离”、“负偏离”或者“无偏离”。既不属于“正偏离”也不属于“负偏离”即为“无偏离”。</w:t>
      </w:r>
    </w:p>
    <w:p w14:paraId="75448A16">
      <w:pPr>
        <w:pStyle w:val="6"/>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3.技术参数响应如有负偏离的，报名文件无效。</w:t>
      </w:r>
    </w:p>
    <w:p w14:paraId="1FC06844">
      <w:pPr>
        <w:widowControl/>
        <w:spacing w:line="360" w:lineRule="auto"/>
        <w:jc w:val="left"/>
        <w:rPr>
          <w:rFonts w:hint="eastAsia" w:cs="宋体"/>
          <w:kern w:val="0"/>
          <w:sz w:val="24"/>
          <w:szCs w:val="24"/>
        </w:rPr>
      </w:pPr>
    </w:p>
    <w:p w14:paraId="60743641">
      <w:pPr>
        <w:widowControl/>
        <w:spacing w:line="360" w:lineRule="auto"/>
        <w:jc w:val="left"/>
        <w:rPr>
          <w:rFonts w:hint="eastAsia" w:cs="宋体"/>
          <w:kern w:val="0"/>
          <w:sz w:val="24"/>
          <w:szCs w:val="24"/>
        </w:rPr>
      </w:pPr>
    </w:p>
    <w:p w14:paraId="5F914180">
      <w:pPr>
        <w:widowControl/>
        <w:spacing w:line="360" w:lineRule="auto"/>
        <w:jc w:val="left"/>
        <w:rPr>
          <w:kern w:val="0"/>
          <w:sz w:val="24"/>
          <w:szCs w:val="24"/>
        </w:rPr>
      </w:pPr>
      <w:r>
        <w:rPr>
          <w:rFonts w:hint="eastAsia" w:ascii="仿宋" w:hAnsi="仿宋" w:eastAsia="仿宋" w:cs="仿宋"/>
          <w:i w:val="0"/>
          <w:caps w:val="0"/>
          <w:color w:val="252525"/>
          <w:spacing w:val="0"/>
          <w:kern w:val="0"/>
          <w:sz w:val="30"/>
          <w:szCs w:val="30"/>
          <w:shd w:val="clear" w:fill="FFFFFF"/>
          <w:lang w:val="en-US" w:eastAsia="zh-CN" w:bidi="ar"/>
        </w:rPr>
        <w:t xml:space="preserve">                               </w:t>
      </w:r>
      <w:r>
        <w:rPr>
          <w:rFonts w:hint="eastAsia" w:cs="宋体"/>
          <w:kern w:val="0"/>
          <w:sz w:val="24"/>
          <w:szCs w:val="24"/>
        </w:rPr>
        <w:t>投标人（</w:t>
      </w:r>
      <w:r>
        <w:rPr>
          <w:rFonts w:hint="eastAsia" w:cs="宋体"/>
          <w:kern w:val="0"/>
          <w:sz w:val="24"/>
          <w:szCs w:val="24"/>
          <w:lang w:val="en-US" w:eastAsia="zh-CN"/>
        </w:rPr>
        <w:t>盖章</w:t>
      </w:r>
      <w:r>
        <w:rPr>
          <w:rFonts w:hint="eastAsia" w:cs="宋体"/>
          <w:kern w:val="0"/>
          <w:sz w:val="24"/>
          <w:szCs w:val="24"/>
        </w:rPr>
        <w:t>）：</w:t>
      </w:r>
    </w:p>
    <w:p w14:paraId="2540F5B6">
      <w:pPr>
        <w:widowControl/>
        <w:spacing w:line="360" w:lineRule="auto"/>
        <w:jc w:val="left"/>
        <w:rPr>
          <w:kern w:val="0"/>
          <w:sz w:val="24"/>
          <w:szCs w:val="24"/>
        </w:rPr>
      </w:pPr>
      <w:r>
        <w:rPr>
          <w:kern w:val="0"/>
          <w:sz w:val="24"/>
          <w:szCs w:val="24"/>
        </w:rPr>
        <w:t xml:space="preserve">                      </w:t>
      </w:r>
    </w:p>
    <w:p w14:paraId="1BB48E07">
      <w:pPr>
        <w:widowControl/>
        <w:spacing w:line="360" w:lineRule="auto"/>
        <w:ind w:firstLine="4320" w:firstLineChars="1800"/>
        <w:jc w:val="left"/>
        <w:rPr>
          <w:kern w:val="0"/>
          <w:sz w:val="24"/>
          <w:szCs w:val="24"/>
        </w:rPr>
      </w:pPr>
      <w:r>
        <w:rPr>
          <w:rFonts w:hint="eastAsia" w:cs="宋体"/>
          <w:kern w:val="0"/>
          <w:sz w:val="24"/>
          <w:szCs w:val="24"/>
        </w:rPr>
        <w:t>法定代表人或授权代表（签名）：</w:t>
      </w:r>
    </w:p>
    <w:p w14:paraId="606A4BBA">
      <w:pPr>
        <w:widowControl/>
        <w:spacing w:line="360" w:lineRule="auto"/>
        <w:jc w:val="left"/>
        <w:rPr>
          <w:kern w:val="0"/>
          <w:sz w:val="24"/>
          <w:szCs w:val="24"/>
        </w:rPr>
      </w:pPr>
      <w:r>
        <w:rPr>
          <w:kern w:val="0"/>
          <w:sz w:val="24"/>
          <w:szCs w:val="24"/>
        </w:rPr>
        <w:t>                                                                 </w:t>
      </w:r>
    </w:p>
    <w:p w14:paraId="4113023D">
      <w:pPr>
        <w:widowControl/>
        <w:spacing w:line="360" w:lineRule="auto"/>
        <w:jc w:val="center"/>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3C49E32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8C6E99">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68C061C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784194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34C508C">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7FDCFA8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5552CA3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2626AF5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96449A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E0F109">
      <w:pPr>
        <w:rPr>
          <w:rFonts w:hint="eastAsia"/>
          <w:lang w:val="en-US" w:eastAsia="zh-CN"/>
        </w:rPr>
      </w:pPr>
    </w:p>
    <w:p w14:paraId="7BB9DC7E">
      <w:pPr>
        <w:numPr>
          <w:ilvl w:val="0"/>
          <w:numId w:val="0"/>
        </w:numPr>
        <w:snapToGrid w:val="0"/>
        <w:spacing w:before="50" w:after="120" w:afterLines="50" w:line="440" w:lineRule="exact"/>
        <w:ind w:firstLine="2880" w:firstLineChars="900"/>
        <w:jc w:val="left"/>
        <w:rPr>
          <w:rFonts w:hint="eastAsia"/>
          <w:color w:val="000000" w:themeColor="text1"/>
          <w:sz w:val="32"/>
          <w:szCs w:val="32"/>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五</w:t>
      </w:r>
      <w:r>
        <w:rPr>
          <w:rFonts w:hint="eastAsia"/>
          <w:color w:val="000000" w:themeColor="text1"/>
          <w:sz w:val="32"/>
          <w:szCs w:val="32"/>
          <w:lang w:eastAsia="zh-CN"/>
          <w14:textFill>
            <w14:solidFill>
              <w14:schemeClr w14:val="tx1"/>
            </w14:solidFill>
          </w14:textFill>
        </w:rPr>
        <w:t>、</w:t>
      </w:r>
      <w:r>
        <w:rPr>
          <w:color w:val="000000" w:themeColor="text1"/>
          <w:sz w:val="32"/>
          <w:szCs w:val="32"/>
          <w14:textFill>
            <w14:solidFill>
              <w14:schemeClr w14:val="tx1"/>
            </w14:solidFill>
          </w14:textFill>
        </w:rPr>
        <w:t>商务要求</w:t>
      </w:r>
      <w:r>
        <w:rPr>
          <w:rFonts w:hint="eastAsia"/>
          <w:color w:val="000000" w:themeColor="text1"/>
          <w:sz w:val="32"/>
          <w:szCs w:val="32"/>
          <w14:textFill>
            <w14:solidFill>
              <w14:schemeClr w14:val="tx1"/>
            </w14:solidFill>
          </w14:textFill>
        </w:rPr>
        <w:t>响应表</w:t>
      </w:r>
    </w:p>
    <w:p w14:paraId="5E034B6D">
      <w:pPr>
        <w:numPr>
          <w:ilvl w:val="0"/>
          <w:numId w:val="0"/>
        </w:numPr>
        <w:snapToGrid w:val="0"/>
        <w:spacing w:before="50" w:after="120" w:afterLines="50" w:line="440" w:lineRule="exact"/>
        <w:jc w:val="left"/>
        <w:rPr>
          <w:rFonts w:hint="eastAsia"/>
          <w:color w:val="000000" w:themeColor="text1"/>
          <w:sz w:val="32"/>
          <w:szCs w:val="32"/>
          <w14:textFill>
            <w14:solidFill>
              <w14:schemeClr w14:val="tx1"/>
            </w14:solidFill>
          </w14:textFill>
        </w:rPr>
      </w:pP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962"/>
        <w:gridCol w:w="3038"/>
        <w:gridCol w:w="1082"/>
      </w:tblGrid>
      <w:tr w14:paraId="5D4F1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42607B5">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序号</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7EAE5807">
            <w:pPr>
              <w:snapToGrid w:val="0"/>
              <w:spacing w:before="120" w:beforeLines="5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采购文件</w:t>
            </w:r>
            <w:r>
              <w:rPr>
                <w:color w:val="000000" w:themeColor="text1"/>
                <w:sz w:val="24"/>
                <w:szCs w:val="24"/>
                <w14:textFill>
                  <w14:solidFill>
                    <w14:schemeClr w14:val="tx1"/>
                  </w14:solidFill>
                </w14:textFill>
              </w:rPr>
              <w:t>要求（注明章节及条款号）</w:t>
            </w:r>
          </w:p>
        </w:tc>
        <w:tc>
          <w:tcPr>
            <w:tcW w:w="3038" w:type="dxa"/>
            <w:tcBorders>
              <w:top w:val="single" w:color="auto" w:sz="4" w:space="0"/>
              <w:left w:val="single" w:color="auto" w:sz="4" w:space="0"/>
              <w:bottom w:val="single" w:color="auto" w:sz="4" w:space="0"/>
              <w:right w:val="single" w:color="auto" w:sz="4" w:space="0"/>
            </w:tcBorders>
            <w:noWrap w:val="0"/>
            <w:vAlign w:val="center"/>
          </w:tcPr>
          <w:p w14:paraId="07C0629C">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59019D4">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偏离说明</w:t>
            </w:r>
          </w:p>
        </w:tc>
      </w:tr>
      <w:tr w14:paraId="50EC3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63B0482">
            <w:pPr>
              <w:snapToGrid w:val="0"/>
              <w:spacing w:before="120" w:beforeLines="50"/>
              <w:jc w:val="center"/>
              <w:rPr>
                <w:color w:val="000000" w:themeColor="text1"/>
                <w:sz w:val="24"/>
                <w:szCs w:val="24"/>
                <w14:textFill>
                  <w14:solidFill>
                    <w14:schemeClr w14:val="tx1"/>
                  </w14:solidFill>
                </w14:textFill>
              </w:rPr>
            </w:pPr>
          </w:p>
        </w:tc>
        <w:tc>
          <w:tcPr>
            <w:tcW w:w="3962" w:type="dxa"/>
            <w:tcBorders>
              <w:top w:val="single" w:color="auto" w:sz="4" w:space="0"/>
              <w:left w:val="single" w:color="auto" w:sz="4" w:space="0"/>
              <w:bottom w:val="single" w:color="auto" w:sz="4" w:space="0"/>
              <w:right w:val="single" w:color="auto" w:sz="4" w:space="0"/>
            </w:tcBorders>
            <w:noWrap w:val="0"/>
            <w:vAlign w:val="center"/>
          </w:tcPr>
          <w:p w14:paraId="52591D7A">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39713F2F">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44B98E0">
            <w:pPr>
              <w:snapToGrid w:val="0"/>
              <w:spacing w:before="120" w:beforeLines="50"/>
              <w:jc w:val="center"/>
              <w:rPr>
                <w:color w:val="000000" w:themeColor="text1"/>
                <w:sz w:val="24"/>
                <w:szCs w:val="24"/>
                <w14:textFill>
                  <w14:solidFill>
                    <w14:schemeClr w14:val="tx1"/>
                  </w14:solidFill>
                </w14:textFill>
              </w:rPr>
            </w:pPr>
          </w:p>
        </w:tc>
      </w:tr>
      <w:tr w14:paraId="4F9F3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B881458">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672F5DB9">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25CD5E2D">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F3ED8DF">
            <w:pPr>
              <w:snapToGrid w:val="0"/>
              <w:spacing w:before="120" w:beforeLines="50"/>
              <w:jc w:val="center"/>
              <w:rPr>
                <w:color w:val="000000" w:themeColor="text1"/>
                <w:sz w:val="24"/>
                <w:szCs w:val="24"/>
                <w14:textFill>
                  <w14:solidFill>
                    <w14:schemeClr w14:val="tx1"/>
                  </w14:solidFill>
                </w14:textFill>
              </w:rPr>
            </w:pPr>
          </w:p>
        </w:tc>
      </w:tr>
    </w:tbl>
    <w:p w14:paraId="2E7E9807">
      <w:pPr>
        <w:pStyle w:val="8"/>
        <w:tabs>
          <w:tab w:val="left" w:pos="2127"/>
        </w:tabs>
        <w:spacing w:line="48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bookmarkStart w:id="3" w:name="_Hlk48144603"/>
      <w:bookmarkStart w:id="4" w:name="_Hlk89181571"/>
      <w:r>
        <w:rPr>
          <w:rFonts w:ascii="Times New Roman" w:hAnsi="Times New Roman" w:cs="Times New Roman"/>
          <w:color w:val="000000" w:themeColor="text1"/>
          <w:sz w:val="24"/>
          <w:szCs w:val="24"/>
          <w14:textFill>
            <w14:solidFill>
              <w14:schemeClr w14:val="tx1"/>
            </w14:solidFill>
          </w14:textFill>
        </w:rPr>
        <w:t>注：</w:t>
      </w:r>
      <w:bookmarkStart w:id="5" w:name="_Hlk19049081"/>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本表应对</w:t>
      </w:r>
      <w:r>
        <w:rPr>
          <w:rFonts w:hint="eastAsia"/>
          <w:color w:val="000000" w:themeColor="text1"/>
          <w:sz w:val="24"/>
          <w:szCs w:val="24"/>
          <w14:textFill>
            <w14:solidFill>
              <w14:schemeClr w14:val="tx1"/>
            </w14:solidFill>
          </w14:textFill>
        </w:rPr>
        <w:t>《采购需求》</w:t>
      </w:r>
      <w:r>
        <w:rPr>
          <w:rFonts w:ascii="Times New Roman" w:hAnsi="Times New Roman" w:cs="Times New Roman"/>
          <w:color w:val="000000" w:themeColor="text1"/>
          <w:sz w:val="24"/>
          <w:szCs w:val="24"/>
          <w14:textFill>
            <w14:solidFill>
              <w14:schemeClr w14:val="tx1"/>
            </w14:solidFill>
          </w14:textFill>
        </w:rPr>
        <w:t>中所列商务要求进行响应，并根据响应情况在“偏离说明”栏填写正偏离或负偏离及原因，完全符合的填写</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无偏离</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14:paraId="0E8095EB">
      <w:pPr>
        <w:pStyle w:val="8"/>
        <w:tabs>
          <w:tab w:val="left" w:pos="2127"/>
        </w:tabs>
        <w:spacing w:line="480" w:lineRule="auto"/>
        <w:ind w:firstLine="480" w:firstLineChars="200"/>
        <w:jc w:val="left"/>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2.商务</w:t>
      </w:r>
      <w:r>
        <w:rPr>
          <w:rFonts w:hint="eastAsia" w:ascii="宋体" w:hAnsi="宋体" w:eastAsia="宋体" w:cs="宋体"/>
          <w:sz w:val="24"/>
          <w:szCs w:val="24"/>
          <w:lang w:val="en-US" w:eastAsia="zh-CN"/>
        </w:rPr>
        <w:t>要求响应参数如有负偏离的，报名文件无效。</w:t>
      </w:r>
    </w:p>
    <w:bookmarkEnd w:id="3"/>
    <w:bookmarkEnd w:id="5"/>
    <w:p w14:paraId="2424AD55">
      <w:pPr>
        <w:snapToGrid w:val="0"/>
        <w:spacing w:before="50" w:after="120" w:afterLines="50" w:line="480" w:lineRule="auto"/>
        <w:jc w:val="left"/>
        <w:rPr>
          <w:color w:val="000000" w:themeColor="text1"/>
          <w:sz w:val="24"/>
          <w:szCs w:val="24"/>
          <w14:textFill>
            <w14:solidFill>
              <w14:schemeClr w14:val="tx1"/>
            </w14:solidFill>
          </w14:textFill>
        </w:rPr>
      </w:pPr>
    </w:p>
    <w:bookmarkEnd w:id="4"/>
    <w:p w14:paraId="44C9935B">
      <w:pPr>
        <w:widowControl/>
        <w:spacing w:line="360" w:lineRule="auto"/>
        <w:ind w:firstLine="3600" w:firstLineChars="1500"/>
        <w:jc w:val="left"/>
        <w:rPr>
          <w:kern w:val="0"/>
          <w:sz w:val="24"/>
          <w:szCs w:val="24"/>
        </w:rPr>
      </w:pPr>
      <w:r>
        <w:rPr>
          <w:rFonts w:hint="eastAsia" w:cs="宋体"/>
          <w:kern w:val="0"/>
          <w:sz w:val="24"/>
          <w:szCs w:val="24"/>
        </w:rPr>
        <w:t>投标人（</w:t>
      </w:r>
      <w:r>
        <w:rPr>
          <w:rFonts w:hint="eastAsia" w:cs="宋体"/>
          <w:kern w:val="0"/>
          <w:sz w:val="24"/>
          <w:szCs w:val="24"/>
          <w:lang w:val="en-US" w:eastAsia="zh-CN"/>
        </w:rPr>
        <w:t>盖章</w:t>
      </w:r>
      <w:r>
        <w:rPr>
          <w:rFonts w:hint="eastAsia" w:cs="宋体"/>
          <w:kern w:val="0"/>
          <w:sz w:val="24"/>
          <w:szCs w:val="24"/>
        </w:rPr>
        <w:t>）：</w:t>
      </w:r>
    </w:p>
    <w:p w14:paraId="06CC3B1B">
      <w:pPr>
        <w:widowControl/>
        <w:spacing w:line="360" w:lineRule="auto"/>
        <w:jc w:val="left"/>
        <w:rPr>
          <w:kern w:val="0"/>
          <w:sz w:val="24"/>
          <w:szCs w:val="24"/>
        </w:rPr>
      </w:pPr>
      <w:r>
        <w:rPr>
          <w:kern w:val="0"/>
          <w:sz w:val="24"/>
          <w:szCs w:val="24"/>
        </w:rPr>
        <w:t xml:space="preserve">                      </w:t>
      </w:r>
    </w:p>
    <w:p w14:paraId="136D0207">
      <w:pPr>
        <w:widowControl/>
        <w:spacing w:line="360" w:lineRule="auto"/>
        <w:ind w:firstLine="3600" w:firstLineChars="1500"/>
        <w:jc w:val="left"/>
        <w:rPr>
          <w:kern w:val="0"/>
          <w:sz w:val="24"/>
          <w:szCs w:val="24"/>
        </w:rPr>
      </w:pPr>
      <w:r>
        <w:rPr>
          <w:rFonts w:hint="eastAsia" w:cs="宋体"/>
          <w:kern w:val="0"/>
          <w:sz w:val="24"/>
          <w:szCs w:val="24"/>
        </w:rPr>
        <w:t>法定代表人或授权代表（签名）：</w:t>
      </w:r>
    </w:p>
    <w:p w14:paraId="045DB4CD">
      <w:pPr>
        <w:widowControl/>
        <w:spacing w:line="360" w:lineRule="auto"/>
        <w:jc w:val="left"/>
        <w:rPr>
          <w:kern w:val="0"/>
          <w:sz w:val="24"/>
          <w:szCs w:val="24"/>
        </w:rPr>
      </w:pPr>
      <w:r>
        <w:rPr>
          <w:kern w:val="0"/>
          <w:sz w:val="24"/>
          <w:szCs w:val="24"/>
        </w:rPr>
        <w:t>                                                                 </w:t>
      </w:r>
    </w:p>
    <w:p w14:paraId="5ECDE686">
      <w:pPr>
        <w:widowControl/>
        <w:spacing w:line="360" w:lineRule="auto"/>
        <w:jc w:val="center"/>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61F8B0DE">
      <w:pPr>
        <w:pStyle w:val="23"/>
        <w:ind w:firstLine="3120" w:firstLineChars="1300"/>
        <w:rPr>
          <w:rFonts w:hint="eastAsia" w:eastAsia="宋体"/>
          <w:lang w:val="en-US" w:eastAsia="zh-CN"/>
        </w:rPr>
      </w:pPr>
    </w:p>
    <w:p w14:paraId="4A2E2D38">
      <w:pPr>
        <w:pStyle w:val="23"/>
        <w:rPr>
          <w:rFonts w:hint="eastAsia"/>
          <w:lang w:val="en-US" w:eastAsia="zh-CN"/>
        </w:rPr>
      </w:pPr>
    </w:p>
    <w:p w14:paraId="01B1607B">
      <w:pPr>
        <w:pStyle w:val="23"/>
        <w:rPr>
          <w:rFonts w:hint="eastAsia"/>
          <w:lang w:val="en-US" w:eastAsia="zh-CN"/>
        </w:rPr>
      </w:pPr>
    </w:p>
    <w:p w14:paraId="1651C2A3">
      <w:pPr>
        <w:pStyle w:val="23"/>
        <w:rPr>
          <w:rFonts w:hint="eastAsia"/>
          <w:lang w:val="en-US" w:eastAsia="zh-CN"/>
        </w:rPr>
      </w:pPr>
    </w:p>
    <w:p w14:paraId="263CBBE8">
      <w:pPr>
        <w:pStyle w:val="23"/>
        <w:rPr>
          <w:rFonts w:hint="eastAsia"/>
          <w:lang w:val="en-US" w:eastAsia="zh-CN"/>
        </w:rPr>
      </w:pPr>
    </w:p>
    <w:p w14:paraId="4CDABC0E">
      <w:pPr>
        <w:pStyle w:val="23"/>
        <w:rPr>
          <w:rFonts w:hint="eastAsia"/>
          <w:lang w:val="en-US" w:eastAsia="zh-CN"/>
        </w:rPr>
      </w:pPr>
    </w:p>
    <w:p w14:paraId="4329E946">
      <w:pPr>
        <w:pStyle w:val="23"/>
        <w:rPr>
          <w:rFonts w:hint="eastAsia"/>
          <w:lang w:val="en-US" w:eastAsia="zh-CN"/>
        </w:rPr>
      </w:pPr>
    </w:p>
    <w:p w14:paraId="35579832">
      <w:pPr>
        <w:pStyle w:val="23"/>
        <w:rPr>
          <w:rFonts w:hint="eastAsia"/>
          <w:lang w:val="en-US" w:eastAsia="zh-CN"/>
        </w:rPr>
      </w:pPr>
    </w:p>
    <w:p w14:paraId="25D82D6F">
      <w:pPr>
        <w:pStyle w:val="23"/>
        <w:rPr>
          <w:rFonts w:hint="eastAsia"/>
          <w:lang w:val="en-US" w:eastAsia="zh-CN"/>
        </w:rPr>
      </w:pPr>
    </w:p>
    <w:p w14:paraId="2E8D0E92">
      <w:pPr>
        <w:pStyle w:val="23"/>
        <w:rPr>
          <w:rFonts w:hint="eastAsia"/>
          <w:lang w:val="en-US" w:eastAsia="zh-CN"/>
        </w:rPr>
      </w:pPr>
    </w:p>
    <w:p w14:paraId="52717929">
      <w:pPr>
        <w:pStyle w:val="23"/>
        <w:rPr>
          <w:rFonts w:hint="eastAsia"/>
          <w:lang w:val="en-US" w:eastAsia="zh-CN"/>
        </w:rPr>
      </w:pPr>
    </w:p>
    <w:p w14:paraId="47BA1718">
      <w:pPr>
        <w:pStyle w:val="23"/>
        <w:rPr>
          <w:rFonts w:hint="eastAsia"/>
          <w:lang w:val="en-US" w:eastAsia="zh-CN"/>
        </w:rPr>
      </w:pPr>
    </w:p>
    <w:p w14:paraId="5603D33F">
      <w:pPr>
        <w:pStyle w:val="23"/>
        <w:rPr>
          <w:rFonts w:hint="eastAsia"/>
          <w:lang w:val="en-US" w:eastAsia="zh-CN"/>
        </w:rPr>
      </w:pPr>
    </w:p>
    <w:p w14:paraId="31A820FE">
      <w:pPr>
        <w:pStyle w:val="23"/>
        <w:rPr>
          <w:rFonts w:hint="eastAsia"/>
          <w:lang w:val="en-US" w:eastAsia="zh-CN"/>
        </w:rPr>
      </w:pPr>
    </w:p>
    <w:p w14:paraId="3FE920F6">
      <w:pPr>
        <w:pStyle w:val="23"/>
        <w:rPr>
          <w:rFonts w:hint="eastAsia"/>
          <w:lang w:val="en-US" w:eastAsia="zh-CN"/>
        </w:rPr>
      </w:pPr>
    </w:p>
    <w:p w14:paraId="3D91270A">
      <w:pPr>
        <w:pStyle w:val="8"/>
        <w:ind w:firstLine="1084" w:firstLineChars="300"/>
        <w:jc w:val="both"/>
        <w:rPr>
          <w:rFonts w:hint="eastAsia" w:cs="宋体"/>
          <w:b/>
          <w:bCs/>
          <w:kern w:val="0"/>
          <w:sz w:val="36"/>
          <w:szCs w:val="36"/>
          <w:lang w:val="en-US" w:eastAsia="zh-CN"/>
        </w:rPr>
      </w:pPr>
    </w:p>
    <w:p w14:paraId="095F0C24">
      <w:pPr>
        <w:pStyle w:val="8"/>
        <w:ind w:firstLine="1084" w:firstLineChars="300"/>
        <w:jc w:val="both"/>
        <w:rPr>
          <w:rFonts w:hint="eastAsia" w:cs="宋体"/>
          <w:b/>
          <w:bCs/>
          <w:kern w:val="0"/>
          <w:sz w:val="36"/>
          <w:szCs w:val="36"/>
          <w:lang w:val="en-US" w:eastAsia="zh-CN"/>
        </w:rPr>
      </w:pPr>
    </w:p>
    <w:p w14:paraId="386716BA">
      <w:pPr>
        <w:pStyle w:val="8"/>
        <w:ind w:firstLine="1084" w:firstLineChars="300"/>
        <w:jc w:val="both"/>
        <w:rPr>
          <w:rFonts w:hint="eastAsia" w:ascii="宋体" w:hAnsi="宋体" w:eastAsia="宋体" w:cs="宋体"/>
          <w:kern w:val="2"/>
          <w:sz w:val="28"/>
          <w:szCs w:val="28"/>
          <w:lang w:val="en-US" w:eastAsia="zh-CN" w:bidi="ar-SA"/>
        </w:rPr>
      </w:pPr>
      <w:r>
        <w:rPr>
          <w:rFonts w:hint="eastAsia" w:cs="宋体"/>
          <w:b/>
          <w:bCs/>
          <w:kern w:val="0"/>
          <w:sz w:val="36"/>
          <w:szCs w:val="36"/>
          <w:lang w:val="en-US" w:eastAsia="zh-CN"/>
        </w:rPr>
        <w:t>六</w:t>
      </w:r>
      <w:r>
        <w:rPr>
          <w:rFonts w:hint="eastAsia" w:cs="宋体"/>
          <w:b/>
          <w:bCs/>
          <w:kern w:val="0"/>
          <w:sz w:val="36"/>
          <w:szCs w:val="36"/>
        </w:rPr>
        <w:t>、</w:t>
      </w:r>
      <w:r>
        <w:rPr>
          <w:rFonts w:hint="eastAsia" w:hAnsi="宋体"/>
          <w:b/>
          <w:bCs/>
          <w:sz w:val="36"/>
          <w:szCs w:val="36"/>
        </w:rPr>
        <w:t>资格证明文件（格式</w:t>
      </w:r>
      <w:r>
        <w:rPr>
          <w:rFonts w:hint="eastAsia" w:hAnsi="宋体"/>
          <w:b/>
          <w:bCs/>
          <w:sz w:val="36"/>
          <w:szCs w:val="36"/>
          <w:lang w:eastAsia="zh-CN"/>
        </w:rPr>
        <w:t>，</w:t>
      </w:r>
      <w:r>
        <w:rPr>
          <w:rFonts w:hint="eastAsia" w:hAnsi="宋体"/>
          <w:b/>
          <w:bCs/>
          <w:sz w:val="36"/>
          <w:szCs w:val="36"/>
          <w:lang w:val="en-US" w:eastAsia="zh-CN"/>
        </w:rPr>
        <w:t>必须提供</w:t>
      </w:r>
      <w:r>
        <w:rPr>
          <w:rFonts w:hint="eastAsia" w:hAnsi="宋体"/>
          <w:b/>
          <w:bCs/>
          <w:sz w:val="36"/>
          <w:szCs w:val="36"/>
        </w:rPr>
        <w:t>）</w:t>
      </w:r>
    </w:p>
    <w:p w14:paraId="4F063C1A">
      <w:pPr>
        <w:ind w:firstLine="560"/>
        <w:rPr>
          <w:rFonts w:hint="eastAsia" w:ascii="宋体" w:hAnsi="宋体" w:eastAsia="宋体" w:cs="宋体"/>
          <w:sz w:val="28"/>
          <w:szCs w:val="28"/>
          <w:lang w:val="en-US" w:eastAsia="zh-CN"/>
        </w:rPr>
      </w:pPr>
    </w:p>
    <w:p w14:paraId="2E920124">
      <w:pPr>
        <w:ind w:firstLine="56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b w:val="0"/>
          <w:bCs w:val="0"/>
          <w:i w:val="0"/>
          <w:iCs w:val="0"/>
          <w:caps w:val="0"/>
          <w:color w:val="000000"/>
          <w:spacing w:val="0"/>
          <w:sz w:val="28"/>
          <w:szCs w:val="28"/>
        </w:rPr>
        <w:t>公司</w:t>
      </w:r>
      <w:r>
        <w:rPr>
          <w:rFonts w:hint="eastAsia" w:ascii="宋体" w:hAnsi="宋体" w:eastAsia="宋体" w:cs="宋体"/>
          <w:b w:val="0"/>
          <w:bCs w:val="0"/>
          <w:i w:val="0"/>
          <w:iCs w:val="0"/>
          <w:caps w:val="0"/>
          <w:color w:val="000000"/>
          <w:spacing w:val="0"/>
          <w:sz w:val="28"/>
          <w:szCs w:val="28"/>
          <w:lang w:val="en-US" w:eastAsia="zh-CN"/>
        </w:rPr>
        <w:t>营业证照等</w:t>
      </w:r>
      <w:r>
        <w:rPr>
          <w:rFonts w:hint="eastAsia" w:ascii="宋体" w:hAnsi="宋体" w:eastAsia="宋体" w:cs="宋体"/>
          <w:kern w:val="0"/>
          <w:sz w:val="28"/>
          <w:szCs w:val="28"/>
          <w:lang w:val="en-US" w:eastAsia="zh-CN"/>
        </w:rPr>
        <w:t>供应商</w:t>
      </w:r>
      <w:r>
        <w:rPr>
          <w:rFonts w:hint="eastAsia" w:ascii="宋体" w:hAnsi="宋体" w:eastAsia="宋体" w:cs="宋体"/>
          <w:kern w:val="0"/>
          <w:sz w:val="28"/>
          <w:szCs w:val="28"/>
        </w:rPr>
        <w:t>资</w:t>
      </w:r>
      <w:r>
        <w:rPr>
          <w:rFonts w:hint="eastAsia" w:ascii="宋体" w:hAnsi="宋体" w:eastAsia="宋体" w:cs="宋体"/>
          <w:kern w:val="0"/>
          <w:sz w:val="28"/>
          <w:szCs w:val="28"/>
          <w:lang w:val="en-US" w:eastAsia="zh-CN"/>
        </w:rPr>
        <w:t>格</w:t>
      </w:r>
      <w:r>
        <w:rPr>
          <w:rFonts w:hint="eastAsia" w:ascii="宋体" w:hAnsi="宋体" w:eastAsia="宋体" w:cs="宋体"/>
          <w:b w:val="0"/>
          <w:bCs w:val="0"/>
          <w:i w:val="0"/>
          <w:iCs w:val="0"/>
          <w:caps w:val="0"/>
          <w:color w:val="000000"/>
          <w:spacing w:val="0"/>
          <w:sz w:val="28"/>
          <w:szCs w:val="28"/>
          <w:lang w:val="en-US" w:eastAsia="zh-CN"/>
        </w:rPr>
        <w:t>证</w:t>
      </w:r>
      <w:r>
        <w:rPr>
          <w:rFonts w:hint="eastAsia" w:ascii="宋体" w:hAnsi="宋体" w:eastAsia="宋体" w:cs="宋体"/>
          <w:kern w:val="0"/>
          <w:sz w:val="28"/>
          <w:szCs w:val="28"/>
          <w:lang w:val="en-US" w:eastAsia="zh-CN"/>
        </w:rPr>
        <w:t>明文件（必须提供)</w:t>
      </w:r>
    </w:p>
    <w:p w14:paraId="1D6B1FCA">
      <w:pPr>
        <w:widowControl/>
        <w:spacing w:line="360" w:lineRule="auto"/>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2.公司法人身份证明书、法人授权委托书</w:t>
      </w:r>
      <w:r>
        <w:rPr>
          <w:rFonts w:hint="eastAsia" w:ascii="宋体" w:hAnsi="宋体" w:cs="宋体"/>
          <w:kern w:val="0"/>
          <w:sz w:val="28"/>
          <w:szCs w:val="28"/>
          <w:lang w:val="en-US" w:eastAsia="zh-CN"/>
        </w:rPr>
        <w:t>（如有）</w:t>
      </w:r>
      <w:r>
        <w:rPr>
          <w:rFonts w:hint="eastAsia" w:ascii="宋体" w:hAnsi="宋体" w:eastAsia="宋体" w:cs="宋体"/>
          <w:kern w:val="0"/>
          <w:sz w:val="28"/>
          <w:szCs w:val="28"/>
          <w:lang w:val="en-US" w:eastAsia="zh-CN"/>
        </w:rPr>
        <w:t>（格式附后）</w:t>
      </w:r>
    </w:p>
    <w:p w14:paraId="02FEC7AA">
      <w:pPr>
        <w:widowControl/>
        <w:spacing w:line="360" w:lineRule="auto"/>
        <w:ind w:left="559" w:leftChars="266" w:firstLine="0" w:firstLineChars="0"/>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招标文件中规定要求提供的证明材料</w:t>
      </w:r>
    </w:p>
    <w:p w14:paraId="4D062A1E">
      <w:pPr>
        <w:widowControl/>
        <w:spacing w:line="360" w:lineRule="auto"/>
        <w:ind w:left="559" w:leftChars="266" w:firstLine="0" w:firstLineChars="0"/>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投标人认为需要提供的其它材料</w:t>
      </w:r>
      <w:r>
        <w:rPr>
          <w:rFonts w:hint="eastAsia" w:ascii="宋体" w:hAnsi="宋体" w:eastAsia="宋体" w:cs="宋体"/>
          <w:kern w:val="0"/>
          <w:sz w:val="28"/>
          <w:szCs w:val="28"/>
          <w:lang w:eastAsia="zh-CN"/>
        </w:rPr>
        <w:t>。</w:t>
      </w:r>
    </w:p>
    <w:p w14:paraId="7DAE231B">
      <w:pPr>
        <w:widowControl/>
        <w:spacing w:line="360" w:lineRule="auto"/>
        <w:ind w:left="559" w:leftChars="266" w:firstLine="0" w:firstLineChars="0"/>
        <w:jc w:val="left"/>
        <w:rPr>
          <w:rFonts w:hint="eastAsia" w:ascii="宋体" w:hAnsi="宋体" w:eastAsia="宋体" w:cs="宋体"/>
          <w:kern w:val="0"/>
          <w:sz w:val="28"/>
          <w:szCs w:val="28"/>
          <w:lang w:eastAsia="zh-CN"/>
        </w:rPr>
      </w:pPr>
    </w:p>
    <w:p w14:paraId="79584F61">
      <w:pPr>
        <w:widowControl/>
        <w:spacing w:line="360" w:lineRule="auto"/>
        <w:ind w:left="559" w:leftChars="266" w:firstLine="0" w:firstLineChars="0"/>
        <w:jc w:val="left"/>
        <w:rPr>
          <w:rFonts w:hint="eastAsia" w:ascii="宋体" w:hAnsi="宋体" w:eastAsia="宋体" w:cs="宋体"/>
          <w:bCs/>
          <w:color w:val="000000"/>
          <w:kern w:val="2"/>
          <w:sz w:val="28"/>
          <w:szCs w:val="28"/>
          <w:lang w:val="en-US" w:eastAsia="zh-CN"/>
        </w:rPr>
      </w:pPr>
      <w:r>
        <w:rPr>
          <w:rFonts w:hint="eastAsia" w:ascii="宋体" w:hAnsi="宋体" w:eastAsia="宋体" w:cs="宋体"/>
          <w:kern w:val="0"/>
          <w:sz w:val="28"/>
          <w:szCs w:val="28"/>
          <w:lang w:val="en-US" w:eastAsia="zh-CN"/>
        </w:rPr>
        <w:t>注意：以上资料均加</w:t>
      </w:r>
      <w:r>
        <w:rPr>
          <w:rFonts w:hint="eastAsia" w:ascii="宋体" w:hAnsi="宋体" w:eastAsia="宋体" w:cs="宋体"/>
          <w:kern w:val="0"/>
          <w:sz w:val="28"/>
          <w:szCs w:val="28"/>
          <w:lang w:eastAsia="zh-CN"/>
        </w:rPr>
        <w:t>需</w:t>
      </w:r>
      <w:r>
        <w:rPr>
          <w:rFonts w:hint="eastAsia" w:ascii="宋体" w:hAnsi="宋体" w:eastAsia="宋体" w:cs="宋体"/>
          <w:bCs/>
          <w:color w:val="000000"/>
          <w:kern w:val="2"/>
          <w:sz w:val="28"/>
          <w:szCs w:val="28"/>
          <w:lang w:eastAsia="zh-CN"/>
        </w:rPr>
        <w:t>加盖投标人公章，否则投标文件无效。</w:t>
      </w:r>
    </w:p>
    <w:p w14:paraId="2419DF77">
      <w:pPr>
        <w:pStyle w:val="23"/>
        <w:spacing w:line="360" w:lineRule="auto"/>
        <w:rPr>
          <w:rFonts w:hint="default" w:ascii="宋体" w:hAnsi="宋体" w:eastAsia="宋体" w:cs="宋体"/>
          <w:sz w:val="24"/>
          <w:szCs w:val="24"/>
          <w:lang w:val="en-US" w:eastAsia="zh-CN"/>
        </w:rPr>
      </w:pPr>
    </w:p>
    <w:p w14:paraId="54774861">
      <w:pPr>
        <w:pStyle w:val="23"/>
        <w:numPr>
          <w:ilvl w:val="0"/>
          <w:numId w:val="0"/>
        </w:numPr>
        <w:rPr>
          <w:rFonts w:hint="eastAsia" w:cs="宋体"/>
          <w:b/>
          <w:bCs/>
          <w:kern w:val="0"/>
          <w:sz w:val="38"/>
          <w:szCs w:val="38"/>
          <w:lang w:val="en-US" w:eastAsia="zh-CN"/>
        </w:rPr>
      </w:pPr>
    </w:p>
    <w:p w14:paraId="6A01A973">
      <w:pPr>
        <w:pStyle w:val="23"/>
        <w:numPr>
          <w:ilvl w:val="0"/>
          <w:numId w:val="0"/>
        </w:numPr>
        <w:rPr>
          <w:rFonts w:hint="eastAsia" w:cs="宋体"/>
          <w:b/>
          <w:bCs/>
          <w:kern w:val="0"/>
          <w:sz w:val="38"/>
          <w:szCs w:val="38"/>
          <w:lang w:val="en-US" w:eastAsia="zh-CN"/>
        </w:rPr>
      </w:pPr>
    </w:p>
    <w:p w14:paraId="6CDC0C3D">
      <w:pPr>
        <w:pStyle w:val="23"/>
        <w:numPr>
          <w:ilvl w:val="0"/>
          <w:numId w:val="0"/>
        </w:numPr>
        <w:rPr>
          <w:rFonts w:hint="eastAsia" w:cs="宋体"/>
          <w:b/>
          <w:bCs/>
          <w:kern w:val="0"/>
          <w:sz w:val="38"/>
          <w:szCs w:val="38"/>
          <w:lang w:val="en-US" w:eastAsia="zh-CN"/>
        </w:rPr>
      </w:pPr>
    </w:p>
    <w:p w14:paraId="56160D22">
      <w:pPr>
        <w:pStyle w:val="23"/>
        <w:numPr>
          <w:ilvl w:val="0"/>
          <w:numId w:val="0"/>
        </w:numPr>
        <w:rPr>
          <w:rFonts w:hint="eastAsia" w:cs="宋体"/>
          <w:b/>
          <w:bCs/>
          <w:kern w:val="0"/>
          <w:sz w:val="38"/>
          <w:szCs w:val="38"/>
          <w:lang w:val="en-US" w:eastAsia="zh-CN"/>
        </w:rPr>
      </w:pPr>
    </w:p>
    <w:p w14:paraId="6CBD1162">
      <w:pPr>
        <w:pStyle w:val="23"/>
        <w:numPr>
          <w:ilvl w:val="0"/>
          <w:numId w:val="0"/>
        </w:numPr>
        <w:rPr>
          <w:rFonts w:hint="eastAsia" w:cs="宋体"/>
          <w:b/>
          <w:bCs/>
          <w:kern w:val="0"/>
          <w:sz w:val="38"/>
          <w:szCs w:val="38"/>
          <w:lang w:val="en-US" w:eastAsia="zh-CN"/>
        </w:rPr>
      </w:pPr>
    </w:p>
    <w:p w14:paraId="18E66449">
      <w:pPr>
        <w:pStyle w:val="23"/>
        <w:numPr>
          <w:ilvl w:val="0"/>
          <w:numId w:val="0"/>
        </w:numPr>
        <w:rPr>
          <w:rFonts w:hint="eastAsia" w:cs="宋体"/>
          <w:b/>
          <w:bCs/>
          <w:kern w:val="0"/>
          <w:sz w:val="38"/>
          <w:szCs w:val="38"/>
          <w:lang w:val="en-US" w:eastAsia="zh-CN"/>
        </w:rPr>
      </w:pPr>
    </w:p>
    <w:p w14:paraId="61270747">
      <w:pPr>
        <w:pStyle w:val="23"/>
        <w:numPr>
          <w:ilvl w:val="0"/>
          <w:numId w:val="0"/>
        </w:numPr>
        <w:rPr>
          <w:rFonts w:hint="eastAsia" w:cs="宋体"/>
          <w:b/>
          <w:bCs/>
          <w:kern w:val="0"/>
          <w:sz w:val="38"/>
          <w:szCs w:val="38"/>
          <w:lang w:val="en-US" w:eastAsia="zh-CN"/>
        </w:rPr>
      </w:pPr>
    </w:p>
    <w:p w14:paraId="3D6D39EC">
      <w:pPr>
        <w:pStyle w:val="23"/>
        <w:numPr>
          <w:ilvl w:val="0"/>
          <w:numId w:val="0"/>
        </w:numPr>
        <w:rPr>
          <w:rFonts w:hint="eastAsia" w:cs="宋体"/>
          <w:b/>
          <w:bCs/>
          <w:kern w:val="0"/>
          <w:sz w:val="38"/>
          <w:szCs w:val="38"/>
          <w:lang w:val="en-US" w:eastAsia="zh-CN"/>
        </w:rPr>
      </w:pPr>
    </w:p>
    <w:p w14:paraId="6DCB2603">
      <w:pPr>
        <w:pStyle w:val="23"/>
        <w:numPr>
          <w:ilvl w:val="0"/>
          <w:numId w:val="0"/>
        </w:numPr>
        <w:rPr>
          <w:rFonts w:hint="eastAsia" w:cs="宋体"/>
          <w:b/>
          <w:bCs/>
          <w:kern w:val="0"/>
          <w:sz w:val="38"/>
          <w:szCs w:val="38"/>
          <w:lang w:val="en-US" w:eastAsia="zh-CN"/>
        </w:rPr>
      </w:pPr>
    </w:p>
    <w:p w14:paraId="579B80C4">
      <w:pPr>
        <w:pStyle w:val="23"/>
        <w:numPr>
          <w:ilvl w:val="0"/>
          <w:numId w:val="0"/>
        </w:numPr>
        <w:rPr>
          <w:rFonts w:hint="eastAsia" w:cs="宋体"/>
          <w:b/>
          <w:bCs/>
          <w:kern w:val="0"/>
          <w:sz w:val="38"/>
          <w:szCs w:val="38"/>
          <w:lang w:val="en-US" w:eastAsia="zh-CN"/>
        </w:rPr>
      </w:pPr>
    </w:p>
    <w:p w14:paraId="7038584B">
      <w:pPr>
        <w:pStyle w:val="23"/>
        <w:numPr>
          <w:ilvl w:val="0"/>
          <w:numId w:val="0"/>
        </w:numPr>
        <w:rPr>
          <w:rFonts w:hint="eastAsia" w:cs="宋体"/>
          <w:b/>
          <w:bCs/>
          <w:kern w:val="0"/>
          <w:sz w:val="38"/>
          <w:szCs w:val="38"/>
          <w:lang w:val="en-US" w:eastAsia="zh-CN"/>
        </w:rPr>
      </w:pPr>
    </w:p>
    <w:p w14:paraId="07B0E18D">
      <w:pPr>
        <w:pStyle w:val="23"/>
        <w:numPr>
          <w:ilvl w:val="0"/>
          <w:numId w:val="0"/>
        </w:numPr>
        <w:rPr>
          <w:rFonts w:hint="eastAsia" w:cs="宋体"/>
          <w:b/>
          <w:bCs/>
          <w:kern w:val="0"/>
          <w:sz w:val="38"/>
          <w:szCs w:val="38"/>
          <w:lang w:val="en-US" w:eastAsia="zh-CN"/>
        </w:rPr>
      </w:pPr>
    </w:p>
    <w:p w14:paraId="7EAA5789">
      <w:pPr>
        <w:pStyle w:val="23"/>
        <w:numPr>
          <w:ilvl w:val="0"/>
          <w:numId w:val="0"/>
        </w:numPr>
        <w:rPr>
          <w:rFonts w:hint="eastAsia" w:cs="宋体"/>
          <w:b/>
          <w:bCs/>
          <w:kern w:val="0"/>
          <w:sz w:val="38"/>
          <w:szCs w:val="38"/>
          <w:lang w:val="en-US" w:eastAsia="zh-CN"/>
        </w:rPr>
      </w:pPr>
    </w:p>
    <w:p w14:paraId="7DDAFC24">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913ED1E">
      <w:pPr>
        <w:pStyle w:val="8"/>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法定代表人身份证明书（格式）</w:t>
      </w:r>
    </w:p>
    <w:p w14:paraId="74ED2FFF">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19598224">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6A94BBBF">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8"/>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8"/>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76FD7E">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AB83465">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3BD2C9C">
      <w:pPr>
        <w:pStyle w:val="8"/>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104A94FB">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8"/>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8"/>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8"/>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8"/>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8"/>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bookmarkEnd w:id="0"/>
    <w:p w14:paraId="43F564E7"/>
    <w:p w14:paraId="0006A0C0">
      <w:pPr>
        <w:pStyle w:val="2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29c634f2-7a87-465a-8a48-ff44918a3dc4"/>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2783D"/>
    <w:rsid w:val="013C0944"/>
    <w:rsid w:val="024737BC"/>
    <w:rsid w:val="02781BC8"/>
    <w:rsid w:val="03A12991"/>
    <w:rsid w:val="03E71A6B"/>
    <w:rsid w:val="041E5FE8"/>
    <w:rsid w:val="04B0389B"/>
    <w:rsid w:val="05F9301F"/>
    <w:rsid w:val="06134F4D"/>
    <w:rsid w:val="063127B9"/>
    <w:rsid w:val="06EB6E0C"/>
    <w:rsid w:val="07610E7C"/>
    <w:rsid w:val="07692A3F"/>
    <w:rsid w:val="0831084F"/>
    <w:rsid w:val="08B17BE1"/>
    <w:rsid w:val="092D54BA"/>
    <w:rsid w:val="093B4B98"/>
    <w:rsid w:val="0978425B"/>
    <w:rsid w:val="0AA23C86"/>
    <w:rsid w:val="0B260413"/>
    <w:rsid w:val="0B422D73"/>
    <w:rsid w:val="0B723658"/>
    <w:rsid w:val="0BF92F7A"/>
    <w:rsid w:val="0C0F1B84"/>
    <w:rsid w:val="0C10439A"/>
    <w:rsid w:val="0C455357"/>
    <w:rsid w:val="0C6A07D3"/>
    <w:rsid w:val="0CA02447"/>
    <w:rsid w:val="0DA41AC3"/>
    <w:rsid w:val="0EFC0C1C"/>
    <w:rsid w:val="0F930041"/>
    <w:rsid w:val="0FBA0CBC"/>
    <w:rsid w:val="0FD06B9F"/>
    <w:rsid w:val="113E3FDC"/>
    <w:rsid w:val="11914399"/>
    <w:rsid w:val="12105979"/>
    <w:rsid w:val="124D2C8C"/>
    <w:rsid w:val="12EA7F78"/>
    <w:rsid w:val="130628D8"/>
    <w:rsid w:val="136A7FCD"/>
    <w:rsid w:val="146D7590"/>
    <w:rsid w:val="148B7538"/>
    <w:rsid w:val="15361535"/>
    <w:rsid w:val="15A77464"/>
    <w:rsid w:val="160A26DF"/>
    <w:rsid w:val="165F6ECF"/>
    <w:rsid w:val="16E178E4"/>
    <w:rsid w:val="17DC0E56"/>
    <w:rsid w:val="194671E6"/>
    <w:rsid w:val="19BC6F4C"/>
    <w:rsid w:val="1A251BD0"/>
    <w:rsid w:val="1A28624E"/>
    <w:rsid w:val="1A8962C8"/>
    <w:rsid w:val="1B9E062C"/>
    <w:rsid w:val="1BC62263"/>
    <w:rsid w:val="1C045EE6"/>
    <w:rsid w:val="1C102CE1"/>
    <w:rsid w:val="1C8D752E"/>
    <w:rsid w:val="1D274825"/>
    <w:rsid w:val="1DFC3255"/>
    <w:rsid w:val="1E37428D"/>
    <w:rsid w:val="1E786D7F"/>
    <w:rsid w:val="1EA33311"/>
    <w:rsid w:val="1FB15505"/>
    <w:rsid w:val="1FD96CCE"/>
    <w:rsid w:val="204D4A12"/>
    <w:rsid w:val="212D20A3"/>
    <w:rsid w:val="214B4798"/>
    <w:rsid w:val="21E3312A"/>
    <w:rsid w:val="23AB21FD"/>
    <w:rsid w:val="23C12F77"/>
    <w:rsid w:val="23F2732A"/>
    <w:rsid w:val="25330F82"/>
    <w:rsid w:val="25494FD2"/>
    <w:rsid w:val="259B3353"/>
    <w:rsid w:val="25FB0F39"/>
    <w:rsid w:val="262670C1"/>
    <w:rsid w:val="264E2F10"/>
    <w:rsid w:val="26681488"/>
    <w:rsid w:val="268474A0"/>
    <w:rsid w:val="26ED34AF"/>
    <w:rsid w:val="28732366"/>
    <w:rsid w:val="288325A9"/>
    <w:rsid w:val="2891233A"/>
    <w:rsid w:val="28C606E7"/>
    <w:rsid w:val="28F765D8"/>
    <w:rsid w:val="29D3626F"/>
    <w:rsid w:val="29DB6414"/>
    <w:rsid w:val="2A8B4202"/>
    <w:rsid w:val="2B536BAA"/>
    <w:rsid w:val="2B801021"/>
    <w:rsid w:val="2CFC71ED"/>
    <w:rsid w:val="2D2325AC"/>
    <w:rsid w:val="2D5E1836"/>
    <w:rsid w:val="2D79041E"/>
    <w:rsid w:val="2DF80337"/>
    <w:rsid w:val="2E7C6418"/>
    <w:rsid w:val="2EA41696"/>
    <w:rsid w:val="30562C99"/>
    <w:rsid w:val="307A3AEA"/>
    <w:rsid w:val="308437E1"/>
    <w:rsid w:val="30F764F1"/>
    <w:rsid w:val="31C10FE7"/>
    <w:rsid w:val="320E1F4E"/>
    <w:rsid w:val="32CA42CE"/>
    <w:rsid w:val="33182487"/>
    <w:rsid w:val="34363D54"/>
    <w:rsid w:val="34675474"/>
    <w:rsid w:val="34B66335"/>
    <w:rsid w:val="34C937CF"/>
    <w:rsid w:val="34EF39F5"/>
    <w:rsid w:val="36252036"/>
    <w:rsid w:val="37184804"/>
    <w:rsid w:val="375D490D"/>
    <w:rsid w:val="37932920"/>
    <w:rsid w:val="385950D4"/>
    <w:rsid w:val="393873DF"/>
    <w:rsid w:val="3AA12D62"/>
    <w:rsid w:val="3AC727C9"/>
    <w:rsid w:val="3B7A3BC9"/>
    <w:rsid w:val="3BCD02B3"/>
    <w:rsid w:val="3C0467C1"/>
    <w:rsid w:val="3C757283"/>
    <w:rsid w:val="3CFE3282"/>
    <w:rsid w:val="3D6764E5"/>
    <w:rsid w:val="3D6C58AA"/>
    <w:rsid w:val="3DE90CA8"/>
    <w:rsid w:val="3DED7FCA"/>
    <w:rsid w:val="3EA80B63"/>
    <w:rsid w:val="3EB94FCC"/>
    <w:rsid w:val="3ED41532"/>
    <w:rsid w:val="400A682B"/>
    <w:rsid w:val="40F77B80"/>
    <w:rsid w:val="43E837B0"/>
    <w:rsid w:val="448277C3"/>
    <w:rsid w:val="453018B3"/>
    <w:rsid w:val="453A27DF"/>
    <w:rsid w:val="454C56D2"/>
    <w:rsid w:val="47852964"/>
    <w:rsid w:val="478F4683"/>
    <w:rsid w:val="47BB36B5"/>
    <w:rsid w:val="47F0551D"/>
    <w:rsid w:val="48890D0E"/>
    <w:rsid w:val="489A17F5"/>
    <w:rsid w:val="48BF4A51"/>
    <w:rsid w:val="49D24CE6"/>
    <w:rsid w:val="4A037596"/>
    <w:rsid w:val="4B4F48C2"/>
    <w:rsid w:val="4B643946"/>
    <w:rsid w:val="4B695D6A"/>
    <w:rsid w:val="4BA32DDE"/>
    <w:rsid w:val="4BD765E4"/>
    <w:rsid w:val="4C3B3017"/>
    <w:rsid w:val="4C4542A8"/>
    <w:rsid w:val="4D3A1520"/>
    <w:rsid w:val="4DFC6F40"/>
    <w:rsid w:val="4ECE0492"/>
    <w:rsid w:val="4FFA23F0"/>
    <w:rsid w:val="501F435C"/>
    <w:rsid w:val="504113CB"/>
    <w:rsid w:val="507A227C"/>
    <w:rsid w:val="516528E4"/>
    <w:rsid w:val="51E719F7"/>
    <w:rsid w:val="53323BCF"/>
    <w:rsid w:val="53CE4770"/>
    <w:rsid w:val="5472334E"/>
    <w:rsid w:val="54A43723"/>
    <w:rsid w:val="557355CF"/>
    <w:rsid w:val="570D5255"/>
    <w:rsid w:val="572528F9"/>
    <w:rsid w:val="57E63A41"/>
    <w:rsid w:val="58523BC2"/>
    <w:rsid w:val="587578B0"/>
    <w:rsid w:val="59A246D5"/>
    <w:rsid w:val="5A551748"/>
    <w:rsid w:val="5A790504"/>
    <w:rsid w:val="5C745A09"/>
    <w:rsid w:val="5C8400C2"/>
    <w:rsid w:val="5CDA1735"/>
    <w:rsid w:val="5E051485"/>
    <w:rsid w:val="5F5A335C"/>
    <w:rsid w:val="5F683CCB"/>
    <w:rsid w:val="5FC2451C"/>
    <w:rsid w:val="60163727"/>
    <w:rsid w:val="60591866"/>
    <w:rsid w:val="60854409"/>
    <w:rsid w:val="61946FF9"/>
    <w:rsid w:val="629B40CC"/>
    <w:rsid w:val="634420F0"/>
    <w:rsid w:val="635F099A"/>
    <w:rsid w:val="637374F1"/>
    <w:rsid w:val="640E2967"/>
    <w:rsid w:val="647A1DAB"/>
    <w:rsid w:val="648570CD"/>
    <w:rsid w:val="6578453C"/>
    <w:rsid w:val="65A45331"/>
    <w:rsid w:val="65BE6761"/>
    <w:rsid w:val="65F96FE8"/>
    <w:rsid w:val="661751BF"/>
    <w:rsid w:val="66833819"/>
    <w:rsid w:val="668B64F1"/>
    <w:rsid w:val="66C8504F"/>
    <w:rsid w:val="676A47C6"/>
    <w:rsid w:val="69145912"/>
    <w:rsid w:val="693F58CF"/>
    <w:rsid w:val="69B471CE"/>
    <w:rsid w:val="6B3727A3"/>
    <w:rsid w:val="6B5275DD"/>
    <w:rsid w:val="6BDD07A9"/>
    <w:rsid w:val="6DEE183F"/>
    <w:rsid w:val="6EFF55E1"/>
    <w:rsid w:val="6F252FCD"/>
    <w:rsid w:val="6F8D6E36"/>
    <w:rsid w:val="6FC84A52"/>
    <w:rsid w:val="6FDB4E2B"/>
    <w:rsid w:val="703D44F7"/>
    <w:rsid w:val="704C6CF1"/>
    <w:rsid w:val="70652BE2"/>
    <w:rsid w:val="70FC24C5"/>
    <w:rsid w:val="71864485"/>
    <w:rsid w:val="71CA25C3"/>
    <w:rsid w:val="727655E1"/>
    <w:rsid w:val="72835CC6"/>
    <w:rsid w:val="72886C39"/>
    <w:rsid w:val="72D533CC"/>
    <w:rsid w:val="73010CB3"/>
    <w:rsid w:val="733F60EE"/>
    <w:rsid w:val="7373650E"/>
    <w:rsid w:val="73AF2FAB"/>
    <w:rsid w:val="74DF4B12"/>
    <w:rsid w:val="75114065"/>
    <w:rsid w:val="75790588"/>
    <w:rsid w:val="763E70DC"/>
    <w:rsid w:val="76D87DA0"/>
    <w:rsid w:val="775C3CBE"/>
    <w:rsid w:val="77C67389"/>
    <w:rsid w:val="77D0645A"/>
    <w:rsid w:val="782C7B34"/>
    <w:rsid w:val="78720D79"/>
    <w:rsid w:val="7880578A"/>
    <w:rsid w:val="78DE1C7E"/>
    <w:rsid w:val="7A6A4943"/>
    <w:rsid w:val="7A7A26CA"/>
    <w:rsid w:val="7B39462D"/>
    <w:rsid w:val="7BD209F2"/>
    <w:rsid w:val="7C246D74"/>
    <w:rsid w:val="7C6A0C2B"/>
    <w:rsid w:val="7C9932BE"/>
    <w:rsid w:val="7CAD66C1"/>
    <w:rsid w:val="7CC16371"/>
    <w:rsid w:val="7CFC55FB"/>
    <w:rsid w:val="7D741916"/>
    <w:rsid w:val="7DC64E21"/>
    <w:rsid w:val="7DD54658"/>
    <w:rsid w:val="7E655B4E"/>
    <w:rsid w:val="7F3177DE"/>
    <w:rsid w:val="7F68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qFormat/>
    <w:uiPriority w:val="99"/>
    <w:pPr>
      <w:jc w:val="left"/>
    </w:pPr>
  </w:style>
  <w:style w:type="paragraph" w:styleId="4">
    <w:name w:val="Body Text 3"/>
    <w:basedOn w:val="1"/>
    <w:qFormat/>
    <w:uiPriority w:val="0"/>
    <w:rPr>
      <w:b/>
      <w:bCs/>
    </w:rPr>
  </w:style>
  <w:style w:type="paragraph" w:styleId="5">
    <w:name w:val="Body Text Indent"/>
    <w:basedOn w:val="1"/>
    <w:next w:val="6"/>
    <w:qFormat/>
    <w:uiPriority w:val="0"/>
    <w:pPr>
      <w:ind w:firstLine="830" w:firstLineChars="352"/>
    </w:pPr>
    <w:rPr>
      <w:rFonts w:ascii="仿宋_GB2312" w:eastAsia="仿宋_GB2312"/>
      <w:kern w:val="0"/>
      <w:sz w:val="32"/>
      <w:szCs w:val="20"/>
    </w:rPr>
  </w:style>
  <w:style w:type="paragraph" w:styleId="6">
    <w:name w:val="envelope return"/>
    <w:basedOn w:val="1"/>
    <w:qFormat/>
    <w:uiPriority w:val="99"/>
    <w:pPr>
      <w:snapToGrid w:val="0"/>
    </w:pPr>
    <w:rPr>
      <w:rFonts w:ascii="Arial" w:hAnsi="Arial"/>
    </w:rPr>
  </w:style>
  <w:style w:type="paragraph" w:styleId="7">
    <w:name w:val="List 2"/>
    <w:basedOn w:val="1"/>
    <w:unhideWhenUsed/>
    <w:qFormat/>
    <w:uiPriority w:val="99"/>
    <w:pPr>
      <w:ind w:left="100" w:leftChars="200" w:hanging="200" w:hangingChars="200"/>
      <w:contextualSpacing/>
    </w:pPr>
  </w:style>
  <w:style w:type="paragraph" w:styleId="8">
    <w:name w:val="Plain Text"/>
    <w:basedOn w:val="1"/>
    <w:qFormat/>
    <w:uiPriority w:val="0"/>
    <w:rPr>
      <w:rFonts w:ascii="宋体" w:hAnsi="Courier New" w:cs="Courier New"/>
      <w:szCs w:val="21"/>
    </w:rPr>
  </w:style>
  <w:style w:type="paragraph" w:styleId="9">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3"/>
    <w:next w:val="3"/>
    <w:link w:val="29"/>
    <w:semiHidden/>
    <w:unhideWhenUsed/>
    <w:qFormat/>
    <w:uiPriority w:val="99"/>
    <w:rPr>
      <w:b/>
      <w:bCs/>
    </w:rPr>
  </w:style>
  <w:style w:type="paragraph" w:styleId="13">
    <w:name w:val="Body Text First Indent 2"/>
    <w:basedOn w:val="5"/>
    <w:unhideWhenUsed/>
    <w:qFormat/>
    <w:uiPriority w:val="99"/>
    <w:pPr>
      <w:spacing w:after="120"/>
      <w:ind w:left="420" w:leftChars="200" w:firstLine="420" w:firstLineChars="200"/>
    </w:pPr>
    <w:rPr>
      <w:rFonts w:ascii="Times New Roman" w:eastAsia="宋体"/>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99"/>
    <w:rPr>
      <w:color w:val="0000FF"/>
      <w:u w:val="single"/>
    </w:rPr>
  </w:style>
  <w:style w:type="character" w:styleId="19">
    <w:name w:val="annotation reference"/>
    <w:semiHidden/>
    <w:qFormat/>
    <w:uiPriority w:val="99"/>
    <w:rPr>
      <w:sz w:val="21"/>
      <w:szCs w:val="21"/>
    </w:rPr>
  </w:style>
  <w:style w:type="paragraph" w:customStyle="1" w:styleId="20">
    <w:name w:val="表格文字"/>
    <w:basedOn w:val="1"/>
    <w:qFormat/>
    <w:uiPriority w:val="0"/>
    <w:pPr>
      <w:jc w:val="left"/>
    </w:pPr>
    <w:rPr>
      <w:rFonts w:ascii="Calibri" w:hAnsi="Calibri"/>
      <w:bCs/>
      <w:spacing w:val="10"/>
      <w:kern w:val="0"/>
      <w:sz w:val="24"/>
    </w:rPr>
  </w:style>
  <w:style w:type="paragraph" w:customStyle="1" w:styleId="21">
    <w:name w:val="Body Text First Indent 2"/>
    <w:basedOn w:val="22"/>
    <w:qFormat/>
    <w:uiPriority w:val="0"/>
    <w:pPr>
      <w:ind w:firstLine="420"/>
    </w:pPr>
  </w:style>
  <w:style w:type="paragraph" w:customStyle="1" w:styleId="22">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23">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5">
    <w:name w:val="页眉 字符"/>
    <w:basedOn w:val="16"/>
    <w:link w:val="10"/>
    <w:qFormat/>
    <w:uiPriority w:val="99"/>
    <w:rPr>
      <w:sz w:val="18"/>
      <w:szCs w:val="18"/>
    </w:rPr>
  </w:style>
  <w:style w:type="character" w:customStyle="1" w:styleId="26">
    <w:name w:val="页脚 字符"/>
    <w:basedOn w:val="16"/>
    <w:link w:val="9"/>
    <w:qFormat/>
    <w:uiPriority w:val="99"/>
    <w:rPr>
      <w:sz w:val="18"/>
      <w:szCs w:val="18"/>
    </w:rPr>
  </w:style>
  <w:style w:type="character" w:customStyle="1" w:styleId="27">
    <w:name w:val="批注文字 字符"/>
    <w:basedOn w:val="16"/>
    <w:semiHidden/>
    <w:qFormat/>
    <w:uiPriority w:val="99"/>
    <w:rPr>
      <w:rFonts w:ascii="Times New Roman" w:hAnsi="Times New Roman" w:eastAsia="宋体" w:cs="Times New Roman"/>
      <w:szCs w:val="21"/>
    </w:rPr>
  </w:style>
  <w:style w:type="character" w:customStyle="1" w:styleId="28">
    <w:name w:val="批注文字 Char"/>
    <w:link w:val="3"/>
    <w:semiHidden/>
    <w:qFormat/>
    <w:uiPriority w:val="99"/>
    <w:rPr>
      <w:rFonts w:ascii="Times New Roman" w:hAnsi="Times New Roman" w:eastAsia="宋体" w:cs="Times New Roman"/>
      <w:szCs w:val="21"/>
    </w:rPr>
  </w:style>
  <w:style w:type="character" w:customStyle="1" w:styleId="29">
    <w:name w:val="批注主题 字符"/>
    <w:basedOn w:val="28"/>
    <w:link w:val="12"/>
    <w:semiHidden/>
    <w:qFormat/>
    <w:uiPriority w:val="99"/>
    <w:rPr>
      <w:rFonts w:ascii="Times New Roman" w:hAnsi="Times New Roman" w:eastAsia="宋体" w:cs="Times New Roman"/>
      <w:b/>
      <w:bCs/>
      <w:szCs w:val="21"/>
    </w:rPr>
  </w:style>
  <w:style w:type="character" w:styleId="30">
    <w:name w:val="Placeholder Text"/>
    <w:basedOn w:val="16"/>
    <w:semiHidden/>
    <w:qFormat/>
    <w:uiPriority w:val="99"/>
    <w:rPr>
      <w:color w:val="808080"/>
    </w:rPr>
  </w:style>
  <w:style w:type="character" w:customStyle="1" w:styleId="31">
    <w:name w:val="font51"/>
    <w:basedOn w:val="16"/>
    <w:qFormat/>
    <w:uiPriority w:val="0"/>
    <w:rPr>
      <w:rFonts w:hint="eastAsia" w:ascii="宋体" w:hAnsi="宋体" w:eastAsia="宋体" w:cs="宋体"/>
      <w:color w:val="000000"/>
      <w:sz w:val="21"/>
      <w:szCs w:val="21"/>
      <w:u w:val="none"/>
    </w:rPr>
  </w:style>
  <w:style w:type="paragraph" w:customStyle="1" w:styleId="32">
    <w:name w:val="Body Text First Indent 21"/>
    <w:basedOn w:val="22"/>
    <w:qFormat/>
    <w:uiPriority w:val="0"/>
    <w:pPr>
      <w:ind w:firstLine="420"/>
    </w:pPr>
  </w:style>
  <w:style w:type="paragraph" w:customStyle="1" w:styleId="33">
    <w:name w:val="1"/>
    <w:basedOn w:val="1"/>
    <w:next w:val="8"/>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2295</Words>
  <Characters>2358</Characters>
  <Lines>62</Lines>
  <Paragraphs>17</Paragraphs>
  <TotalTime>0</TotalTime>
  <ScaleCrop>false</ScaleCrop>
  <LinksUpToDate>false</LinksUpToDate>
  <CharactersWithSpaces>3578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2026-06-29T03:24:27Z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9B60DD5126FC4C21BB2D7F94615A8D11</vt:lpwstr>
  </property>
  <property fmtid="{D5CDD505-2E9C-101B-9397-08002B2CF9AE}" pid="4" name="KSOTemplateDocerSaveRecord">
    <vt:lpwstr>eyJoZGlkIjoiOTZkZDVmNzBiZGNiZTJiMTNjOTFhZTJiYjI4ZWQ4OTAiLCJ1c2VySWQiOiI0MzU5NDIxNTAifQ==</vt:lpwstr>
  </property>
</Properties>
</file>