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16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推荐产品一览表</w:t>
      </w:r>
    </w:p>
    <w:tbl>
      <w:tblPr>
        <w:tblStyle w:val="3"/>
        <w:tblW w:w="13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914"/>
        <w:gridCol w:w="1944"/>
        <w:gridCol w:w="1478"/>
        <w:gridCol w:w="1478"/>
        <w:gridCol w:w="1478"/>
        <w:gridCol w:w="1185"/>
        <w:gridCol w:w="1667"/>
        <w:gridCol w:w="1667"/>
      </w:tblGrid>
      <w:tr w14:paraId="6EB5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58B3BB8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14" w:type="dxa"/>
            <w:vAlign w:val="center"/>
          </w:tcPr>
          <w:p w14:paraId="5FD87F0D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产品名称</w:t>
            </w:r>
          </w:p>
        </w:tc>
        <w:tc>
          <w:tcPr>
            <w:tcW w:w="1944" w:type="dxa"/>
            <w:vAlign w:val="center"/>
          </w:tcPr>
          <w:p w14:paraId="0CD9E656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生产厂家</w:t>
            </w:r>
          </w:p>
        </w:tc>
        <w:tc>
          <w:tcPr>
            <w:tcW w:w="1478" w:type="dxa"/>
            <w:vAlign w:val="center"/>
          </w:tcPr>
          <w:p w14:paraId="37DD52D9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型号</w:t>
            </w:r>
          </w:p>
        </w:tc>
        <w:tc>
          <w:tcPr>
            <w:tcW w:w="1478" w:type="dxa"/>
            <w:vAlign w:val="center"/>
          </w:tcPr>
          <w:p w14:paraId="54CD4283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1478" w:type="dxa"/>
            <w:vAlign w:val="center"/>
          </w:tcPr>
          <w:p w14:paraId="0901453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通道数</w:t>
            </w:r>
          </w:p>
        </w:tc>
        <w:tc>
          <w:tcPr>
            <w:tcW w:w="1185" w:type="dxa"/>
            <w:vAlign w:val="center"/>
          </w:tcPr>
          <w:p w14:paraId="5229456D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质保期</w:t>
            </w:r>
          </w:p>
        </w:tc>
        <w:tc>
          <w:tcPr>
            <w:tcW w:w="1667" w:type="dxa"/>
            <w:vAlign w:val="center"/>
          </w:tcPr>
          <w:p w14:paraId="6591B24F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报价（元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/套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667" w:type="dxa"/>
            <w:vAlign w:val="center"/>
          </w:tcPr>
          <w:p w14:paraId="3D266A09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技术参数</w:t>
            </w:r>
          </w:p>
          <w:p w14:paraId="64DCED6B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可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另附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05A9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3D0D5C43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14" w:type="dxa"/>
            <w:vAlign w:val="center"/>
          </w:tcPr>
          <w:p w14:paraId="569190C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944" w:type="dxa"/>
            <w:vAlign w:val="center"/>
          </w:tcPr>
          <w:p w14:paraId="42A86A3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center"/>
          </w:tcPr>
          <w:p w14:paraId="3E33B3C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center"/>
          </w:tcPr>
          <w:p w14:paraId="358E736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top"/>
          </w:tcPr>
          <w:p w14:paraId="5BC3A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2A21D58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67" w:type="dxa"/>
            <w:vAlign w:val="center"/>
          </w:tcPr>
          <w:p w14:paraId="36B186D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67" w:type="dxa"/>
            <w:vAlign w:val="center"/>
          </w:tcPr>
          <w:p w14:paraId="2F24C7D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0804B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2395DE20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14" w:type="dxa"/>
            <w:vAlign w:val="center"/>
          </w:tcPr>
          <w:p w14:paraId="16B0168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944" w:type="dxa"/>
            <w:vAlign w:val="center"/>
          </w:tcPr>
          <w:p w14:paraId="431CE7C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center"/>
          </w:tcPr>
          <w:p w14:paraId="4B63B90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center"/>
          </w:tcPr>
          <w:p w14:paraId="2F0125B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top"/>
          </w:tcPr>
          <w:p w14:paraId="0885B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4DBD384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67" w:type="dxa"/>
            <w:vAlign w:val="center"/>
          </w:tcPr>
          <w:p w14:paraId="10D0F2A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67" w:type="dxa"/>
            <w:vAlign w:val="center"/>
          </w:tcPr>
          <w:p w14:paraId="61CD1F9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57B1F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5" w:type="dxa"/>
            <w:vAlign w:val="center"/>
          </w:tcPr>
          <w:p w14:paraId="0F57A584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14" w:type="dxa"/>
            <w:vAlign w:val="center"/>
          </w:tcPr>
          <w:p w14:paraId="2003876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944" w:type="dxa"/>
            <w:vAlign w:val="center"/>
          </w:tcPr>
          <w:p w14:paraId="2E41F40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center"/>
          </w:tcPr>
          <w:p w14:paraId="52903A9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center"/>
          </w:tcPr>
          <w:p w14:paraId="3E513A4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478" w:type="dxa"/>
            <w:vAlign w:val="top"/>
          </w:tcPr>
          <w:p w14:paraId="09445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 w14:paraId="1AFC234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67" w:type="dxa"/>
            <w:vAlign w:val="center"/>
          </w:tcPr>
          <w:p w14:paraId="07C7EDA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67" w:type="dxa"/>
            <w:vAlign w:val="center"/>
          </w:tcPr>
          <w:p w14:paraId="111C068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</w:tbl>
    <w:p w14:paraId="35F91AA7"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7A000098"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注：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以上报价应包含本项目所需的一切费用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；</w:t>
      </w:r>
    </w:p>
    <w:p w14:paraId="1222A49F">
      <w:pPr>
        <w:ind w:firstLine="1120" w:firstLineChars="4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2.产品名称与医疗器械注册证须一致。                                                                       </w:t>
      </w:r>
    </w:p>
    <w:p w14:paraId="1A227B75">
      <w:pPr>
        <w:spacing w:line="440" w:lineRule="exact"/>
        <w:ind w:firstLine="1120" w:firstLineChars="4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提供报价设备的技术参数（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</w:rPr>
        <w:t>格式自拟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</w:rPr>
        <w:t>满足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公告中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eastAsia="zh-CN"/>
        </w:rPr>
        <w:t>核心参数指标要求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</w:rPr>
        <w:t>需求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部分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</w:rPr>
        <w:t>须进行标注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。</w:t>
      </w:r>
    </w:p>
    <w:p w14:paraId="16B2ECA5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CF0056E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D8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单位名称（盖章）：          </w:t>
      </w:r>
    </w:p>
    <w:p w14:paraId="384AA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联系人（签名）：             </w:t>
      </w:r>
    </w:p>
    <w:p w14:paraId="5E958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联系电话（手机）：           </w:t>
      </w:r>
    </w:p>
    <w:p w14:paraId="0DD81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7840" w:firstLineChars="28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    期：        年    月    日</w:t>
      </w:r>
    </w:p>
    <w:p w14:paraId="3CDECEA2">
      <w:pPr>
        <w:rPr>
          <w:rFonts w:hint="eastAsia"/>
          <w:lang w:val="en-US" w:eastAsia="zh-CN"/>
        </w:rPr>
      </w:pPr>
    </w:p>
    <w:p w14:paraId="78070650">
      <w:pPr>
        <w:rPr>
          <w:rFonts w:hint="eastAsia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1142F"/>
    <w:rsid w:val="0BA85F71"/>
    <w:rsid w:val="157432F9"/>
    <w:rsid w:val="18253B07"/>
    <w:rsid w:val="1BEA2D97"/>
    <w:rsid w:val="1C1C1F09"/>
    <w:rsid w:val="1C2F182B"/>
    <w:rsid w:val="1ED0096A"/>
    <w:rsid w:val="2CB401BA"/>
    <w:rsid w:val="2E2A5CEE"/>
    <w:rsid w:val="322C5B49"/>
    <w:rsid w:val="3F95733A"/>
    <w:rsid w:val="424E44C7"/>
    <w:rsid w:val="42D67BC5"/>
    <w:rsid w:val="6E3242F3"/>
    <w:rsid w:val="6E4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111</Characters>
  <Lines>0</Lines>
  <Paragraphs>0</Paragraphs>
  <TotalTime>0</TotalTime>
  <ScaleCrop>false</ScaleCrop>
  <LinksUpToDate>false</LinksUpToDate>
  <CharactersWithSpaces>243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老阳</cp:lastModifiedBy>
  <dcterms:modified xsi:type="dcterms:W3CDTF">2026-09-14T03:32:33Z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eyJoZGlkIjoiOTZkZDVmNzBiZGNiZTJiMTNjOTFhZTJiYjI4ZWQ4OTAiLCJ1c2VySWQiOiI0MzU5NDIxNTAifQ==</vt:lpwstr>
  </property>
  <property fmtid="{D5CDD505-2E9C-101B-9397-08002B2CF9AE}" pid="4" name="ICV">
    <vt:lpwstr>211BBCCD23BE4A6891C97DD15640A157_12</vt:lpwstr>
  </property>
</Properties>
</file>